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6B4" w:rsidRPr="007826B4" w:rsidRDefault="007826B4" w:rsidP="007826B4">
      <w:pPr>
        <w:shd w:val="clear" w:color="auto" w:fill="FFFFFF"/>
        <w:spacing w:before="1047" w:after="349"/>
        <w:ind w:firstLine="0"/>
        <w:jc w:val="left"/>
        <w:outlineLvl w:val="1"/>
        <w:rPr>
          <w:rFonts w:ascii="Arial" w:eastAsia="Times New Roman" w:hAnsi="Arial" w:cs="Arial"/>
          <w:b/>
          <w:bCs/>
          <w:color w:val="222222"/>
          <w:sz w:val="44"/>
          <w:szCs w:val="44"/>
          <w:lang w:eastAsia="ru-RU"/>
        </w:rPr>
      </w:pPr>
      <w:r w:rsidRPr="007826B4">
        <w:rPr>
          <w:rFonts w:ascii="Arial" w:eastAsia="Times New Roman" w:hAnsi="Arial" w:cs="Arial"/>
          <w:b/>
          <w:bCs/>
          <w:color w:val="222222"/>
          <w:sz w:val="44"/>
          <w:szCs w:val="44"/>
          <w:lang w:eastAsia="ru-RU"/>
        </w:rPr>
        <w:t>Чем чревато ненадлежащее оформление трудового договора</w:t>
      </w:r>
    </w:p>
    <w:p w:rsidR="007826B4" w:rsidRPr="007826B4" w:rsidRDefault="007826B4" w:rsidP="007826B4">
      <w:pPr>
        <w:shd w:val="clear" w:color="auto" w:fill="FFFFFF"/>
        <w:spacing w:after="218"/>
        <w:ind w:firstLine="0"/>
        <w:jc w:val="lef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7826B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 </w:t>
      </w:r>
      <w:hyperlink r:id="rId5" w:anchor="h2800" w:tgtFrame="_blank" w:history="1">
        <w:proofErr w:type="gramStart"/>
        <w:r w:rsidRPr="007826B4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ч</w:t>
        </w:r>
        <w:proofErr w:type="gramEnd"/>
        <w:r w:rsidRPr="007826B4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 xml:space="preserve">. 3 ст. 5.27 </w:t>
        </w:r>
        <w:proofErr w:type="spellStart"/>
        <w:r w:rsidRPr="007826B4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КоАП</w:t>
        </w:r>
        <w:proofErr w:type="spellEnd"/>
        <w:r w:rsidRPr="007826B4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 xml:space="preserve"> РФ</w:t>
        </w:r>
      </w:hyperlink>
      <w:r w:rsidRPr="007826B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есть следующие составы административного правонарушения:</w:t>
      </w:r>
    </w:p>
    <w:p w:rsidR="007826B4" w:rsidRPr="007826B4" w:rsidRDefault="007826B4" w:rsidP="007826B4">
      <w:pPr>
        <w:shd w:val="clear" w:color="auto" w:fill="FFFFFF"/>
        <w:spacing w:after="218"/>
        <w:ind w:firstLine="0"/>
        <w:jc w:val="lef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7826B4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Уклонение от оформления трудовых отношений.</w:t>
      </w:r>
      <w:r w:rsidRPr="007826B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Принимая человека на работу, работодатель должен заключить трудовой договор в письменной форме в двух экземплярах. Один остается у работодателя, а второй передается работнику. Трудовой договор работодатель визирует лично. В некоторых случаях стороны могут использовать электронные подписи, если в компании применяется КЭДО (</w:t>
      </w:r>
      <w:hyperlink r:id="rId6" w:tgtFrame="_blank" w:history="1">
        <w:r w:rsidRPr="007826B4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Письмо Минтруда РФ от 15.03.2023 № 14-6/ООГ-1863</w:t>
        </w:r>
      </w:hyperlink>
      <w:r w:rsidRPr="007826B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).</w:t>
      </w:r>
    </w:p>
    <w:p w:rsidR="007826B4" w:rsidRPr="007826B4" w:rsidRDefault="007826B4" w:rsidP="007826B4">
      <w:pPr>
        <w:shd w:val="clear" w:color="auto" w:fill="FFFFFF"/>
        <w:spacing w:after="218"/>
        <w:ind w:firstLine="0"/>
        <w:jc w:val="lef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7826B4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Ненадлежащее оформление трудового договора. </w:t>
      </w:r>
      <w:r w:rsidRPr="007826B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Состав этого правонарушения представлен двумя вариантами:</w:t>
      </w:r>
    </w:p>
    <w:p w:rsidR="007826B4" w:rsidRPr="007826B4" w:rsidRDefault="007826B4" w:rsidP="007826B4">
      <w:pPr>
        <w:numPr>
          <w:ilvl w:val="0"/>
          <w:numId w:val="1"/>
        </w:numPr>
        <w:shd w:val="clear" w:color="auto" w:fill="FFFFFF"/>
        <w:spacing w:before="100" w:beforeAutospacing="1" w:after="133" w:line="348" w:lineRule="atLeast"/>
        <w:ind w:left="0" w:firstLine="0"/>
        <w:jc w:val="lef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7826B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 трудовой договор включены не все условия, которые обязательны для включения.</w:t>
      </w:r>
    </w:p>
    <w:p w:rsidR="007826B4" w:rsidRPr="007826B4" w:rsidRDefault="007826B4" w:rsidP="007826B4">
      <w:pPr>
        <w:numPr>
          <w:ilvl w:val="0"/>
          <w:numId w:val="1"/>
        </w:numPr>
        <w:shd w:val="clear" w:color="auto" w:fill="FFFFFF"/>
        <w:spacing w:before="100" w:beforeAutospacing="1" w:line="348" w:lineRule="atLeast"/>
        <w:ind w:left="0" w:firstLine="0"/>
        <w:jc w:val="lef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7826B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 трудовой договор включены условия, ухудшающие положение работника по сравнению с действующим законодательством. Например, санкции, не предусмотренные ТК РФ в качестве дисциплинарных взысканий, в частности штраф за нарушение трудовой дисциплины. Или указываются условия, ограничивающие права работника — например, что он обязуется не работать по совместительству без разрешения работодателя. Подобное ограничение противоречит </w:t>
      </w:r>
      <w:hyperlink r:id="rId7" w:anchor="h5059" w:tgtFrame="_blank" w:history="1">
        <w:r w:rsidRPr="007826B4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ст. 60.1 ТК РФ</w:t>
        </w:r>
      </w:hyperlink>
      <w:r w:rsidRPr="007826B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</w:t>
      </w:r>
    </w:p>
    <w:p w:rsidR="007826B4" w:rsidRPr="007826B4" w:rsidRDefault="007826B4" w:rsidP="007826B4">
      <w:pPr>
        <w:shd w:val="clear" w:color="auto" w:fill="FFFFFF"/>
        <w:spacing w:after="218"/>
        <w:ind w:firstLine="0"/>
        <w:jc w:val="lef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proofErr w:type="gramStart"/>
      <w:r w:rsidRPr="007826B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За уклонение от оформления, ненадлежащее оформление трудового договора либо заключение гражданско-правового договора, фактически регулирующего трудовые отношения, предусмотрена административная ответственность в виде штрафа в размере от 10 000 до 20 000 руб. — для должностных лиц, от 50 000 до 100 000 руб. — для юридических лиц, от 5 000 до 10 000 руб. — для ИП.</w:t>
      </w:r>
      <w:proofErr w:type="gramEnd"/>
      <w:r w:rsidRPr="007826B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В случае повторных нарушений санкция статьи предусматривает ответственность в виде штрафа до 200 000 руб.</w:t>
      </w:r>
    </w:p>
    <w:p w:rsidR="007826B4" w:rsidRPr="007826B4" w:rsidRDefault="007826B4" w:rsidP="007826B4">
      <w:pPr>
        <w:shd w:val="clear" w:color="auto" w:fill="FFFFFF"/>
        <w:spacing w:before="1047" w:after="349"/>
        <w:ind w:firstLine="0"/>
        <w:jc w:val="left"/>
        <w:outlineLvl w:val="1"/>
        <w:rPr>
          <w:rFonts w:ascii="Arial" w:eastAsia="Times New Roman" w:hAnsi="Arial" w:cs="Arial"/>
          <w:b/>
          <w:bCs/>
          <w:color w:val="222222"/>
          <w:sz w:val="44"/>
          <w:szCs w:val="44"/>
          <w:lang w:eastAsia="ru-RU"/>
        </w:rPr>
      </w:pPr>
      <w:r w:rsidRPr="007826B4">
        <w:rPr>
          <w:rFonts w:ascii="Arial" w:eastAsia="Times New Roman" w:hAnsi="Arial" w:cs="Arial"/>
          <w:b/>
          <w:bCs/>
          <w:color w:val="222222"/>
          <w:sz w:val="44"/>
          <w:szCs w:val="44"/>
          <w:lang w:eastAsia="ru-RU"/>
        </w:rPr>
        <w:t>Обязательные данные и условия трудового договора</w:t>
      </w:r>
    </w:p>
    <w:p w:rsidR="007826B4" w:rsidRPr="007826B4" w:rsidRDefault="007826B4" w:rsidP="007826B4">
      <w:pPr>
        <w:shd w:val="clear" w:color="auto" w:fill="FFFFFF"/>
        <w:spacing w:after="218"/>
        <w:ind w:firstLine="0"/>
        <w:jc w:val="lef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7826B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Для определения содержания трудового договора используются две основных статьи ТК РФ: </w:t>
      </w:r>
      <w:hyperlink r:id="rId8" w:anchor="h5048" w:tgtFrame="_blank" w:history="1">
        <w:r w:rsidRPr="007826B4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ст. 57</w:t>
        </w:r>
      </w:hyperlink>
      <w:r w:rsidRPr="007826B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(«Содержание трудового договора») и </w:t>
      </w:r>
      <w:hyperlink r:id="rId9" w:anchor="h5048" w:tgtFrame="_blank" w:history="1">
        <w:r w:rsidRPr="007826B4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ст. 9</w:t>
        </w:r>
      </w:hyperlink>
      <w:r w:rsidRPr="007826B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(«Регулирование трудовых отношений и иных непосредственно связанных с ними отношений в договорном порядке»).</w:t>
      </w:r>
    </w:p>
    <w:p w:rsidR="007826B4" w:rsidRPr="007826B4" w:rsidRDefault="007826B4" w:rsidP="007826B4">
      <w:pPr>
        <w:shd w:val="clear" w:color="auto" w:fill="FFFFFF"/>
        <w:spacing w:before="524" w:after="262"/>
        <w:ind w:firstLine="0"/>
        <w:jc w:val="left"/>
        <w:outlineLvl w:val="2"/>
        <w:rPr>
          <w:rFonts w:ascii="Arial" w:eastAsia="Times New Roman" w:hAnsi="Arial" w:cs="Arial"/>
          <w:b/>
          <w:bCs/>
          <w:color w:val="222222"/>
          <w:sz w:val="35"/>
          <w:szCs w:val="35"/>
          <w:lang w:eastAsia="ru-RU"/>
        </w:rPr>
      </w:pPr>
      <w:r w:rsidRPr="007826B4">
        <w:rPr>
          <w:rFonts w:ascii="Arial" w:eastAsia="Times New Roman" w:hAnsi="Arial" w:cs="Arial"/>
          <w:b/>
          <w:bCs/>
          <w:color w:val="222222"/>
          <w:sz w:val="35"/>
          <w:szCs w:val="35"/>
          <w:lang w:eastAsia="ru-RU"/>
        </w:rPr>
        <w:t>Сведения о работодателе и работнике, дате и месте заключения договора</w:t>
      </w:r>
    </w:p>
    <w:p w:rsidR="007826B4" w:rsidRPr="007826B4" w:rsidRDefault="007826B4" w:rsidP="007826B4">
      <w:pPr>
        <w:shd w:val="clear" w:color="auto" w:fill="FFFFFF"/>
        <w:spacing w:after="218"/>
        <w:ind w:firstLine="0"/>
        <w:jc w:val="lef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7826B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 шапке трудового договора необходимо указывать:</w:t>
      </w:r>
    </w:p>
    <w:p w:rsidR="007826B4" w:rsidRPr="007826B4" w:rsidRDefault="007826B4" w:rsidP="007826B4">
      <w:pPr>
        <w:numPr>
          <w:ilvl w:val="0"/>
          <w:numId w:val="2"/>
        </w:numPr>
        <w:shd w:val="clear" w:color="auto" w:fill="FFFFFF"/>
        <w:spacing w:before="100" w:beforeAutospacing="1" w:after="133" w:line="348" w:lineRule="atLeast"/>
        <w:ind w:left="0" w:firstLine="0"/>
        <w:jc w:val="lef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7826B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ФИО работника и полное наименование организации-работодателя (берется из учредительных документов);</w:t>
      </w:r>
    </w:p>
    <w:p w:rsidR="007826B4" w:rsidRPr="007826B4" w:rsidRDefault="007826B4" w:rsidP="007826B4">
      <w:pPr>
        <w:numPr>
          <w:ilvl w:val="0"/>
          <w:numId w:val="2"/>
        </w:numPr>
        <w:shd w:val="clear" w:color="auto" w:fill="FFFFFF"/>
        <w:spacing w:before="100" w:beforeAutospacing="1" w:after="133" w:line="348" w:lineRule="atLeast"/>
        <w:ind w:left="0" w:firstLine="0"/>
        <w:jc w:val="lef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proofErr w:type="gramStart"/>
      <w:r w:rsidRPr="007826B4">
        <w:rPr>
          <w:rFonts w:ascii="Arial" w:eastAsia="Times New Roman" w:hAnsi="Arial" w:cs="Arial"/>
          <w:color w:val="222222"/>
          <w:sz w:val="20"/>
          <w:szCs w:val="20"/>
          <w:lang w:eastAsia="ru-RU"/>
        </w:rPr>
        <w:lastRenderedPageBreak/>
        <w:t xml:space="preserve">сведения о документах, удостоверяющих личность работника (паспорт или другой документ, идентифицирующий личность человека) и работодателя (если это </w:t>
      </w:r>
      <w:proofErr w:type="spellStart"/>
      <w:r w:rsidRPr="007826B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физлицо</w:t>
      </w:r>
      <w:proofErr w:type="spellEnd"/>
      <w:r w:rsidRPr="007826B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, то наименование документа, а также орган, выдавший его, номер документа и дата выдачи; если </w:t>
      </w:r>
      <w:proofErr w:type="spellStart"/>
      <w:r w:rsidRPr="007826B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юрлицо</w:t>
      </w:r>
      <w:proofErr w:type="spellEnd"/>
      <w:r w:rsidRPr="007826B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, то сведения о представителе работодателя и документ, на основании которого он наделен соответствующими полномочиями — доверенность, устав или приказ);</w:t>
      </w:r>
      <w:proofErr w:type="gramEnd"/>
    </w:p>
    <w:p w:rsidR="007826B4" w:rsidRPr="007826B4" w:rsidRDefault="007826B4" w:rsidP="007826B4">
      <w:pPr>
        <w:numPr>
          <w:ilvl w:val="0"/>
          <w:numId w:val="2"/>
        </w:numPr>
        <w:shd w:val="clear" w:color="auto" w:fill="FFFFFF"/>
        <w:spacing w:before="100" w:beforeAutospacing="1" w:after="133" w:line="348" w:lineRule="atLeast"/>
        <w:ind w:left="0" w:firstLine="0"/>
        <w:jc w:val="lef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7826B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ИНН работодателя (кроме работодателей — </w:t>
      </w:r>
      <w:proofErr w:type="spellStart"/>
      <w:r w:rsidRPr="007826B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физлиц</w:t>
      </w:r>
      <w:proofErr w:type="spellEnd"/>
      <w:r w:rsidRPr="007826B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, которые не являются предпринимателями);</w:t>
      </w:r>
    </w:p>
    <w:p w:rsidR="007826B4" w:rsidRPr="007826B4" w:rsidRDefault="007826B4" w:rsidP="007826B4">
      <w:pPr>
        <w:numPr>
          <w:ilvl w:val="0"/>
          <w:numId w:val="2"/>
        </w:numPr>
        <w:shd w:val="clear" w:color="auto" w:fill="FFFFFF"/>
        <w:spacing w:before="100" w:beforeAutospacing="1" w:line="348" w:lineRule="atLeast"/>
        <w:ind w:left="0" w:firstLine="0"/>
        <w:jc w:val="lef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7826B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место и дату заключения трудового договора.</w:t>
      </w:r>
    </w:p>
    <w:p w:rsidR="007826B4" w:rsidRPr="007826B4" w:rsidRDefault="007826B4" w:rsidP="007826B4">
      <w:pPr>
        <w:shd w:val="clear" w:color="auto" w:fill="FFFFFF"/>
        <w:spacing w:before="524" w:after="262"/>
        <w:ind w:firstLine="0"/>
        <w:jc w:val="left"/>
        <w:outlineLvl w:val="2"/>
        <w:rPr>
          <w:rFonts w:ascii="Arial" w:eastAsia="Times New Roman" w:hAnsi="Arial" w:cs="Arial"/>
          <w:b/>
          <w:bCs/>
          <w:color w:val="222222"/>
          <w:sz w:val="35"/>
          <w:szCs w:val="35"/>
          <w:lang w:eastAsia="ru-RU"/>
        </w:rPr>
      </w:pPr>
      <w:r w:rsidRPr="007826B4">
        <w:rPr>
          <w:rFonts w:ascii="Arial" w:eastAsia="Times New Roman" w:hAnsi="Arial" w:cs="Arial"/>
          <w:b/>
          <w:bCs/>
          <w:color w:val="222222"/>
          <w:sz w:val="35"/>
          <w:szCs w:val="35"/>
          <w:lang w:eastAsia="ru-RU"/>
        </w:rPr>
        <w:t>Дата начала работы</w:t>
      </w:r>
    </w:p>
    <w:p w:rsidR="007826B4" w:rsidRPr="007826B4" w:rsidRDefault="007826B4" w:rsidP="007826B4">
      <w:pPr>
        <w:shd w:val="clear" w:color="auto" w:fill="FFFFFF"/>
        <w:spacing w:after="218"/>
        <w:ind w:firstLine="0"/>
        <w:jc w:val="lef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7826B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Это юридически значимое условие трудового договора, потому что эту же дату указывают в приказе о приеме на работу, вносят в трудовую книжку, с нее начинают </w:t>
      </w:r>
      <w:proofErr w:type="spellStart"/>
      <w:r w:rsidRPr="007826B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табелировать</w:t>
      </w:r>
      <w:proofErr w:type="spellEnd"/>
      <w:r w:rsidRPr="007826B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работника, а также с этой даты исчисляется трудовой стаж и рабочий год. При этом даты начала работы и заключения трудового договора могут не совпадать.</w:t>
      </w:r>
    </w:p>
    <w:p w:rsidR="007826B4" w:rsidRPr="007826B4" w:rsidRDefault="007826B4" w:rsidP="007826B4">
      <w:pPr>
        <w:shd w:val="clear" w:color="auto" w:fill="FFFFFF"/>
        <w:spacing w:after="218"/>
        <w:ind w:firstLine="0"/>
        <w:jc w:val="lef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7826B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При оформлении срочного трудового договора обязательно указывают его срок и причину для заключения именно срочного договора. В </w:t>
      </w:r>
      <w:hyperlink r:id="rId10" w:anchor="h5059" w:tgtFrame="_blank" w:history="1">
        <w:r w:rsidRPr="007826B4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ст. 59 ТК РФ</w:t>
        </w:r>
      </w:hyperlink>
      <w:r w:rsidRPr="007826B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содержится более 20 оснований для заключения срочного трудового договора. Выйти за пределы этого перечня работодатель не может. А если он это сделает, то будет считаться, что трудовой договор оформлен ненадлежащим образом, и работник сможет оспорить такое условие договора в суде.</w:t>
      </w:r>
    </w:p>
    <w:p w:rsidR="007826B4" w:rsidRPr="007826B4" w:rsidRDefault="007826B4" w:rsidP="007826B4">
      <w:pPr>
        <w:shd w:val="clear" w:color="auto" w:fill="FFFFFF"/>
        <w:spacing w:before="524" w:after="262"/>
        <w:ind w:firstLine="0"/>
        <w:jc w:val="left"/>
        <w:outlineLvl w:val="2"/>
        <w:rPr>
          <w:rFonts w:ascii="Arial" w:eastAsia="Times New Roman" w:hAnsi="Arial" w:cs="Arial"/>
          <w:b/>
          <w:bCs/>
          <w:color w:val="222222"/>
          <w:sz w:val="35"/>
          <w:szCs w:val="35"/>
          <w:lang w:eastAsia="ru-RU"/>
        </w:rPr>
      </w:pPr>
      <w:r w:rsidRPr="007826B4">
        <w:rPr>
          <w:rFonts w:ascii="Arial" w:eastAsia="Times New Roman" w:hAnsi="Arial" w:cs="Arial"/>
          <w:b/>
          <w:bCs/>
          <w:color w:val="222222"/>
          <w:sz w:val="35"/>
          <w:szCs w:val="35"/>
          <w:lang w:eastAsia="ru-RU"/>
        </w:rPr>
        <w:t>Место работы</w:t>
      </w:r>
    </w:p>
    <w:p w:rsidR="007826B4" w:rsidRPr="007826B4" w:rsidRDefault="007826B4" w:rsidP="007826B4">
      <w:pPr>
        <w:shd w:val="clear" w:color="auto" w:fill="FFFFFF"/>
        <w:spacing w:after="218"/>
        <w:ind w:firstLine="0"/>
        <w:jc w:val="lef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7826B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Законодательство не обязывает указывать в трудовом договоре структурное подразделение. Но если человека принимают на работу в филиал, представительство, иное обособленное структурное подразделение, расположенное в другой местности, тогда указывать необходимо, кроме того, следует внести в трудовой договор и наименование административно-территориального объекта, в котором находится подразделение. Также нужно указывать структурное подразделение в тех случаях, когда с работой в нем связано получение сотрудником каких-то льгот.</w:t>
      </w:r>
    </w:p>
    <w:p w:rsidR="007826B4" w:rsidRPr="007826B4" w:rsidRDefault="007826B4" w:rsidP="007826B4">
      <w:pPr>
        <w:shd w:val="clear" w:color="auto" w:fill="FFFFFF"/>
        <w:spacing w:after="218"/>
        <w:ind w:firstLine="0"/>
        <w:jc w:val="lef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7826B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Для дистанционного работника местом работы является его местонахождение (</w:t>
      </w:r>
      <w:hyperlink r:id="rId11" w:tgtFrame="_blank" w:history="1">
        <w:r w:rsidRPr="007826B4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 xml:space="preserve">Письмо </w:t>
        </w:r>
        <w:proofErr w:type="spellStart"/>
        <w:r w:rsidRPr="007826B4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Роструда</w:t>
        </w:r>
        <w:proofErr w:type="spellEnd"/>
        <w:r w:rsidRPr="007826B4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 xml:space="preserve"> от 07.10.2013 № ПГ/8960-6-1</w:t>
        </w:r>
      </w:hyperlink>
      <w:r w:rsidRPr="007826B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).</w:t>
      </w:r>
    </w:p>
    <w:p w:rsidR="007826B4" w:rsidRPr="007826B4" w:rsidRDefault="007826B4" w:rsidP="007826B4">
      <w:pPr>
        <w:shd w:val="clear" w:color="auto" w:fill="FFFFFF"/>
        <w:spacing w:after="218"/>
        <w:ind w:firstLine="0"/>
        <w:jc w:val="lef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7826B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Место работы не следует путать с рабочим местом, которое не требуется указывать в трудовом договоре. Под рабочим местом следует понимать место, куда работник приходит для выполнения своих обязанностей, и это место прямо или косвенно находится под контролем работодателя (</w:t>
      </w:r>
      <w:hyperlink r:id="rId12" w:anchor="h5059" w:tgtFrame="_blank" w:history="1">
        <w:r w:rsidRPr="007826B4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ст. 209 ТК РФ</w:t>
        </w:r>
      </w:hyperlink>
      <w:r w:rsidRPr="007826B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).  </w:t>
      </w:r>
    </w:p>
    <w:p w:rsidR="007826B4" w:rsidRPr="007826B4" w:rsidRDefault="007826B4" w:rsidP="007826B4">
      <w:pPr>
        <w:shd w:val="clear" w:color="auto" w:fill="FFFFFF"/>
        <w:spacing w:before="524" w:after="262"/>
        <w:ind w:firstLine="0"/>
        <w:jc w:val="left"/>
        <w:outlineLvl w:val="2"/>
        <w:rPr>
          <w:rFonts w:ascii="Arial" w:eastAsia="Times New Roman" w:hAnsi="Arial" w:cs="Arial"/>
          <w:b/>
          <w:bCs/>
          <w:color w:val="222222"/>
          <w:sz w:val="35"/>
          <w:szCs w:val="35"/>
          <w:lang w:eastAsia="ru-RU"/>
        </w:rPr>
      </w:pPr>
      <w:r w:rsidRPr="007826B4">
        <w:rPr>
          <w:rFonts w:ascii="Arial" w:eastAsia="Times New Roman" w:hAnsi="Arial" w:cs="Arial"/>
          <w:b/>
          <w:bCs/>
          <w:color w:val="222222"/>
          <w:sz w:val="35"/>
          <w:szCs w:val="35"/>
          <w:lang w:eastAsia="ru-RU"/>
        </w:rPr>
        <w:t>Трудовая функция</w:t>
      </w:r>
    </w:p>
    <w:p w:rsidR="007826B4" w:rsidRPr="007826B4" w:rsidRDefault="007826B4" w:rsidP="007826B4">
      <w:pPr>
        <w:shd w:val="clear" w:color="auto" w:fill="FFFFFF"/>
        <w:spacing w:after="218"/>
        <w:ind w:firstLine="0"/>
        <w:jc w:val="lef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7826B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Это условие должно быть обозначено в трудовом договоре: наименование должности в соответствии со </w:t>
      </w:r>
      <w:hyperlink r:id="rId13" w:history="1">
        <w:r w:rsidRPr="007826B4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штатным расписанием</w:t>
        </w:r>
      </w:hyperlink>
      <w:r w:rsidRPr="007826B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, профессии, специальности либо конкретного вида работ. Нельзя принять человека на должность, которой нет в штатном расписании.</w:t>
      </w:r>
    </w:p>
    <w:p w:rsidR="007826B4" w:rsidRPr="007826B4" w:rsidRDefault="007826B4" w:rsidP="007826B4">
      <w:pPr>
        <w:shd w:val="clear" w:color="auto" w:fill="FFFFFF"/>
        <w:spacing w:after="218"/>
        <w:ind w:firstLine="0"/>
        <w:jc w:val="lef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7826B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Если определенные должности, профессии, специальности связаны с предоставлением компенсаций и льгот или какими-либо ограничениями, то их наименование и квалификационные требования к ним должны соответствовать тому, что указано в квалификационных справочниках, или положениям </w:t>
      </w:r>
      <w:proofErr w:type="spellStart"/>
      <w:r w:rsidRPr="007826B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профстандартов</w:t>
      </w:r>
      <w:proofErr w:type="spellEnd"/>
      <w:r w:rsidRPr="007826B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</w:t>
      </w:r>
    </w:p>
    <w:p w:rsidR="007826B4" w:rsidRPr="007826B4" w:rsidRDefault="007826B4" w:rsidP="007826B4">
      <w:pPr>
        <w:shd w:val="clear" w:color="auto" w:fill="FFFFFF"/>
        <w:spacing w:before="524" w:after="262"/>
        <w:ind w:firstLine="0"/>
        <w:jc w:val="left"/>
        <w:outlineLvl w:val="2"/>
        <w:rPr>
          <w:rFonts w:ascii="Arial" w:eastAsia="Times New Roman" w:hAnsi="Arial" w:cs="Arial"/>
          <w:b/>
          <w:bCs/>
          <w:color w:val="222222"/>
          <w:sz w:val="35"/>
          <w:szCs w:val="35"/>
          <w:lang w:eastAsia="ru-RU"/>
        </w:rPr>
      </w:pPr>
      <w:r w:rsidRPr="007826B4">
        <w:rPr>
          <w:rFonts w:ascii="Arial" w:eastAsia="Times New Roman" w:hAnsi="Arial" w:cs="Arial"/>
          <w:b/>
          <w:bCs/>
          <w:color w:val="222222"/>
          <w:sz w:val="35"/>
          <w:szCs w:val="35"/>
          <w:lang w:eastAsia="ru-RU"/>
        </w:rPr>
        <w:t>Оплата труда</w:t>
      </w:r>
    </w:p>
    <w:p w:rsidR="007826B4" w:rsidRPr="007826B4" w:rsidRDefault="007826B4" w:rsidP="007826B4">
      <w:pPr>
        <w:shd w:val="clear" w:color="auto" w:fill="FFFFFF"/>
        <w:spacing w:after="218"/>
        <w:ind w:firstLine="0"/>
        <w:jc w:val="lef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7826B4">
        <w:rPr>
          <w:rFonts w:ascii="Arial" w:eastAsia="Times New Roman" w:hAnsi="Arial" w:cs="Arial"/>
          <w:color w:val="222222"/>
          <w:sz w:val="20"/>
          <w:szCs w:val="20"/>
          <w:lang w:eastAsia="ru-RU"/>
        </w:rPr>
        <w:lastRenderedPageBreak/>
        <w:t>Согласно </w:t>
      </w:r>
      <w:hyperlink r:id="rId14" w:anchor="h5059" w:tgtFrame="_blank" w:history="1">
        <w:r w:rsidRPr="007826B4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ст. 57 ТК РФ</w:t>
        </w:r>
      </w:hyperlink>
      <w:r w:rsidRPr="007826B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, в трудовом договоре должны быть указаны гарантированные выплаты, то есть размер должностного оклада или тарифной ставки. Недостаточно в трудовом договоре сослаться на штатное расписание при определении размера должностного оклада или тарифной ставки, нужно в самом договоре указывать конкретную сумму.</w:t>
      </w:r>
    </w:p>
    <w:p w:rsidR="007826B4" w:rsidRPr="007826B4" w:rsidRDefault="007826B4" w:rsidP="007826B4">
      <w:pPr>
        <w:shd w:val="clear" w:color="auto" w:fill="FFFFFF"/>
        <w:spacing w:after="218"/>
        <w:ind w:firstLine="0"/>
        <w:jc w:val="lef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7826B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А вот что касается </w:t>
      </w:r>
      <w:proofErr w:type="spellStart"/>
      <w:r w:rsidRPr="007826B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надтарифной</w:t>
      </w:r>
      <w:proofErr w:type="spellEnd"/>
      <w:r w:rsidRPr="007826B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части заработной платы, в том числе доплат, надбавок, стимулирующих выплат, то, если ориентироваться на </w:t>
      </w:r>
      <w:hyperlink r:id="rId15" w:anchor="h5059" w:tgtFrame="_blank" w:history="1">
        <w:r w:rsidRPr="007826B4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ст. 57 ТК РФ</w:t>
        </w:r>
      </w:hyperlink>
      <w:r w:rsidRPr="007826B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, коммерческие организации-работодатели вправе их просто перечислить, а конкретные правила их начисления (суммы, критерии, размеры) могут определяться локальными нормативными актами (</w:t>
      </w:r>
      <w:hyperlink r:id="rId16" w:tgtFrame="_blank" w:history="1">
        <w:r w:rsidRPr="007826B4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 xml:space="preserve">Письмо </w:t>
        </w:r>
        <w:proofErr w:type="spellStart"/>
        <w:r w:rsidRPr="007826B4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Роструда</w:t>
        </w:r>
        <w:proofErr w:type="spellEnd"/>
        <w:r w:rsidRPr="007826B4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 xml:space="preserve"> от 19.03.2012 № 395-6-1</w:t>
        </w:r>
      </w:hyperlink>
      <w:r w:rsidRPr="007826B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).</w:t>
      </w:r>
    </w:p>
    <w:p w:rsidR="007826B4" w:rsidRPr="007826B4" w:rsidRDefault="007826B4" w:rsidP="007826B4">
      <w:pPr>
        <w:shd w:val="clear" w:color="auto" w:fill="FFFFFF"/>
        <w:spacing w:after="218"/>
        <w:ind w:firstLine="0"/>
        <w:jc w:val="lef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7826B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Обратите внимание, что не все обязательные условия трудового договора в исчерпывающем виде перечислены в </w:t>
      </w:r>
      <w:hyperlink r:id="rId17" w:anchor="h5059" w:tgtFrame="_blank" w:history="1">
        <w:r w:rsidRPr="007826B4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ст. 57 ТК РФ</w:t>
        </w:r>
      </w:hyperlink>
      <w:r w:rsidRPr="007826B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 Как видно из Трудового кодекса, в других статьях и разделах тоже есть ссылки на трудовой договор как обязательный источник информации для работника при определении каких-то условий.</w:t>
      </w:r>
    </w:p>
    <w:p w:rsidR="007826B4" w:rsidRPr="007826B4" w:rsidRDefault="007826B4" w:rsidP="007826B4">
      <w:pPr>
        <w:shd w:val="clear" w:color="auto" w:fill="FFFFFF"/>
        <w:spacing w:after="218"/>
        <w:ind w:firstLine="0"/>
        <w:jc w:val="lef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7826B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Например, </w:t>
      </w:r>
      <w:hyperlink r:id="rId18" w:anchor="h5059" w:tgtFrame="_blank" w:history="1">
        <w:r w:rsidRPr="007826B4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ст. 136 ТК РФ</w:t>
        </w:r>
      </w:hyperlink>
      <w:r w:rsidRPr="007826B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говорит о том, что день выплаты заработной платы устанавливается коллективным договором, правилами внутреннего трудового распорядка, трудовым договором. Поскольку там перечислены все три источника, это означает, что трудовой договор обязательно должен содержать условия о днях выплаты заработной платы. В той же </w:t>
      </w:r>
      <w:hyperlink r:id="rId19" w:anchor="h5059" w:tgtFrame="_blank" w:history="1">
        <w:r w:rsidRPr="007826B4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ст. 136 ТК РФ</w:t>
        </w:r>
      </w:hyperlink>
      <w:r w:rsidRPr="007826B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указано, что зарплата выплачивается не реже, чем каждые полмесяца, и между выплатами должны быть равные промежутки. Кроме того, в </w:t>
      </w:r>
      <w:hyperlink r:id="rId20" w:tgtFrame="_blank" w:history="1">
        <w:r w:rsidRPr="007826B4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 xml:space="preserve">Письме </w:t>
        </w:r>
        <w:proofErr w:type="spellStart"/>
        <w:r w:rsidRPr="007826B4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Роструда</w:t>
        </w:r>
        <w:proofErr w:type="spellEnd"/>
        <w:r w:rsidRPr="007826B4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 xml:space="preserve"> от 20.06.2014 № ПГ/6310-6-1</w:t>
        </w:r>
      </w:hyperlink>
      <w:r w:rsidRPr="007826B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уточняется, что во всех трех упомянутых источниках должны быть установлены конкретные даты выплаты заработной платы.</w:t>
      </w:r>
    </w:p>
    <w:p w:rsidR="007826B4" w:rsidRPr="007826B4" w:rsidRDefault="007826B4" w:rsidP="007826B4">
      <w:pPr>
        <w:shd w:val="clear" w:color="auto" w:fill="FFFFFF"/>
        <w:spacing w:before="524" w:after="262"/>
        <w:ind w:firstLine="0"/>
        <w:jc w:val="left"/>
        <w:outlineLvl w:val="2"/>
        <w:rPr>
          <w:rFonts w:ascii="Arial" w:eastAsia="Times New Roman" w:hAnsi="Arial" w:cs="Arial"/>
          <w:b/>
          <w:bCs/>
          <w:color w:val="222222"/>
          <w:sz w:val="35"/>
          <w:szCs w:val="35"/>
          <w:lang w:eastAsia="ru-RU"/>
        </w:rPr>
      </w:pPr>
      <w:r w:rsidRPr="007826B4">
        <w:rPr>
          <w:rFonts w:ascii="Arial" w:eastAsia="Times New Roman" w:hAnsi="Arial" w:cs="Arial"/>
          <w:b/>
          <w:bCs/>
          <w:color w:val="222222"/>
          <w:sz w:val="35"/>
          <w:szCs w:val="35"/>
          <w:lang w:eastAsia="ru-RU"/>
        </w:rPr>
        <w:t>Режим труда и отдыха</w:t>
      </w:r>
    </w:p>
    <w:p w:rsidR="007826B4" w:rsidRPr="007826B4" w:rsidRDefault="007826B4" w:rsidP="007826B4">
      <w:pPr>
        <w:shd w:val="clear" w:color="auto" w:fill="FFFFFF"/>
        <w:spacing w:after="218"/>
        <w:ind w:firstLine="0"/>
        <w:jc w:val="lef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7826B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Это условие должно быть указано в трудовом договоре только, если режим рабочего времени и времени отдыха отличается от обычного, указанного в правилах внутреннего трудового распорядка (ПВТР). Поскольку при оформлении на работу сотрудник под подпись знакомится с ПВТР, то режим труда и отдыха можно в трудовом договоре не указывать. Можно написать, например, что режим рабочего времени и времени отдыха устанавливается в соответствии с ПВТР.</w:t>
      </w:r>
    </w:p>
    <w:p w:rsidR="007826B4" w:rsidRPr="007826B4" w:rsidRDefault="007826B4" w:rsidP="007826B4">
      <w:pPr>
        <w:shd w:val="clear" w:color="auto" w:fill="FFFFFF"/>
        <w:spacing w:after="218"/>
        <w:ind w:firstLine="0"/>
        <w:jc w:val="lef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7826B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Если режим труда отличается от общего, работодатель обязан обозначить в договоре следующие моменты:</w:t>
      </w:r>
    </w:p>
    <w:p w:rsidR="007826B4" w:rsidRPr="007826B4" w:rsidRDefault="007826B4" w:rsidP="007826B4">
      <w:pPr>
        <w:numPr>
          <w:ilvl w:val="0"/>
          <w:numId w:val="3"/>
        </w:numPr>
        <w:shd w:val="clear" w:color="auto" w:fill="FFFFFF"/>
        <w:spacing w:before="100" w:beforeAutospacing="1" w:after="133" w:line="348" w:lineRule="atLeast"/>
        <w:ind w:left="0" w:firstLine="0"/>
        <w:jc w:val="lef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7826B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количество часов работы в неделю;</w:t>
      </w:r>
    </w:p>
    <w:p w:rsidR="007826B4" w:rsidRPr="007826B4" w:rsidRDefault="007826B4" w:rsidP="007826B4">
      <w:pPr>
        <w:numPr>
          <w:ilvl w:val="0"/>
          <w:numId w:val="3"/>
        </w:numPr>
        <w:shd w:val="clear" w:color="auto" w:fill="FFFFFF"/>
        <w:spacing w:before="100" w:beforeAutospacing="1" w:after="133" w:line="348" w:lineRule="atLeast"/>
        <w:ind w:left="0" w:firstLine="0"/>
        <w:jc w:val="lef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7826B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число рабочих и выходных дней (причем выходные надо прописать конкретно);</w:t>
      </w:r>
    </w:p>
    <w:p w:rsidR="007826B4" w:rsidRPr="007826B4" w:rsidRDefault="007826B4" w:rsidP="007826B4">
      <w:pPr>
        <w:numPr>
          <w:ilvl w:val="0"/>
          <w:numId w:val="3"/>
        </w:numPr>
        <w:shd w:val="clear" w:color="auto" w:fill="FFFFFF"/>
        <w:spacing w:before="100" w:beforeAutospacing="1" w:after="133" w:line="348" w:lineRule="atLeast"/>
        <w:ind w:left="0" w:firstLine="0"/>
        <w:jc w:val="lef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7826B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начало и окончание рабочего дня;</w:t>
      </w:r>
    </w:p>
    <w:p w:rsidR="007826B4" w:rsidRPr="007826B4" w:rsidRDefault="007826B4" w:rsidP="007826B4">
      <w:pPr>
        <w:numPr>
          <w:ilvl w:val="0"/>
          <w:numId w:val="3"/>
        </w:numPr>
        <w:shd w:val="clear" w:color="auto" w:fill="FFFFFF"/>
        <w:spacing w:before="100" w:beforeAutospacing="1" w:after="133" w:line="348" w:lineRule="atLeast"/>
        <w:ind w:left="0" w:firstLine="0"/>
        <w:jc w:val="lef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7826B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обеденное время;</w:t>
      </w:r>
    </w:p>
    <w:p w:rsidR="007826B4" w:rsidRPr="007826B4" w:rsidRDefault="007826B4" w:rsidP="007826B4">
      <w:pPr>
        <w:numPr>
          <w:ilvl w:val="0"/>
          <w:numId w:val="3"/>
        </w:numPr>
        <w:shd w:val="clear" w:color="auto" w:fill="FFFFFF"/>
        <w:spacing w:before="100" w:beforeAutospacing="1" w:line="348" w:lineRule="atLeast"/>
        <w:ind w:left="0" w:firstLine="0"/>
        <w:jc w:val="lef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7826B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перерывы, если предусмотрены.</w:t>
      </w:r>
    </w:p>
    <w:p w:rsidR="007826B4" w:rsidRPr="007826B4" w:rsidRDefault="007826B4" w:rsidP="007826B4">
      <w:pPr>
        <w:shd w:val="clear" w:color="auto" w:fill="FFFFFF"/>
        <w:spacing w:before="524" w:after="262"/>
        <w:ind w:firstLine="0"/>
        <w:jc w:val="left"/>
        <w:outlineLvl w:val="2"/>
        <w:rPr>
          <w:rFonts w:ascii="Arial" w:eastAsia="Times New Roman" w:hAnsi="Arial" w:cs="Arial"/>
          <w:b/>
          <w:bCs/>
          <w:color w:val="222222"/>
          <w:sz w:val="35"/>
          <w:szCs w:val="35"/>
          <w:lang w:eastAsia="ru-RU"/>
        </w:rPr>
      </w:pPr>
      <w:r w:rsidRPr="007826B4">
        <w:rPr>
          <w:rFonts w:ascii="Arial" w:eastAsia="Times New Roman" w:hAnsi="Arial" w:cs="Arial"/>
          <w:b/>
          <w:bCs/>
          <w:color w:val="222222"/>
          <w:sz w:val="35"/>
          <w:szCs w:val="35"/>
          <w:lang w:eastAsia="ru-RU"/>
        </w:rPr>
        <w:t>Компенсации и льготы</w:t>
      </w:r>
    </w:p>
    <w:p w:rsidR="007826B4" w:rsidRPr="007826B4" w:rsidRDefault="007826B4" w:rsidP="007826B4">
      <w:pPr>
        <w:shd w:val="clear" w:color="auto" w:fill="FFFFFF"/>
        <w:spacing w:after="218"/>
        <w:ind w:firstLine="0"/>
        <w:jc w:val="lef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7826B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 трудовом договоре указываются компенсации за работу во вредных условиях труда и их характеристика. Поэтому этот пункт договора напрямую связан с другим пунктом — условиями труда на рабочем месте. Вначале прописываются условия труда в соответствии с СОУТ. Характеристика условий труда берется из карты СОУТ либо из карты аттестации рабочих мест по условиям труда.</w:t>
      </w:r>
    </w:p>
    <w:p w:rsidR="007826B4" w:rsidRPr="007826B4" w:rsidRDefault="007826B4" w:rsidP="007826B4">
      <w:pPr>
        <w:shd w:val="clear" w:color="auto" w:fill="FFFFFF"/>
        <w:spacing w:before="524" w:after="262"/>
        <w:ind w:firstLine="0"/>
        <w:jc w:val="left"/>
        <w:outlineLvl w:val="2"/>
        <w:rPr>
          <w:rFonts w:ascii="Arial" w:eastAsia="Times New Roman" w:hAnsi="Arial" w:cs="Arial"/>
          <w:b/>
          <w:bCs/>
          <w:color w:val="222222"/>
          <w:sz w:val="35"/>
          <w:szCs w:val="35"/>
          <w:lang w:eastAsia="ru-RU"/>
        </w:rPr>
      </w:pPr>
      <w:r w:rsidRPr="007826B4">
        <w:rPr>
          <w:rFonts w:ascii="Arial" w:eastAsia="Times New Roman" w:hAnsi="Arial" w:cs="Arial"/>
          <w:b/>
          <w:bCs/>
          <w:color w:val="222222"/>
          <w:sz w:val="35"/>
          <w:szCs w:val="35"/>
          <w:lang w:eastAsia="ru-RU"/>
        </w:rPr>
        <w:t>Характер работы</w:t>
      </w:r>
    </w:p>
    <w:p w:rsidR="007826B4" w:rsidRPr="007826B4" w:rsidRDefault="007826B4" w:rsidP="007826B4">
      <w:pPr>
        <w:shd w:val="clear" w:color="auto" w:fill="FFFFFF"/>
        <w:spacing w:after="218"/>
        <w:ind w:firstLine="0"/>
        <w:jc w:val="lef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7826B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 Трудовом кодексе указывается подвижная, разъездная работа, работа в пути, а также работа иного характера.</w:t>
      </w:r>
    </w:p>
    <w:p w:rsidR="007826B4" w:rsidRPr="007826B4" w:rsidRDefault="007826B4" w:rsidP="007826B4">
      <w:pPr>
        <w:shd w:val="clear" w:color="auto" w:fill="FFFFFF"/>
        <w:spacing w:after="218"/>
        <w:ind w:firstLine="0"/>
        <w:jc w:val="lef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hyperlink r:id="rId21" w:anchor="h5059" w:tgtFrame="_blank" w:history="1">
        <w:r w:rsidRPr="007826B4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Ст. 168.1 ТК РФ</w:t>
        </w:r>
      </w:hyperlink>
      <w:r w:rsidRPr="007826B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устанавливает компенсации при подвижном и разъездном характере работы. Поэтому для таких выплат работодатель должен принять локальный нормативный акт, в котором будут перечислены профессии, специальности, должности, предполагающие, например, разъездной характер работы, и установлены размеры компенсаций. На основании локального нормативного акта в трудовом договоре работника указывается, что у него разъездной характер работы, в </w:t>
      </w:r>
      <w:proofErr w:type="gramStart"/>
      <w:r w:rsidRPr="007826B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связи</w:t>
      </w:r>
      <w:proofErr w:type="gramEnd"/>
      <w:r w:rsidRPr="007826B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с чем работодатель выплачивает ему компенсации на основании </w:t>
      </w:r>
      <w:hyperlink r:id="rId22" w:anchor="h5059" w:tgtFrame="_blank" w:history="1">
        <w:r w:rsidRPr="007826B4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ст. 168.1 ТК РФ</w:t>
        </w:r>
      </w:hyperlink>
      <w:r w:rsidRPr="007826B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</w:t>
      </w:r>
    </w:p>
    <w:p w:rsidR="007826B4" w:rsidRPr="007826B4" w:rsidRDefault="007826B4" w:rsidP="007826B4">
      <w:pPr>
        <w:shd w:val="clear" w:color="auto" w:fill="FFFFFF"/>
        <w:spacing w:after="218"/>
        <w:ind w:firstLine="0"/>
        <w:jc w:val="lef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7826B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Обратите внимание, что служебные поездки, которые предусматривают компенсационные выплаты при разъездном и подвижном характере работы, не считаются командировкой.</w:t>
      </w:r>
    </w:p>
    <w:p w:rsidR="007826B4" w:rsidRPr="007826B4" w:rsidRDefault="007826B4" w:rsidP="007826B4">
      <w:pPr>
        <w:shd w:val="clear" w:color="auto" w:fill="FFFFFF"/>
        <w:spacing w:before="524" w:after="262"/>
        <w:ind w:firstLine="0"/>
        <w:jc w:val="left"/>
        <w:outlineLvl w:val="2"/>
        <w:rPr>
          <w:rFonts w:ascii="Arial" w:eastAsia="Times New Roman" w:hAnsi="Arial" w:cs="Arial"/>
          <w:b/>
          <w:bCs/>
          <w:color w:val="222222"/>
          <w:sz w:val="35"/>
          <w:szCs w:val="35"/>
          <w:lang w:eastAsia="ru-RU"/>
        </w:rPr>
      </w:pPr>
      <w:r w:rsidRPr="007826B4">
        <w:rPr>
          <w:rFonts w:ascii="Arial" w:eastAsia="Times New Roman" w:hAnsi="Arial" w:cs="Arial"/>
          <w:b/>
          <w:bCs/>
          <w:color w:val="222222"/>
          <w:sz w:val="35"/>
          <w:szCs w:val="35"/>
          <w:lang w:eastAsia="ru-RU"/>
        </w:rPr>
        <w:t>Условия труда на рабочем месте</w:t>
      </w:r>
    </w:p>
    <w:p w:rsidR="007826B4" w:rsidRPr="007826B4" w:rsidRDefault="007826B4" w:rsidP="007826B4">
      <w:pPr>
        <w:shd w:val="clear" w:color="auto" w:fill="FFFFFF"/>
        <w:spacing w:after="218"/>
        <w:ind w:firstLine="0"/>
        <w:jc w:val="lef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7826B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Согласно </w:t>
      </w:r>
      <w:hyperlink r:id="rId23" w:anchor="h252" w:tgtFrame="_blank" w:history="1">
        <w:r w:rsidRPr="007826B4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ст. 14 Федерального закона от 28.12.2013 № 426-ФЗ</w:t>
        </w:r>
      </w:hyperlink>
      <w:r w:rsidRPr="007826B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, условия труда делятся на четыре категории: оптимальные, допустимые, вредные (четыре подкласса), опасные. Соответственно, в трудовом договоре должно быть указание на установленный по итогам СОУТ класс условий труда.</w:t>
      </w:r>
    </w:p>
    <w:p w:rsidR="007826B4" w:rsidRPr="007826B4" w:rsidRDefault="007826B4" w:rsidP="007826B4">
      <w:pPr>
        <w:shd w:val="clear" w:color="auto" w:fill="FFFFFF"/>
        <w:spacing w:after="218"/>
        <w:ind w:firstLine="0"/>
        <w:jc w:val="lef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7826B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Характеристика условий труда на рабочем месте является обязательным условием для включения в трудовой договор.</w:t>
      </w:r>
    </w:p>
    <w:p w:rsidR="007826B4" w:rsidRPr="007826B4" w:rsidRDefault="007826B4" w:rsidP="007826B4">
      <w:pPr>
        <w:shd w:val="clear" w:color="auto" w:fill="FFFFFF"/>
        <w:spacing w:after="218"/>
        <w:ind w:firstLine="0"/>
        <w:jc w:val="lef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7826B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В случае если в компании организуется новое рабочее место, условия труда нужно прописать в договоре по результатам внеплановой </w:t>
      </w:r>
      <w:proofErr w:type="spellStart"/>
      <w:r w:rsidRPr="007826B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спецоценки</w:t>
      </w:r>
      <w:proofErr w:type="spellEnd"/>
      <w:r w:rsidRPr="007826B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</w:t>
      </w:r>
    </w:p>
    <w:p w:rsidR="007826B4" w:rsidRPr="007826B4" w:rsidRDefault="007826B4" w:rsidP="007826B4">
      <w:pPr>
        <w:shd w:val="clear" w:color="auto" w:fill="FFFFFF"/>
        <w:ind w:firstLine="0"/>
        <w:jc w:val="left"/>
        <w:rPr>
          <w:rFonts w:ascii="Arial" w:eastAsia="Times New Roman" w:hAnsi="Arial" w:cs="Arial"/>
          <w:color w:val="222222"/>
          <w:sz w:val="16"/>
          <w:szCs w:val="16"/>
          <w:lang w:eastAsia="ru-RU"/>
        </w:rPr>
      </w:pPr>
      <w:r w:rsidRPr="007826B4">
        <w:rPr>
          <w:rFonts w:ascii="Arial" w:eastAsia="Times New Roman" w:hAnsi="Arial" w:cs="Arial"/>
          <w:color w:val="222222"/>
          <w:sz w:val="16"/>
          <w:szCs w:val="1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kontur-personal" style="width:48pt;height:48pt"/>
        </w:pict>
      </w:r>
    </w:p>
    <w:p w:rsidR="007826B4" w:rsidRPr="007826B4" w:rsidRDefault="007826B4" w:rsidP="007826B4">
      <w:pPr>
        <w:shd w:val="clear" w:color="auto" w:fill="FFFFFF"/>
        <w:spacing w:after="262"/>
        <w:ind w:firstLine="0"/>
        <w:jc w:val="left"/>
        <w:rPr>
          <w:rFonts w:ascii="Arial" w:eastAsia="Times New Roman" w:hAnsi="Arial" w:cs="Arial"/>
          <w:color w:val="222222"/>
          <w:sz w:val="22"/>
          <w:szCs w:val="22"/>
          <w:lang w:eastAsia="ru-RU"/>
        </w:rPr>
      </w:pPr>
      <w:r w:rsidRPr="007826B4">
        <w:rPr>
          <w:rFonts w:ascii="Arial" w:eastAsia="Times New Roman" w:hAnsi="Arial" w:cs="Arial"/>
          <w:color w:val="222222"/>
          <w:sz w:val="22"/>
          <w:szCs w:val="22"/>
          <w:lang w:eastAsia="ru-RU"/>
        </w:rPr>
        <w:t>Формирование и печать приказа об изменении различных условий трудового договора, в том числе по результатам СОУТ</w:t>
      </w:r>
    </w:p>
    <w:p w:rsidR="007826B4" w:rsidRPr="007826B4" w:rsidRDefault="007826B4" w:rsidP="007826B4">
      <w:pPr>
        <w:shd w:val="clear" w:color="auto" w:fill="FFFFFF"/>
        <w:ind w:firstLine="0"/>
        <w:jc w:val="lef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hyperlink r:id="rId24" w:tgtFrame="_blank" w:history="1">
        <w:r w:rsidRPr="007826B4">
          <w:rPr>
            <w:rFonts w:ascii="Arial" w:eastAsia="Times New Roman" w:hAnsi="Arial" w:cs="Arial"/>
            <w:b/>
            <w:bCs/>
            <w:color w:val="0000FF"/>
            <w:sz w:val="22"/>
            <w:u w:val="single"/>
            <w:lang w:eastAsia="ru-RU"/>
          </w:rPr>
          <w:t>Попробовать бесплатно</w:t>
        </w:r>
      </w:hyperlink>
    </w:p>
    <w:p w:rsidR="007826B4" w:rsidRPr="007826B4" w:rsidRDefault="007826B4" w:rsidP="007826B4">
      <w:pPr>
        <w:shd w:val="clear" w:color="auto" w:fill="FFFFFF"/>
        <w:ind w:firstLine="0"/>
        <w:jc w:val="left"/>
        <w:rPr>
          <w:rFonts w:ascii="Arial" w:eastAsia="Times New Roman" w:hAnsi="Arial" w:cs="Arial"/>
          <w:sz w:val="13"/>
          <w:szCs w:val="13"/>
          <w:lang w:eastAsia="ru-RU"/>
        </w:rPr>
      </w:pPr>
      <w:r w:rsidRPr="007826B4">
        <w:rPr>
          <w:rFonts w:ascii="Arial" w:eastAsia="Times New Roman" w:hAnsi="Arial" w:cs="Arial"/>
          <w:sz w:val="13"/>
          <w:szCs w:val="13"/>
          <w:lang w:eastAsia="ru-RU"/>
        </w:rPr>
        <w:t>Реклама 16+. АО «ПФ «СКБ Контур». Реквизиты</w:t>
      </w:r>
    </w:p>
    <w:p w:rsidR="007826B4" w:rsidRPr="007826B4" w:rsidRDefault="007826B4" w:rsidP="007826B4">
      <w:pPr>
        <w:shd w:val="clear" w:color="auto" w:fill="FFFFFF"/>
        <w:spacing w:after="218"/>
        <w:ind w:firstLine="0"/>
        <w:jc w:val="lef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7826B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Согласно </w:t>
      </w:r>
      <w:hyperlink r:id="rId25" w:anchor="h5059" w:tgtFrame="_blank" w:history="1">
        <w:r w:rsidRPr="007826B4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ст. 216.1 ТК РФ</w:t>
        </w:r>
      </w:hyperlink>
      <w:r w:rsidRPr="007826B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, условия труда, предусмотренные трудовым договором, должны соответствовать требованиям охраны труда. Кроме того, Трудовой кодекс обязывает работодателя незамедлительно ставить работника в известность об отнесении условий труда на его рабочем месте по результатам СОУТ к опасному классу.</w:t>
      </w:r>
    </w:p>
    <w:p w:rsidR="007826B4" w:rsidRPr="007826B4" w:rsidRDefault="007826B4" w:rsidP="007826B4">
      <w:pPr>
        <w:shd w:val="clear" w:color="auto" w:fill="FFFFFF"/>
        <w:spacing w:after="218"/>
        <w:ind w:firstLine="0"/>
        <w:jc w:val="lef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7826B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 целом каждый работник имеет право на получение актуальной и достоверной информации об условиях и охране труда на своем рабочем месте, о существующих профессиональных рисках и предпринимаемых мерах по защите.</w:t>
      </w:r>
    </w:p>
    <w:p w:rsidR="007826B4" w:rsidRPr="007826B4" w:rsidRDefault="007826B4" w:rsidP="007826B4">
      <w:pPr>
        <w:shd w:val="clear" w:color="auto" w:fill="FFFFFF"/>
        <w:spacing w:before="524" w:after="262"/>
        <w:ind w:firstLine="0"/>
        <w:jc w:val="left"/>
        <w:outlineLvl w:val="2"/>
        <w:rPr>
          <w:rFonts w:ascii="Arial" w:eastAsia="Times New Roman" w:hAnsi="Arial" w:cs="Arial"/>
          <w:b/>
          <w:bCs/>
          <w:color w:val="222222"/>
          <w:sz w:val="35"/>
          <w:szCs w:val="35"/>
          <w:lang w:eastAsia="ru-RU"/>
        </w:rPr>
      </w:pPr>
      <w:r w:rsidRPr="007826B4">
        <w:rPr>
          <w:rFonts w:ascii="Arial" w:eastAsia="Times New Roman" w:hAnsi="Arial" w:cs="Arial"/>
          <w:b/>
          <w:bCs/>
          <w:color w:val="222222"/>
          <w:sz w:val="35"/>
          <w:szCs w:val="35"/>
          <w:lang w:eastAsia="ru-RU"/>
        </w:rPr>
        <w:t>Условие об обязательном социальном страховании</w:t>
      </w:r>
    </w:p>
    <w:p w:rsidR="007826B4" w:rsidRPr="007826B4" w:rsidRDefault="007826B4" w:rsidP="007826B4">
      <w:pPr>
        <w:shd w:val="clear" w:color="auto" w:fill="FFFFFF"/>
        <w:spacing w:after="218"/>
        <w:ind w:firstLine="0"/>
        <w:jc w:val="lef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7826B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 трудовом договоре необходимо указать условие о социальном страховании. Например, можно написать, что на период действия трудового договора сотрудник подлежит всем видам обязательного социального страхования.</w:t>
      </w:r>
    </w:p>
    <w:p w:rsidR="007826B4" w:rsidRPr="007826B4" w:rsidRDefault="007826B4" w:rsidP="007826B4">
      <w:pPr>
        <w:shd w:val="clear" w:color="auto" w:fill="FFFFFF"/>
        <w:spacing w:before="1047" w:after="349"/>
        <w:ind w:firstLine="0"/>
        <w:jc w:val="left"/>
        <w:outlineLvl w:val="1"/>
        <w:rPr>
          <w:rFonts w:ascii="Arial" w:eastAsia="Times New Roman" w:hAnsi="Arial" w:cs="Arial"/>
          <w:b/>
          <w:bCs/>
          <w:color w:val="222222"/>
          <w:sz w:val="44"/>
          <w:szCs w:val="44"/>
          <w:lang w:eastAsia="ru-RU"/>
        </w:rPr>
      </w:pPr>
      <w:r w:rsidRPr="007826B4">
        <w:rPr>
          <w:rFonts w:ascii="Arial" w:eastAsia="Times New Roman" w:hAnsi="Arial" w:cs="Arial"/>
          <w:b/>
          <w:bCs/>
          <w:color w:val="222222"/>
          <w:sz w:val="44"/>
          <w:szCs w:val="44"/>
          <w:lang w:eastAsia="ru-RU"/>
        </w:rPr>
        <w:t>Дополнительные условия трудового договора</w:t>
      </w:r>
    </w:p>
    <w:p w:rsidR="007826B4" w:rsidRPr="007826B4" w:rsidRDefault="007826B4" w:rsidP="007826B4">
      <w:pPr>
        <w:shd w:val="clear" w:color="auto" w:fill="FFFFFF"/>
        <w:spacing w:after="218"/>
        <w:ind w:firstLine="0"/>
        <w:jc w:val="lef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7826B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 </w:t>
      </w:r>
      <w:hyperlink r:id="rId26" w:anchor="h5048" w:tgtFrame="_blank" w:history="1">
        <w:proofErr w:type="gramStart"/>
        <w:r w:rsidRPr="007826B4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ч</w:t>
        </w:r>
        <w:proofErr w:type="gramEnd"/>
        <w:r w:rsidRPr="007826B4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. 4 ст. 57 ТК РФ</w:t>
        </w:r>
      </w:hyperlink>
      <w:r w:rsidRPr="007826B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перечислены условия, которые работодатель может включать в трудовой договор на свое усмотрение:</w:t>
      </w:r>
    </w:p>
    <w:p w:rsidR="007826B4" w:rsidRPr="007826B4" w:rsidRDefault="007826B4" w:rsidP="007826B4">
      <w:pPr>
        <w:numPr>
          <w:ilvl w:val="0"/>
          <w:numId w:val="4"/>
        </w:numPr>
        <w:shd w:val="clear" w:color="auto" w:fill="FFFFFF"/>
        <w:spacing w:before="100" w:beforeAutospacing="1" w:after="133" w:line="348" w:lineRule="atLeast"/>
        <w:ind w:left="0" w:firstLine="0"/>
        <w:jc w:val="lef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7826B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об испытательном сроке;</w:t>
      </w:r>
    </w:p>
    <w:p w:rsidR="007826B4" w:rsidRPr="007826B4" w:rsidRDefault="007826B4" w:rsidP="007826B4">
      <w:pPr>
        <w:numPr>
          <w:ilvl w:val="0"/>
          <w:numId w:val="4"/>
        </w:numPr>
        <w:shd w:val="clear" w:color="auto" w:fill="FFFFFF"/>
        <w:spacing w:before="100" w:beforeAutospacing="1" w:after="133" w:line="348" w:lineRule="atLeast"/>
        <w:ind w:left="0" w:firstLine="0"/>
        <w:jc w:val="lef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7826B4">
        <w:rPr>
          <w:rFonts w:ascii="Arial" w:eastAsia="Times New Roman" w:hAnsi="Arial" w:cs="Arial"/>
          <w:color w:val="222222"/>
          <w:sz w:val="20"/>
          <w:szCs w:val="20"/>
          <w:lang w:eastAsia="ru-RU"/>
        </w:rPr>
        <w:lastRenderedPageBreak/>
        <w:t>о неразглашении охраняемой законом коммерческой тайне;</w:t>
      </w:r>
    </w:p>
    <w:p w:rsidR="007826B4" w:rsidRPr="007826B4" w:rsidRDefault="007826B4" w:rsidP="007826B4">
      <w:pPr>
        <w:numPr>
          <w:ilvl w:val="0"/>
          <w:numId w:val="4"/>
        </w:numPr>
        <w:shd w:val="clear" w:color="auto" w:fill="FFFFFF"/>
        <w:spacing w:before="100" w:beforeAutospacing="1" w:after="133" w:line="348" w:lineRule="atLeast"/>
        <w:ind w:left="0" w:firstLine="0"/>
        <w:jc w:val="lef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7826B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уточнение места работы;</w:t>
      </w:r>
    </w:p>
    <w:p w:rsidR="007826B4" w:rsidRPr="007826B4" w:rsidRDefault="007826B4" w:rsidP="007826B4">
      <w:pPr>
        <w:numPr>
          <w:ilvl w:val="0"/>
          <w:numId w:val="4"/>
        </w:numPr>
        <w:shd w:val="clear" w:color="auto" w:fill="FFFFFF"/>
        <w:spacing w:before="100" w:beforeAutospacing="1" w:line="348" w:lineRule="atLeast"/>
        <w:ind w:left="0" w:firstLine="0"/>
        <w:jc w:val="lef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7826B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уточнение прав и обязанностей работников.</w:t>
      </w:r>
    </w:p>
    <w:p w:rsidR="007826B4" w:rsidRPr="007826B4" w:rsidRDefault="007826B4" w:rsidP="007826B4">
      <w:pPr>
        <w:shd w:val="clear" w:color="auto" w:fill="FFFFFF"/>
        <w:spacing w:after="218"/>
        <w:ind w:firstLine="0"/>
        <w:jc w:val="lef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7826B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При этом дополнительные условия, указанные в трудовом договоре, не должны нарушать права работника. Однако для отдельных категорий работников можно добавлять специфические условия. Например, для руководителя организации можно внести дополнительные основания прекращения действия трудового договора, а трудовой договор с главным бухгалтером или заместителем руководителя может содержать условие о полной материальной ответственности за ущерб, причиненный работодателю.</w:t>
      </w:r>
    </w:p>
    <w:p w:rsidR="007826B4" w:rsidRPr="007826B4" w:rsidRDefault="007826B4" w:rsidP="007826B4">
      <w:pPr>
        <w:shd w:val="clear" w:color="auto" w:fill="FFFFFF"/>
        <w:spacing w:after="218"/>
        <w:ind w:firstLine="0"/>
        <w:jc w:val="lef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7826B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Для особых видов трудовых договоров могут быть специальные требования. В частности, если работник устраивается работать по совместительству, это надо обязательно отражать в трудовом договоре, потому что к такому трудовому договору применяются особые правила.</w:t>
      </w:r>
    </w:p>
    <w:p w:rsidR="007826B4" w:rsidRPr="007826B4" w:rsidRDefault="007826B4" w:rsidP="007826B4">
      <w:pPr>
        <w:shd w:val="clear" w:color="auto" w:fill="FFFFFF"/>
        <w:spacing w:after="218"/>
        <w:ind w:firstLine="0"/>
        <w:jc w:val="lef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proofErr w:type="gramStart"/>
      <w:r w:rsidRPr="007826B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Если трудовой договор заключается с дистанционным работником, то это тоже надо обязательно указывать: в этом случае к нему применимы особые правила, установленные </w:t>
      </w:r>
      <w:hyperlink r:id="rId27" w:anchor="h5048" w:tgtFrame="_blank" w:history="1">
        <w:r w:rsidRPr="007826B4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гл. 49.1 ТК РФ</w:t>
        </w:r>
      </w:hyperlink>
      <w:r w:rsidRPr="007826B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 Например, в соответствии со </w:t>
      </w:r>
      <w:hyperlink r:id="rId28" w:anchor="h5048" w:tgtFrame="_blank" w:history="1">
        <w:r w:rsidRPr="007826B4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ст. 312.2 ТК РФ</w:t>
        </w:r>
      </w:hyperlink>
      <w:r w:rsidRPr="007826B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, в трудовом договоре может предусматриваться дополнительное условие об обязанности дистанционного работника использовать при исполнении своей трудовой функции, обозначенной в трудовом договоре о дистанционной работе, оборудование, программно-технические</w:t>
      </w:r>
      <w:proofErr w:type="gramEnd"/>
      <w:r w:rsidRPr="007826B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средства, средства защиты информации и иные средства, предоставленные или рекомендованные работодателем.</w:t>
      </w:r>
    </w:p>
    <w:p w:rsidR="007826B4" w:rsidRPr="007826B4" w:rsidRDefault="007826B4" w:rsidP="007826B4">
      <w:pPr>
        <w:shd w:val="clear" w:color="auto" w:fill="FFFFFF"/>
        <w:ind w:firstLine="0"/>
        <w:jc w:val="lef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7826B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Также разрешается устанавливать дополнительные основания прекращения трудового договора.</w:t>
      </w:r>
    </w:p>
    <w:p w:rsidR="00231508" w:rsidRDefault="00231508"/>
    <w:sectPr w:rsidR="00231508" w:rsidSect="007826B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B6F00"/>
    <w:multiLevelType w:val="multilevel"/>
    <w:tmpl w:val="3D565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3C779C"/>
    <w:multiLevelType w:val="multilevel"/>
    <w:tmpl w:val="CC4E8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E44D61"/>
    <w:multiLevelType w:val="multilevel"/>
    <w:tmpl w:val="AEC0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F67329"/>
    <w:multiLevelType w:val="multilevel"/>
    <w:tmpl w:val="09D0C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826B4"/>
    <w:rsid w:val="00231508"/>
    <w:rsid w:val="007826B4"/>
    <w:rsid w:val="00CC2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508"/>
  </w:style>
  <w:style w:type="paragraph" w:styleId="2">
    <w:name w:val="heading 2"/>
    <w:basedOn w:val="a"/>
    <w:link w:val="20"/>
    <w:uiPriority w:val="9"/>
    <w:qFormat/>
    <w:rsid w:val="007826B4"/>
    <w:pPr>
      <w:spacing w:before="100" w:beforeAutospacing="1" w:after="100" w:afterAutospacing="1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826B4"/>
    <w:pPr>
      <w:spacing w:before="100" w:beforeAutospacing="1" w:after="100" w:afterAutospacing="1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26B4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826B4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826B4"/>
    <w:pPr>
      <w:spacing w:before="100" w:beforeAutospacing="1" w:after="100" w:afterAutospacing="1"/>
      <w:ind w:firstLine="0"/>
      <w:jc w:val="left"/>
    </w:pPr>
    <w:rPr>
      <w:rFonts w:eastAsia="Times New Roman"/>
      <w:sz w:val="24"/>
      <w:lang w:eastAsia="ru-RU"/>
    </w:rPr>
  </w:style>
  <w:style w:type="character" w:styleId="a4">
    <w:name w:val="Hyperlink"/>
    <w:basedOn w:val="a0"/>
    <w:uiPriority w:val="99"/>
    <w:semiHidden/>
    <w:unhideWhenUsed/>
    <w:rsid w:val="007826B4"/>
    <w:rPr>
      <w:color w:val="0000FF"/>
      <w:u w:val="single"/>
    </w:rPr>
  </w:style>
  <w:style w:type="character" w:styleId="a5">
    <w:name w:val="Strong"/>
    <w:basedOn w:val="a0"/>
    <w:uiPriority w:val="22"/>
    <w:qFormat/>
    <w:rsid w:val="007826B4"/>
    <w:rPr>
      <w:b/>
      <w:bCs/>
    </w:rPr>
  </w:style>
  <w:style w:type="paragraph" w:customStyle="1" w:styleId="text-blocklink-wrap">
    <w:name w:val="text-block__link-wrap"/>
    <w:basedOn w:val="a"/>
    <w:rsid w:val="007826B4"/>
    <w:pPr>
      <w:spacing w:before="100" w:beforeAutospacing="1" w:after="100" w:afterAutospacing="1"/>
      <w:ind w:firstLine="0"/>
      <w:jc w:val="left"/>
    </w:pPr>
    <w:rPr>
      <w:rFonts w:eastAsia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7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1765">
          <w:marLeft w:val="0"/>
          <w:marRight w:val="2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156">
          <w:marLeft w:val="0"/>
          <w:marRight w:val="0"/>
          <w:marTop w:val="1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54527&amp;p=1210&amp;utm_source=google&amp;utm_medium=organic&amp;utm_referer=www.google.com&amp;utm_startpage=kontur.ru%2Farticles%2F2327&amp;utm_orderpage=kontur.ru%2Farticles%2F2327" TargetMode="External"/><Relationship Id="rId13" Type="http://schemas.openxmlformats.org/officeDocument/2006/relationships/hyperlink" Target="https://kontur.ru/articles/3020" TargetMode="External"/><Relationship Id="rId18" Type="http://schemas.openxmlformats.org/officeDocument/2006/relationships/hyperlink" Target="https://normativ.kontur.ru/document?moduleId=1&amp;documentId=464552&amp;p=1210&amp;utm_source=google&amp;utm_medium=organic&amp;utm_referer=www.google.com&amp;utm_startpage=kontur.ru%2Farticles%2F2327&amp;utm_orderpage=kontur.ru%2Farticles%2F2327" TargetMode="External"/><Relationship Id="rId26" Type="http://schemas.openxmlformats.org/officeDocument/2006/relationships/hyperlink" Target="https://normativ.kontur.ru/document?moduleId=1&amp;documentId=464552&amp;p=1210&amp;utm_source=google&amp;utm_medium=organic&amp;utm_referer=www.google.com&amp;utm_startpage=kontur.ru%2Farticles%2F2327&amp;utm_orderpage=kontur.ru%2Farticles%2F232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ormativ.kontur.ru/document?moduleId=1&amp;documentId=464552&amp;p=1210&amp;utm_source=google&amp;utm_medium=organic&amp;utm_referer=www.google.com&amp;utm_startpage=kontur.ru%2Farticles%2F2327&amp;utm_orderpage=kontur.ru%2Farticles%2F2327" TargetMode="External"/><Relationship Id="rId7" Type="http://schemas.openxmlformats.org/officeDocument/2006/relationships/hyperlink" Target="https://normativ.kontur.ru/document?moduleId=1&amp;documentId=464552&amp;p=1210&amp;utm_source=google&amp;utm_medium=organic&amp;utm_referer=www.google.com&amp;utm_startpage=kontur.ru%2Farticles%2F2327&amp;utm_orderpage=kontur.ru%2Farticles%2F2327" TargetMode="External"/><Relationship Id="rId12" Type="http://schemas.openxmlformats.org/officeDocument/2006/relationships/hyperlink" Target="https://normativ.kontur.ru/document?moduleId=1&amp;documentId=464552&amp;p=1210&amp;utm_source=google&amp;utm_medium=organic&amp;utm_referer=www.google.com&amp;utm_startpage=kontur.ru%2Farticles%2F2327&amp;utm_orderpage=kontur.ru%2Farticles%2F2327" TargetMode="External"/><Relationship Id="rId17" Type="http://schemas.openxmlformats.org/officeDocument/2006/relationships/hyperlink" Target="https://normativ.kontur.ru/document?moduleId=1&amp;documentId=464552&amp;p=1210&amp;utm_source=google&amp;utm_medium=organic&amp;utm_referer=www.google.com&amp;utm_startpage=kontur.ru%2Farticles%2F2327&amp;utm_orderpage=kontur.ru%2Farticles%2F2327" TargetMode="External"/><Relationship Id="rId25" Type="http://schemas.openxmlformats.org/officeDocument/2006/relationships/hyperlink" Target="https://normativ.kontur.ru/document?moduleId=1&amp;documentId=464552&amp;p=1210&amp;utm_source=google&amp;utm_medium=organic&amp;utm_referer=www.google.com&amp;utm_startpage=kontur.ru%2Farticles%2F2327&amp;utm_orderpage=kontur.ru%2Farticles%2F2327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rmativ.kontur.ru/document?utm_from=adv-block-articles-extern-27789-4502&amp;moduleId=8&amp;documentId=242368&amp;p=0957&amp;utm_source=google&amp;utm_medium=organic&amp;utm_campaign=productlink-id852-extern-buhonline&amp;utm_content=tag-efs-1&amp;utm_term=pub20955&amp;utm_startpage=kontur.ru%2Farticles%2F2327&amp;utm_orderpage=kontur.ru%2Farticles%2F2327&amp;utm_referer=www.google.com" TargetMode="External"/><Relationship Id="rId20" Type="http://schemas.openxmlformats.org/officeDocument/2006/relationships/hyperlink" Target="https://normativ.kontur.ru/document?utm_from=adv-block-articles-extern-27789-4502&amp;moduleId=8&amp;documentId=264410&amp;p=0957&amp;utm_source=google&amp;utm_medium=organic&amp;utm_campaign=productlink-id852-extern-buhonline&amp;utm_content=tag-efs-1&amp;utm_term=pub20955&amp;utm_startpage=kontur.ru%2Farticles%2F2327&amp;utm_orderpage=kontur.ru%2Farticles%2F2327&amp;utm_referer=www.google.com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utm_from=adv-block-articles-extern-27789-4502&amp;moduleId=8&amp;documentId=445911&amp;p=0957&amp;utm_source=google&amp;utm_medium=organic&amp;utm_campaign=productlink-id852-extern-buhonline&amp;utm_content=tag-efs-1&amp;utm_term=pub20955&amp;utm_startpage=kontur.ru%2Farticles%2F2327&amp;utm_orderpage=kontur.ru%2Farticles%2F2327&amp;utm_referer=www.google.com" TargetMode="External"/><Relationship Id="rId11" Type="http://schemas.openxmlformats.org/officeDocument/2006/relationships/hyperlink" Target="https://normativ.kontur.ru/document?utm_from=adv-block-articles-extern-27789-4502&amp;moduleId=8&amp;documentId=221091&amp;p=0957&amp;utm_source=google&amp;utm_medium=organic&amp;utm_campaign=productlink-id852-extern-buhonline&amp;utm_content=tag-efs-1&amp;utm_term=pub20955&amp;utm_startpage=kontur.ru%2Farticles%2F2327&amp;utm_orderpage=kontur.ru%2Farticles%2F2327&amp;utm_referer=www.google.com" TargetMode="External"/><Relationship Id="rId24" Type="http://schemas.openxmlformats.org/officeDocument/2006/relationships/hyperlink" Target="https://kontur.ru/kontur-personal/features?utm_source=google&amp;utm_medium=organic&amp;utm_from=adv-link-enquiry-kontur-personal-27465-797&amp;erid=LjN8JwL7A" TargetMode="External"/><Relationship Id="rId5" Type="http://schemas.openxmlformats.org/officeDocument/2006/relationships/hyperlink" Target="https://normativ.kontur.ru/document?moduleId=1&amp;documentId=462640&amp;p=1210&amp;utm_source=google&amp;utm_medium=organic&amp;utm_referer=www.google.com&amp;utm_startpage=kontur.ru%2Farticles%2F2327&amp;utm_orderpage=kontur.ru%2Farticles%2F2327" TargetMode="External"/><Relationship Id="rId15" Type="http://schemas.openxmlformats.org/officeDocument/2006/relationships/hyperlink" Target="https://normativ.kontur.ru/document?moduleId=1&amp;documentId=464552&amp;p=1210&amp;utm_source=google&amp;utm_medium=organic&amp;utm_referer=www.google.com&amp;utm_startpage=kontur.ru%2Farticles%2F2327&amp;utm_orderpage=kontur.ru%2Farticles%2F2327" TargetMode="External"/><Relationship Id="rId23" Type="http://schemas.openxmlformats.org/officeDocument/2006/relationships/hyperlink" Target="https://normativ.kontur.ru/document?moduleId=1&amp;documentId=455233&amp;p=1210&amp;utm_source=google&amp;utm_medium=organic&amp;utm_referer=www.google.com&amp;utm_startpage=kontur.ru%2Farticles%2F2327&amp;utm_orderpage=kontur.ru%2Farticles%2F2327" TargetMode="External"/><Relationship Id="rId28" Type="http://schemas.openxmlformats.org/officeDocument/2006/relationships/hyperlink" Target="https://normativ.kontur.ru/document?moduleId=1&amp;documentId=464552&amp;p=1210&amp;utm_source=google&amp;utm_medium=organic&amp;utm_referer=www.google.com&amp;utm_startpage=kontur.ru%2Farticles%2F2327&amp;utm_orderpage=kontur.ru%2Farticles%2F2327" TargetMode="External"/><Relationship Id="rId10" Type="http://schemas.openxmlformats.org/officeDocument/2006/relationships/hyperlink" Target="https://normativ.kontur.ru/document?moduleId=1&amp;documentId=464552&amp;p=1210&amp;utm_source=google&amp;utm_medium=organic&amp;utm_referer=www.google.com&amp;utm_startpage=kontur.ru%2Farticles%2F2327&amp;utm_orderpage=kontur.ru%2Farticles%2F2327" TargetMode="External"/><Relationship Id="rId19" Type="http://schemas.openxmlformats.org/officeDocument/2006/relationships/hyperlink" Target="https://normativ.kontur.ru/document?moduleId=1&amp;documentId=464552&amp;p=1210&amp;utm_source=google&amp;utm_medium=organic&amp;utm_referer=www.google.com&amp;utm_startpage=kontur.ru%2Farticles%2F2327&amp;utm_orderpage=kontur.ru%2Farticles%2F23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54527&amp;p=1210&amp;utm_source=google&amp;utm_medium=organic&amp;utm_referer=www.google.com&amp;utm_startpage=kontur.ru%2Farticles%2F2327&amp;utm_orderpage=kontur.ru%2Farticles%2F2327" TargetMode="External"/><Relationship Id="rId14" Type="http://schemas.openxmlformats.org/officeDocument/2006/relationships/hyperlink" Target="https://normativ.kontur.ru/document?moduleId=1&amp;documentId=464552&amp;p=1210&amp;utm_source=google&amp;utm_medium=organic&amp;utm_referer=www.google.com&amp;utm_startpage=kontur.ru%2Farticles%2F2327&amp;utm_orderpage=kontur.ru%2Farticles%2F2327" TargetMode="External"/><Relationship Id="rId22" Type="http://schemas.openxmlformats.org/officeDocument/2006/relationships/hyperlink" Target="https://normativ.kontur.ru/document?moduleId=1&amp;documentId=464552&amp;p=1210&amp;utm_source=google&amp;utm_medium=organic&amp;utm_referer=www.google.com&amp;utm_startpage=kontur.ru%2Farticles%2F2327&amp;utm_orderpage=kontur.ru%2Farticles%2F2327" TargetMode="External"/><Relationship Id="rId27" Type="http://schemas.openxmlformats.org/officeDocument/2006/relationships/hyperlink" Target="https://normativ.kontur.ru/document?moduleId=1&amp;documentId=464552&amp;p=1210&amp;utm_source=google&amp;utm_medium=organic&amp;utm_referer=www.google.com&amp;utm_startpage=kontur.ru%2Farticles%2F2327&amp;utm_orderpage=kontur.ru%2Farticles%2F2327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2732</Words>
  <Characters>15578</Characters>
  <Application>Microsoft Office Word</Application>
  <DocSecurity>0</DocSecurity>
  <Lines>129</Lines>
  <Paragraphs>36</Paragraphs>
  <ScaleCrop>false</ScaleCrop>
  <Company/>
  <LinksUpToDate>false</LinksUpToDate>
  <CharactersWithSpaces>18274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economica</dc:creator>
  <cp:lastModifiedBy>economica</cp:lastModifiedBy>
  <cp:revision>1</cp:revision>
  <dcterms:created xsi:type="dcterms:W3CDTF">2024-07-05T08:21:00Z</dcterms:created>
  <dcterms:modified xsi:type="dcterms:W3CDTF">2024-07-05T08:23:00Z</dcterms:modified>
</cp:coreProperties>
</file>