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A8" w:rsidRPr="0026415D" w:rsidRDefault="003D34A8" w:rsidP="003D34A8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37245E"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245E">
        <w:rPr>
          <w:b/>
          <w:sz w:val="26"/>
          <w:szCs w:val="26"/>
        </w:rPr>
        <w:t>АД</w:t>
      </w:r>
      <w:r w:rsidRPr="0026415D">
        <w:rPr>
          <w:b/>
          <w:sz w:val="28"/>
          <w:szCs w:val="28"/>
        </w:rPr>
        <w:t>МИНИСТРАЦИЯ ТУЖИНСКОГО МУНИЦИПАЛЬНОГО РАЙОНА</w:t>
      </w:r>
    </w:p>
    <w:p w:rsidR="003D34A8" w:rsidRPr="0026415D" w:rsidRDefault="003D34A8" w:rsidP="003D34A8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26415D">
        <w:rPr>
          <w:b/>
          <w:sz w:val="28"/>
          <w:szCs w:val="28"/>
        </w:rPr>
        <w:t>КИРОВСКОЙ ОБЛАСТИ</w:t>
      </w:r>
    </w:p>
    <w:p w:rsidR="003D34A8" w:rsidRPr="0026415D" w:rsidRDefault="00AF1CC1" w:rsidP="003D34A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50"/>
        <w:gridCol w:w="2627"/>
        <w:gridCol w:w="3224"/>
        <w:gridCol w:w="1727"/>
      </w:tblGrid>
      <w:tr w:rsidR="003D34A8" w:rsidRPr="0026415D" w:rsidTr="00FE1D70">
        <w:tc>
          <w:tcPr>
            <w:tcW w:w="1858" w:type="dxa"/>
            <w:tcBorders>
              <w:bottom w:val="single" w:sz="4" w:space="0" w:color="auto"/>
            </w:tcBorders>
          </w:tcPr>
          <w:p w:rsidR="003D34A8" w:rsidRPr="0026415D" w:rsidRDefault="00DA22F0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31.08.2020</w:t>
            </w:r>
          </w:p>
        </w:tc>
        <w:tc>
          <w:tcPr>
            <w:tcW w:w="2678" w:type="dxa"/>
            <w:tcBorders>
              <w:bottom w:val="nil"/>
            </w:tcBorders>
          </w:tcPr>
          <w:p w:rsidR="003D34A8" w:rsidRPr="0026415D" w:rsidRDefault="003D34A8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3D34A8" w:rsidRPr="0026415D" w:rsidRDefault="003D34A8" w:rsidP="00FE1D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6415D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3D34A8" w:rsidRPr="0026415D" w:rsidRDefault="000C560E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3D34A8" w:rsidRPr="0026415D" w:rsidTr="00FE1D70">
        <w:tc>
          <w:tcPr>
            <w:tcW w:w="9571" w:type="dxa"/>
            <w:gridSpan w:val="4"/>
            <w:tcBorders>
              <w:bottom w:val="nil"/>
            </w:tcBorders>
          </w:tcPr>
          <w:p w:rsidR="003D34A8" w:rsidRPr="0026415D" w:rsidRDefault="003D34A8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15D">
              <w:rPr>
                <w:rStyle w:val="consplusnormal"/>
                <w:color w:val="000000"/>
                <w:sz w:val="28"/>
                <w:szCs w:val="28"/>
              </w:rPr>
              <w:t>пгт</w:t>
            </w:r>
            <w:proofErr w:type="gramStart"/>
            <w:r w:rsidRPr="0026415D">
              <w:rPr>
                <w:rStyle w:val="consplusnormal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26415D">
              <w:rPr>
                <w:rStyle w:val="consplusnormal"/>
                <w:color w:val="000000"/>
                <w:sz w:val="28"/>
                <w:szCs w:val="28"/>
              </w:rPr>
              <w:t>ужа</w:t>
            </w:r>
          </w:p>
        </w:tc>
      </w:tr>
    </w:tbl>
    <w:p w:rsidR="009717C7" w:rsidRPr="0026415D" w:rsidRDefault="009717C7" w:rsidP="005D4095">
      <w:pPr>
        <w:spacing w:line="360" w:lineRule="auto"/>
        <w:jc w:val="center"/>
        <w:rPr>
          <w:b/>
          <w:sz w:val="28"/>
          <w:szCs w:val="28"/>
        </w:rPr>
      </w:pPr>
    </w:p>
    <w:p w:rsidR="009E7BD1" w:rsidRDefault="00C07F1E" w:rsidP="00DA6BC7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школь</w:t>
      </w:r>
      <w:r w:rsidR="001C0AAE">
        <w:rPr>
          <w:b/>
          <w:sz w:val="28"/>
          <w:szCs w:val="28"/>
        </w:rPr>
        <w:t>ных автобусных маршрутов на 2020 – 2021</w:t>
      </w:r>
      <w:r>
        <w:rPr>
          <w:b/>
          <w:sz w:val="28"/>
          <w:szCs w:val="28"/>
        </w:rPr>
        <w:t xml:space="preserve"> учебный год в муниципальном образовании </w:t>
      </w:r>
    </w:p>
    <w:p w:rsidR="00060F54" w:rsidRPr="0026415D" w:rsidRDefault="00C07F1E" w:rsidP="00DA6BC7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Тужинский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B91534" w:rsidRPr="0026415D" w:rsidRDefault="00B91534" w:rsidP="005D4095">
      <w:pPr>
        <w:pStyle w:val="heading"/>
        <w:shd w:val="clear" w:color="auto" w:fill="auto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9733D1" w:rsidRDefault="00B91534" w:rsidP="001C0AAE">
      <w:pPr>
        <w:pStyle w:val="heading"/>
        <w:shd w:val="clear" w:color="auto" w:fill="auto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26415D">
        <w:rPr>
          <w:sz w:val="28"/>
          <w:szCs w:val="28"/>
        </w:rPr>
        <w:tab/>
      </w:r>
      <w:proofErr w:type="gramStart"/>
      <w:r w:rsidR="006F547F">
        <w:rPr>
          <w:sz w:val="28"/>
          <w:szCs w:val="28"/>
        </w:rPr>
        <w:t>В соответствии с Федеральным законом</w:t>
      </w:r>
      <w:r w:rsidR="009733D1">
        <w:rPr>
          <w:sz w:val="28"/>
          <w:szCs w:val="28"/>
        </w:rPr>
        <w:t xml:space="preserve"> от 06.10.2003 № 131</w:t>
      </w:r>
      <w:r w:rsidR="00DA0F41">
        <w:rPr>
          <w:sz w:val="28"/>
          <w:szCs w:val="28"/>
        </w:rPr>
        <w:t xml:space="preserve"> </w:t>
      </w:r>
      <w:r w:rsidR="009733D1">
        <w:rPr>
          <w:sz w:val="28"/>
          <w:szCs w:val="28"/>
        </w:rPr>
        <w:t>-</w:t>
      </w:r>
      <w:r w:rsidR="00DA0F41">
        <w:rPr>
          <w:sz w:val="28"/>
          <w:szCs w:val="28"/>
        </w:rPr>
        <w:t xml:space="preserve"> </w:t>
      </w:r>
      <w:r w:rsidR="009733D1">
        <w:rPr>
          <w:sz w:val="28"/>
          <w:szCs w:val="28"/>
        </w:rPr>
        <w:t xml:space="preserve">ФЗ </w:t>
      </w:r>
      <w:r w:rsidR="001C0AAE">
        <w:rPr>
          <w:sz w:val="28"/>
          <w:szCs w:val="28"/>
        </w:rPr>
        <w:br/>
      </w:r>
      <w:r w:rsidR="009733D1">
        <w:rPr>
          <w:sz w:val="28"/>
          <w:szCs w:val="28"/>
        </w:rPr>
        <w:t>«Об общих принципах организации местного самоупр</w:t>
      </w:r>
      <w:r w:rsidR="00C07F1E">
        <w:rPr>
          <w:sz w:val="28"/>
          <w:szCs w:val="28"/>
        </w:rPr>
        <w:t>авления в Российской Федерации», Федер</w:t>
      </w:r>
      <w:r w:rsidR="00DA0F41">
        <w:rPr>
          <w:sz w:val="28"/>
          <w:szCs w:val="28"/>
        </w:rPr>
        <w:t>альным законом от 29.12.2012 №</w:t>
      </w:r>
      <w:r w:rsidR="00C07F1E">
        <w:rPr>
          <w:sz w:val="28"/>
          <w:szCs w:val="28"/>
        </w:rPr>
        <w:t xml:space="preserve"> 273 – ФЗ </w:t>
      </w:r>
      <w:r w:rsidR="001C0AAE">
        <w:rPr>
          <w:sz w:val="28"/>
          <w:szCs w:val="28"/>
        </w:rPr>
        <w:br/>
      </w:r>
      <w:r w:rsidR="00C07F1E">
        <w:rPr>
          <w:sz w:val="28"/>
          <w:szCs w:val="28"/>
        </w:rPr>
        <w:t>«Об образовании</w:t>
      </w:r>
      <w:r w:rsidR="00DA0F41">
        <w:rPr>
          <w:sz w:val="28"/>
          <w:szCs w:val="28"/>
        </w:rPr>
        <w:t xml:space="preserve"> в Российской Федерации», Федерал</w:t>
      </w:r>
      <w:r w:rsidR="00C43AFB">
        <w:rPr>
          <w:sz w:val="28"/>
          <w:szCs w:val="28"/>
        </w:rPr>
        <w:t>ьным законом от 10.12.1995 № 196</w:t>
      </w:r>
      <w:r w:rsidR="00DA0F41">
        <w:rPr>
          <w:sz w:val="28"/>
          <w:szCs w:val="28"/>
        </w:rPr>
        <w:t xml:space="preserve"> - ФЗ «О безопасности дорожного движения», </w:t>
      </w:r>
      <w:r w:rsidR="001C0AAE">
        <w:rPr>
          <w:sz w:val="28"/>
          <w:szCs w:val="28"/>
        </w:rPr>
        <w:br/>
      </w:r>
      <w:r w:rsidR="00DA0F41">
        <w:rPr>
          <w:sz w:val="28"/>
          <w:szCs w:val="28"/>
        </w:rPr>
        <w:t>в соотве</w:t>
      </w:r>
      <w:r w:rsidR="001C0AAE">
        <w:rPr>
          <w:sz w:val="28"/>
          <w:szCs w:val="28"/>
        </w:rPr>
        <w:t>т</w:t>
      </w:r>
      <w:r w:rsidR="00DA0F41">
        <w:rPr>
          <w:sz w:val="28"/>
          <w:szCs w:val="28"/>
        </w:rPr>
        <w:t>ствии с письмом Министерства образования и науки Российской Федерации от 29.07.2014 №</w:t>
      </w:r>
      <w:r w:rsidR="001C0AAE">
        <w:rPr>
          <w:sz w:val="28"/>
          <w:szCs w:val="28"/>
        </w:rPr>
        <w:t xml:space="preserve"> </w:t>
      </w:r>
      <w:r w:rsidR="00DA0F41">
        <w:rPr>
          <w:sz w:val="28"/>
          <w:szCs w:val="28"/>
        </w:rPr>
        <w:t xml:space="preserve">08-988 «О </w:t>
      </w:r>
      <w:r w:rsidR="00C43AFB">
        <w:rPr>
          <w:sz w:val="28"/>
          <w:szCs w:val="28"/>
        </w:rPr>
        <w:t>направлении методических рекомендаций</w:t>
      </w:r>
      <w:r w:rsidR="00DA0F41">
        <w:rPr>
          <w:sz w:val="28"/>
          <w:szCs w:val="28"/>
        </w:rPr>
        <w:t>», в целях получения учащимися</w:t>
      </w:r>
      <w:proofErr w:type="gramEnd"/>
      <w:r w:rsidR="00DA0F41">
        <w:rPr>
          <w:sz w:val="28"/>
          <w:szCs w:val="28"/>
        </w:rPr>
        <w:t xml:space="preserve"> района, </w:t>
      </w:r>
      <w:proofErr w:type="gramStart"/>
      <w:r w:rsidR="00DA0F41">
        <w:rPr>
          <w:sz w:val="28"/>
          <w:szCs w:val="28"/>
        </w:rPr>
        <w:t>проживающих</w:t>
      </w:r>
      <w:proofErr w:type="gramEnd"/>
      <w:r w:rsidR="00DA0F41">
        <w:rPr>
          <w:sz w:val="28"/>
          <w:szCs w:val="28"/>
        </w:rPr>
        <w:t xml:space="preserve"> в отдаленн</w:t>
      </w:r>
      <w:r w:rsidR="00AF1CC1">
        <w:rPr>
          <w:sz w:val="28"/>
          <w:szCs w:val="28"/>
        </w:rPr>
        <w:t xml:space="preserve">ых населенных </w:t>
      </w:r>
      <w:proofErr w:type="gramStart"/>
      <w:r w:rsidR="00AF1CC1">
        <w:rPr>
          <w:sz w:val="28"/>
          <w:szCs w:val="28"/>
        </w:rPr>
        <w:t>пунктах</w:t>
      </w:r>
      <w:proofErr w:type="gramEnd"/>
      <w:r w:rsidR="00AF1CC1">
        <w:rPr>
          <w:sz w:val="28"/>
          <w:szCs w:val="28"/>
        </w:rPr>
        <w:t>, доступно</w:t>
      </w:r>
      <w:r w:rsidR="00DA0F41">
        <w:rPr>
          <w:sz w:val="28"/>
          <w:szCs w:val="28"/>
        </w:rPr>
        <w:t>го к</w:t>
      </w:r>
      <w:r w:rsidR="00AF1CC1">
        <w:rPr>
          <w:sz w:val="28"/>
          <w:szCs w:val="28"/>
        </w:rPr>
        <w:t>ачественного общего образования:</w:t>
      </w:r>
      <w:r w:rsidR="009733D1">
        <w:rPr>
          <w:sz w:val="28"/>
          <w:szCs w:val="28"/>
        </w:rPr>
        <w:t xml:space="preserve"> </w:t>
      </w:r>
    </w:p>
    <w:p w:rsidR="009733D1" w:rsidRDefault="00DA0F41" w:rsidP="001C0AAE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школ</w:t>
      </w:r>
      <w:r w:rsidR="001C0AAE">
        <w:rPr>
          <w:sz w:val="28"/>
          <w:szCs w:val="28"/>
        </w:rPr>
        <w:t>ьные автобусные маршруты на 2020 – 2021</w:t>
      </w:r>
      <w:r>
        <w:rPr>
          <w:sz w:val="28"/>
          <w:szCs w:val="28"/>
        </w:rPr>
        <w:t xml:space="preserve"> учебный год в муниципальном образовании </w:t>
      </w:r>
      <w:proofErr w:type="spellStart"/>
      <w:r>
        <w:rPr>
          <w:sz w:val="28"/>
          <w:szCs w:val="28"/>
        </w:rPr>
        <w:t>Тужинский</w:t>
      </w:r>
      <w:proofErr w:type="spellEnd"/>
      <w:r>
        <w:rPr>
          <w:sz w:val="28"/>
          <w:szCs w:val="28"/>
        </w:rPr>
        <w:t xml:space="preserve"> муниципальный район согласно приложению.</w:t>
      </w:r>
    </w:p>
    <w:p w:rsidR="00DA0F41" w:rsidRPr="0026415D" w:rsidRDefault="00AF1CC1" w:rsidP="001C0AAE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</w:t>
      </w:r>
      <w:r w:rsidR="00DA0F41" w:rsidRPr="0026415D">
        <w:rPr>
          <w:sz w:val="28"/>
          <w:szCs w:val="28"/>
        </w:rPr>
        <w:t xml:space="preserve">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</w:t>
      </w:r>
      <w:r w:rsidR="001C0AAE">
        <w:rPr>
          <w:sz w:val="28"/>
          <w:szCs w:val="28"/>
        </w:rPr>
        <w:t>.</w:t>
      </w:r>
    </w:p>
    <w:p w:rsidR="00BB0B03" w:rsidRPr="00DA0F41" w:rsidRDefault="00DA0F41" w:rsidP="001C0AAE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12" w:lineRule="auto"/>
        <w:ind w:left="0" w:firstLine="709"/>
        <w:jc w:val="both"/>
        <w:rPr>
          <w:b/>
          <w:sz w:val="28"/>
          <w:szCs w:val="28"/>
        </w:rPr>
      </w:pPr>
      <w:proofErr w:type="gramStart"/>
      <w:r w:rsidRPr="00BB0B03">
        <w:rPr>
          <w:sz w:val="28"/>
          <w:szCs w:val="28"/>
        </w:rPr>
        <w:t>Контр</w:t>
      </w:r>
      <w:r w:rsidR="001C0AAE">
        <w:rPr>
          <w:sz w:val="28"/>
          <w:szCs w:val="28"/>
        </w:rPr>
        <w:t>оль за</w:t>
      </w:r>
      <w:proofErr w:type="gramEnd"/>
      <w:r w:rsidR="001C0AAE">
        <w:rPr>
          <w:sz w:val="28"/>
          <w:szCs w:val="28"/>
        </w:rPr>
        <w:t xml:space="preserve"> вы</w:t>
      </w:r>
      <w:r w:rsidR="00AF1CC1">
        <w:rPr>
          <w:sz w:val="28"/>
          <w:szCs w:val="28"/>
        </w:rPr>
        <w:t>полнением распоряжения</w:t>
      </w:r>
      <w:r w:rsidRPr="00BB0B03">
        <w:rPr>
          <w:sz w:val="28"/>
          <w:szCs w:val="28"/>
        </w:rPr>
        <w:t xml:space="preserve"> возложить на</w:t>
      </w:r>
      <w:r w:rsidR="009E7BD1">
        <w:rPr>
          <w:sz w:val="28"/>
          <w:szCs w:val="28"/>
        </w:rPr>
        <w:t xml:space="preserve"> первого </w:t>
      </w:r>
      <w:r w:rsidRPr="00BB0B03">
        <w:rPr>
          <w:sz w:val="28"/>
          <w:szCs w:val="28"/>
        </w:rPr>
        <w:t xml:space="preserve"> заместителя главы администрации по жизнеобеспечению</w:t>
      </w:r>
      <w:r w:rsidR="009E7BD1">
        <w:rPr>
          <w:sz w:val="28"/>
          <w:szCs w:val="28"/>
        </w:rPr>
        <w:t xml:space="preserve"> </w:t>
      </w:r>
      <w:r w:rsidR="001C0AAE">
        <w:rPr>
          <w:sz w:val="28"/>
          <w:szCs w:val="28"/>
        </w:rPr>
        <w:t>Зубареву О.Н.</w:t>
      </w:r>
    </w:p>
    <w:p w:rsidR="00AF1CC1" w:rsidRDefault="00AF1CC1" w:rsidP="004F46D1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</w:p>
    <w:p w:rsidR="00C43AFB" w:rsidRDefault="00C43AFB" w:rsidP="004F46D1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</w:p>
    <w:p w:rsidR="009E7BD1" w:rsidRDefault="001C0AAE" w:rsidP="00C43AFB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D34A8" w:rsidRPr="0026415D">
        <w:rPr>
          <w:sz w:val="28"/>
          <w:szCs w:val="28"/>
        </w:rPr>
        <w:t xml:space="preserve"> Тужинского</w:t>
      </w:r>
      <w:r w:rsidR="00DA6BC7" w:rsidRPr="0026415D">
        <w:rPr>
          <w:sz w:val="28"/>
          <w:szCs w:val="28"/>
        </w:rPr>
        <w:t xml:space="preserve"> </w:t>
      </w:r>
    </w:p>
    <w:p w:rsidR="00C43AFB" w:rsidRDefault="003D34A8" w:rsidP="00C43AFB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r w:rsidRPr="0026415D">
        <w:rPr>
          <w:sz w:val="28"/>
          <w:szCs w:val="28"/>
        </w:rPr>
        <w:t>му</w:t>
      </w:r>
      <w:r w:rsidR="00DA22F0">
        <w:rPr>
          <w:sz w:val="28"/>
          <w:szCs w:val="28"/>
        </w:rPr>
        <w:t xml:space="preserve">ниципального района    </w:t>
      </w:r>
      <w:r w:rsidR="009E7BD1">
        <w:rPr>
          <w:sz w:val="28"/>
          <w:szCs w:val="28"/>
        </w:rPr>
        <w:t xml:space="preserve"> </w:t>
      </w:r>
      <w:r w:rsidR="00CD2BED">
        <w:rPr>
          <w:sz w:val="28"/>
          <w:szCs w:val="28"/>
        </w:rPr>
        <w:t xml:space="preserve">Л.В. </w:t>
      </w:r>
      <w:proofErr w:type="gramStart"/>
      <w:r w:rsidR="00CD2BED">
        <w:rPr>
          <w:sz w:val="28"/>
          <w:szCs w:val="28"/>
        </w:rPr>
        <w:t>Бледных</w:t>
      </w:r>
      <w:proofErr w:type="gramEnd"/>
    </w:p>
    <w:tbl>
      <w:tblPr>
        <w:tblStyle w:val="a6"/>
        <w:tblW w:w="957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217"/>
      </w:tblGrid>
      <w:tr w:rsidR="001C0AAE" w:rsidTr="001C0AAE">
        <w:trPr>
          <w:trHeight w:val="2652"/>
        </w:trPr>
        <w:tc>
          <w:tcPr>
            <w:tcW w:w="5353" w:type="dxa"/>
          </w:tcPr>
          <w:p w:rsidR="001C0AAE" w:rsidRDefault="00891B1C" w:rsidP="00B20DD6">
            <w:pPr>
              <w:pStyle w:val="heading"/>
              <w:shd w:val="clear" w:color="auto" w:fill="auto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</w:t>
            </w:r>
          </w:p>
        </w:tc>
        <w:tc>
          <w:tcPr>
            <w:tcW w:w="4217" w:type="dxa"/>
          </w:tcPr>
          <w:p w:rsidR="001C0AAE" w:rsidRPr="00BC1651" w:rsidRDefault="001C0AAE" w:rsidP="001C0AAE">
            <w:pPr>
              <w:pStyle w:val="heading"/>
              <w:shd w:val="clear" w:color="auto" w:fill="auto"/>
              <w:spacing w:before="0" w:beforeAutospacing="0" w:after="0" w:afterAutospacing="0"/>
              <w:rPr>
                <w:sz w:val="28"/>
                <w:szCs w:val="28"/>
              </w:rPr>
            </w:pPr>
            <w:r w:rsidRPr="00BC1651">
              <w:rPr>
                <w:sz w:val="28"/>
                <w:szCs w:val="28"/>
              </w:rPr>
              <w:t xml:space="preserve">Приложение                                  </w:t>
            </w:r>
          </w:p>
          <w:p w:rsidR="001C0AAE" w:rsidRPr="00BC1651" w:rsidRDefault="001C0AAE" w:rsidP="001C0AAE">
            <w:pPr>
              <w:rPr>
                <w:color w:val="000000"/>
                <w:sz w:val="28"/>
                <w:szCs w:val="28"/>
              </w:rPr>
            </w:pPr>
          </w:p>
          <w:p w:rsidR="001C0AAE" w:rsidRPr="00BC1651" w:rsidRDefault="001C0AAE" w:rsidP="001C0A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BC1651">
              <w:rPr>
                <w:color w:val="000000"/>
                <w:sz w:val="28"/>
                <w:szCs w:val="28"/>
              </w:rPr>
              <w:t>УТВЕРЖДЕН</w:t>
            </w:r>
            <w:r>
              <w:rPr>
                <w:color w:val="000000"/>
                <w:sz w:val="28"/>
                <w:szCs w:val="28"/>
              </w:rPr>
              <w:t>Ы</w:t>
            </w:r>
          </w:p>
          <w:p w:rsidR="001C0AAE" w:rsidRPr="00BC1651" w:rsidRDefault="001C0AAE" w:rsidP="001C0AAE">
            <w:pPr>
              <w:rPr>
                <w:color w:val="000000"/>
                <w:sz w:val="28"/>
                <w:szCs w:val="28"/>
              </w:rPr>
            </w:pPr>
          </w:p>
          <w:p w:rsidR="001C0AAE" w:rsidRPr="00BC1651" w:rsidRDefault="001C0AAE" w:rsidP="001C0AAE">
            <w:pPr>
              <w:ind w:left="34" w:firstLine="42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распоряжением</w:t>
            </w:r>
            <w:r w:rsidRPr="00BC1651"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:rsidR="001C0AAE" w:rsidRPr="00BC1651" w:rsidRDefault="001C0AAE" w:rsidP="001C0AAE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Тужинского муниципального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BC1651">
              <w:rPr>
                <w:color w:val="000000"/>
                <w:sz w:val="28"/>
                <w:szCs w:val="28"/>
              </w:rPr>
              <w:t>района</w:t>
            </w:r>
            <w:r>
              <w:rPr>
                <w:color w:val="000000"/>
                <w:sz w:val="28"/>
                <w:szCs w:val="28"/>
              </w:rPr>
              <w:t xml:space="preserve">  от  </w:t>
            </w:r>
            <w:r w:rsidR="00DA22F0">
              <w:rPr>
                <w:color w:val="000000"/>
                <w:sz w:val="28"/>
                <w:szCs w:val="28"/>
              </w:rPr>
              <w:t>31.08.2020</w:t>
            </w:r>
            <w:r>
              <w:rPr>
                <w:color w:val="000000"/>
                <w:sz w:val="28"/>
                <w:szCs w:val="28"/>
              </w:rPr>
              <w:t xml:space="preserve">  №</w:t>
            </w:r>
            <w:r w:rsidR="00DA22F0">
              <w:rPr>
                <w:color w:val="000000"/>
                <w:sz w:val="28"/>
                <w:szCs w:val="28"/>
              </w:rPr>
              <w:t xml:space="preserve"> 263</w:t>
            </w:r>
          </w:p>
          <w:p w:rsidR="001C0AAE" w:rsidRPr="001C0AAE" w:rsidRDefault="001C0AAE" w:rsidP="001C0AAE">
            <w:pPr>
              <w:ind w:left="42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1C0AAE" w:rsidRDefault="001C0AAE" w:rsidP="00B20DD6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</w:p>
    <w:p w:rsidR="006E1B8D" w:rsidRPr="00BC1651" w:rsidRDefault="00891B1C" w:rsidP="001C0AAE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4296" w:rsidRDefault="006B171E" w:rsidP="006E1B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Школ</w:t>
      </w:r>
      <w:r w:rsidR="001C0AAE">
        <w:rPr>
          <w:b/>
          <w:color w:val="000000"/>
          <w:sz w:val="28"/>
          <w:szCs w:val="28"/>
        </w:rPr>
        <w:t>ьные автобусные маршруты на 2020 – 2021</w:t>
      </w:r>
      <w:r>
        <w:rPr>
          <w:b/>
          <w:color w:val="000000"/>
          <w:sz w:val="28"/>
          <w:szCs w:val="28"/>
        </w:rPr>
        <w:t xml:space="preserve"> учебный год в муниципальном образовании </w:t>
      </w:r>
      <w:proofErr w:type="spellStart"/>
      <w:r>
        <w:rPr>
          <w:b/>
          <w:color w:val="000000"/>
          <w:sz w:val="28"/>
          <w:szCs w:val="28"/>
        </w:rPr>
        <w:t>Тужинский</w:t>
      </w:r>
      <w:proofErr w:type="spellEnd"/>
      <w:r>
        <w:rPr>
          <w:b/>
          <w:color w:val="000000"/>
          <w:sz w:val="28"/>
          <w:szCs w:val="28"/>
        </w:rPr>
        <w:t xml:space="preserve"> муниципальный район</w:t>
      </w:r>
    </w:p>
    <w:p w:rsidR="006B171E" w:rsidRDefault="006B171E" w:rsidP="006E1B8D">
      <w:pPr>
        <w:jc w:val="center"/>
        <w:rPr>
          <w:b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1"/>
        <w:gridCol w:w="2676"/>
        <w:gridCol w:w="6081"/>
      </w:tblGrid>
      <w:tr w:rsidR="006B171E" w:rsidRPr="006B171E" w:rsidTr="006B171E">
        <w:tc>
          <w:tcPr>
            <w:tcW w:w="675" w:type="dxa"/>
            <w:vAlign w:val="center"/>
          </w:tcPr>
          <w:p w:rsidR="006B171E" w:rsidRPr="001C0AAE" w:rsidRDefault="006B171E" w:rsidP="006B171E">
            <w:pPr>
              <w:jc w:val="center"/>
              <w:rPr>
                <w:color w:val="000000"/>
                <w:sz w:val="24"/>
                <w:szCs w:val="24"/>
              </w:rPr>
            </w:pPr>
            <w:r w:rsidRPr="001C0AAE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0AA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C0AAE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1C0AAE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6B171E" w:rsidRPr="001C0AAE" w:rsidRDefault="006B171E" w:rsidP="006B171E">
            <w:pPr>
              <w:jc w:val="center"/>
              <w:rPr>
                <w:color w:val="000000"/>
                <w:sz w:val="24"/>
                <w:szCs w:val="24"/>
              </w:rPr>
            </w:pPr>
            <w:r w:rsidRPr="001C0AAE">
              <w:rPr>
                <w:color w:val="000000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6201" w:type="dxa"/>
            <w:vAlign w:val="center"/>
          </w:tcPr>
          <w:p w:rsidR="006B171E" w:rsidRPr="001C0AAE" w:rsidRDefault="006B171E" w:rsidP="006B171E">
            <w:pPr>
              <w:jc w:val="center"/>
              <w:rPr>
                <w:color w:val="000000"/>
                <w:sz w:val="24"/>
                <w:szCs w:val="24"/>
              </w:rPr>
            </w:pPr>
            <w:r w:rsidRPr="001C0AAE">
              <w:rPr>
                <w:color w:val="000000"/>
                <w:sz w:val="24"/>
                <w:szCs w:val="24"/>
              </w:rPr>
              <w:t>Наименование школьного автобусного маршрута</w:t>
            </w:r>
          </w:p>
        </w:tc>
      </w:tr>
      <w:tr w:rsidR="006B171E" w:rsidRPr="006B171E" w:rsidTr="00A13FB7">
        <w:trPr>
          <w:trHeight w:val="993"/>
        </w:trPr>
        <w:tc>
          <w:tcPr>
            <w:tcW w:w="675" w:type="dxa"/>
          </w:tcPr>
          <w:p w:rsidR="006B171E" w:rsidRPr="001C0AAE" w:rsidRDefault="006B171E" w:rsidP="006B171E">
            <w:pPr>
              <w:rPr>
                <w:color w:val="000000"/>
                <w:sz w:val="24"/>
                <w:szCs w:val="24"/>
              </w:rPr>
            </w:pPr>
            <w:r w:rsidRPr="001C0AA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6B171E" w:rsidRPr="001C0AAE" w:rsidRDefault="00A13FB7" w:rsidP="00A13FB7">
            <w:pPr>
              <w:rPr>
                <w:color w:val="000000"/>
                <w:sz w:val="24"/>
                <w:szCs w:val="24"/>
              </w:rPr>
            </w:pPr>
            <w:r w:rsidRPr="001C0AAE">
              <w:rPr>
                <w:color w:val="000000"/>
                <w:sz w:val="24"/>
                <w:szCs w:val="24"/>
              </w:rPr>
              <w:t>КОГОБУ С</w:t>
            </w:r>
            <w:r w:rsidR="006B171E" w:rsidRPr="001C0AAE">
              <w:rPr>
                <w:color w:val="000000"/>
                <w:sz w:val="24"/>
                <w:szCs w:val="24"/>
              </w:rPr>
              <w:t xml:space="preserve">Ш с </w:t>
            </w:r>
            <w:r w:rsidRPr="001C0AAE">
              <w:rPr>
                <w:color w:val="000000"/>
                <w:sz w:val="24"/>
                <w:szCs w:val="24"/>
              </w:rPr>
              <w:t xml:space="preserve">УИОП </w:t>
            </w:r>
            <w:r w:rsidR="006B171E" w:rsidRPr="001C0AAE">
              <w:rPr>
                <w:color w:val="000000"/>
                <w:sz w:val="24"/>
                <w:szCs w:val="24"/>
              </w:rPr>
              <w:t xml:space="preserve"> пгт</w:t>
            </w:r>
            <w:proofErr w:type="gramStart"/>
            <w:r w:rsidR="006B171E" w:rsidRPr="001C0AAE">
              <w:rPr>
                <w:color w:val="000000"/>
                <w:sz w:val="24"/>
                <w:szCs w:val="24"/>
              </w:rPr>
              <w:t xml:space="preserve"> Т</w:t>
            </w:r>
            <w:proofErr w:type="gramEnd"/>
            <w:r w:rsidR="006B171E" w:rsidRPr="001C0AAE">
              <w:rPr>
                <w:color w:val="000000"/>
                <w:sz w:val="24"/>
                <w:szCs w:val="24"/>
              </w:rPr>
              <w:t>ужа Кировской области</w:t>
            </w:r>
          </w:p>
        </w:tc>
        <w:tc>
          <w:tcPr>
            <w:tcW w:w="6201" w:type="dxa"/>
          </w:tcPr>
          <w:p w:rsidR="006B171E" w:rsidRPr="001C0AAE" w:rsidRDefault="006B171E" w:rsidP="006B171E">
            <w:pPr>
              <w:pStyle w:val="a5"/>
              <w:numPr>
                <w:ilvl w:val="0"/>
                <w:numId w:val="5"/>
              </w:numPr>
              <w:rPr>
                <w:color w:val="000000"/>
              </w:rPr>
            </w:pPr>
            <w:r w:rsidRPr="001C0AAE">
              <w:rPr>
                <w:color w:val="000000"/>
              </w:rPr>
              <w:t>пгт</w:t>
            </w:r>
            <w:proofErr w:type="gramStart"/>
            <w:r w:rsidRPr="001C0AAE">
              <w:rPr>
                <w:color w:val="000000"/>
              </w:rPr>
              <w:t xml:space="preserve"> Т</w:t>
            </w:r>
            <w:proofErr w:type="gramEnd"/>
            <w:r w:rsidRPr="001C0AAE">
              <w:rPr>
                <w:color w:val="000000"/>
              </w:rPr>
              <w:t xml:space="preserve">ужа – д. </w:t>
            </w:r>
            <w:proofErr w:type="spellStart"/>
            <w:r w:rsidRPr="001C0AAE">
              <w:rPr>
                <w:color w:val="000000"/>
              </w:rPr>
              <w:t>Кошканур</w:t>
            </w:r>
            <w:proofErr w:type="spellEnd"/>
            <w:r w:rsidRPr="001C0AAE">
              <w:rPr>
                <w:color w:val="000000"/>
              </w:rPr>
              <w:t xml:space="preserve"> – д. </w:t>
            </w:r>
            <w:proofErr w:type="spellStart"/>
            <w:r w:rsidRPr="001C0AAE">
              <w:rPr>
                <w:color w:val="000000"/>
              </w:rPr>
              <w:t>Покста</w:t>
            </w:r>
            <w:proofErr w:type="spellEnd"/>
          </w:p>
          <w:p w:rsidR="006B171E" w:rsidRPr="001C0AAE" w:rsidRDefault="006B171E" w:rsidP="006B171E">
            <w:pPr>
              <w:pStyle w:val="a5"/>
              <w:numPr>
                <w:ilvl w:val="0"/>
                <w:numId w:val="5"/>
              </w:numPr>
              <w:rPr>
                <w:color w:val="000000"/>
              </w:rPr>
            </w:pPr>
            <w:r w:rsidRPr="001C0AAE">
              <w:rPr>
                <w:color w:val="000000"/>
              </w:rPr>
              <w:t>пгт</w:t>
            </w:r>
            <w:proofErr w:type="gramStart"/>
            <w:r w:rsidRPr="001C0AAE">
              <w:rPr>
                <w:color w:val="000000"/>
              </w:rPr>
              <w:t xml:space="preserve"> Т</w:t>
            </w:r>
            <w:proofErr w:type="gramEnd"/>
            <w:r w:rsidRPr="001C0AAE">
              <w:rPr>
                <w:color w:val="000000"/>
              </w:rPr>
              <w:t xml:space="preserve">ужа – д. </w:t>
            </w:r>
            <w:proofErr w:type="spellStart"/>
            <w:r w:rsidRPr="001C0AAE">
              <w:rPr>
                <w:color w:val="000000"/>
              </w:rPr>
              <w:t>Коврижата</w:t>
            </w:r>
            <w:proofErr w:type="spellEnd"/>
            <w:r w:rsidRPr="001C0AAE">
              <w:rPr>
                <w:color w:val="000000"/>
              </w:rPr>
              <w:t xml:space="preserve"> – с. Караванное</w:t>
            </w:r>
          </w:p>
          <w:p w:rsidR="006B171E" w:rsidRPr="001C0AAE" w:rsidRDefault="006B171E" w:rsidP="00A13FB7">
            <w:pPr>
              <w:pStyle w:val="a5"/>
              <w:numPr>
                <w:ilvl w:val="0"/>
                <w:numId w:val="5"/>
              </w:numPr>
              <w:rPr>
                <w:color w:val="000000"/>
              </w:rPr>
            </w:pPr>
            <w:r w:rsidRPr="001C0AAE">
              <w:rPr>
                <w:color w:val="000000"/>
              </w:rPr>
              <w:t>пгт</w:t>
            </w:r>
            <w:proofErr w:type="gramStart"/>
            <w:r w:rsidRPr="001C0AAE">
              <w:rPr>
                <w:color w:val="000000"/>
              </w:rPr>
              <w:t xml:space="preserve"> Т</w:t>
            </w:r>
            <w:proofErr w:type="gramEnd"/>
            <w:r w:rsidRPr="001C0AAE">
              <w:rPr>
                <w:color w:val="000000"/>
              </w:rPr>
              <w:t xml:space="preserve">ужа – д. </w:t>
            </w:r>
            <w:proofErr w:type="spellStart"/>
            <w:r w:rsidRPr="001C0AAE">
              <w:rPr>
                <w:color w:val="000000"/>
              </w:rPr>
              <w:t>Азансола</w:t>
            </w:r>
            <w:proofErr w:type="spellEnd"/>
            <w:r w:rsidRPr="001C0AAE">
              <w:rPr>
                <w:color w:val="000000"/>
              </w:rPr>
              <w:t xml:space="preserve"> – ул. Кирпичная – ул. Трактовая</w:t>
            </w:r>
          </w:p>
        </w:tc>
      </w:tr>
      <w:tr w:rsidR="006B171E" w:rsidRPr="006B171E" w:rsidTr="00A13FB7">
        <w:trPr>
          <w:trHeight w:val="1121"/>
        </w:trPr>
        <w:tc>
          <w:tcPr>
            <w:tcW w:w="675" w:type="dxa"/>
          </w:tcPr>
          <w:p w:rsidR="006B171E" w:rsidRPr="001C0AAE" w:rsidRDefault="006B171E" w:rsidP="006B171E">
            <w:pPr>
              <w:rPr>
                <w:color w:val="000000"/>
                <w:sz w:val="24"/>
                <w:szCs w:val="24"/>
              </w:rPr>
            </w:pPr>
            <w:r w:rsidRPr="001C0AAE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694" w:type="dxa"/>
          </w:tcPr>
          <w:p w:rsidR="006B171E" w:rsidRPr="001C0AAE" w:rsidRDefault="006B171E" w:rsidP="006B171E">
            <w:pPr>
              <w:rPr>
                <w:color w:val="000000"/>
                <w:sz w:val="24"/>
                <w:szCs w:val="24"/>
              </w:rPr>
            </w:pPr>
            <w:r w:rsidRPr="001C0AAE">
              <w:rPr>
                <w:color w:val="000000"/>
                <w:sz w:val="24"/>
                <w:szCs w:val="24"/>
              </w:rPr>
              <w:t xml:space="preserve">МКОУ СОШ с. </w:t>
            </w:r>
            <w:proofErr w:type="spellStart"/>
            <w:r w:rsidRPr="001C0AAE">
              <w:rPr>
                <w:color w:val="000000"/>
                <w:sz w:val="24"/>
                <w:szCs w:val="24"/>
              </w:rPr>
              <w:t>Ныр</w:t>
            </w:r>
            <w:proofErr w:type="spellEnd"/>
            <w:r w:rsidRPr="001C0AAE">
              <w:rPr>
                <w:color w:val="000000"/>
                <w:sz w:val="24"/>
                <w:szCs w:val="24"/>
              </w:rPr>
              <w:t xml:space="preserve"> Тужинского района Кировской области</w:t>
            </w:r>
          </w:p>
        </w:tc>
        <w:tc>
          <w:tcPr>
            <w:tcW w:w="6201" w:type="dxa"/>
          </w:tcPr>
          <w:p w:rsidR="006B171E" w:rsidRPr="001C0AAE" w:rsidRDefault="006B171E" w:rsidP="006B171E">
            <w:pPr>
              <w:pStyle w:val="a5"/>
              <w:numPr>
                <w:ilvl w:val="0"/>
                <w:numId w:val="7"/>
              </w:numPr>
              <w:rPr>
                <w:color w:val="000000"/>
              </w:rPr>
            </w:pPr>
            <w:r w:rsidRPr="001C0AAE">
              <w:rPr>
                <w:color w:val="000000"/>
              </w:rPr>
              <w:t xml:space="preserve">с. Михайловское – с. </w:t>
            </w:r>
            <w:proofErr w:type="spellStart"/>
            <w:r w:rsidRPr="001C0AAE">
              <w:rPr>
                <w:color w:val="000000"/>
              </w:rPr>
              <w:t>Шешурга</w:t>
            </w:r>
            <w:proofErr w:type="spellEnd"/>
            <w:r w:rsidR="00A13FB7" w:rsidRPr="001C0AAE">
              <w:rPr>
                <w:color w:val="000000"/>
              </w:rPr>
              <w:t xml:space="preserve"> – с. Михайловское </w:t>
            </w:r>
            <w:r w:rsidRPr="001C0AAE">
              <w:rPr>
                <w:color w:val="000000"/>
              </w:rPr>
              <w:t xml:space="preserve"> –</w:t>
            </w:r>
            <w:r w:rsidR="00A13FB7" w:rsidRPr="001C0AAE">
              <w:rPr>
                <w:color w:val="000000"/>
              </w:rPr>
              <w:t xml:space="preserve">        </w:t>
            </w:r>
            <w:r w:rsidR="001C0AAE">
              <w:rPr>
                <w:color w:val="000000"/>
              </w:rPr>
              <w:br/>
            </w:r>
            <w:r w:rsidRPr="001C0AAE">
              <w:rPr>
                <w:color w:val="000000"/>
              </w:rPr>
              <w:t xml:space="preserve"> д. </w:t>
            </w:r>
            <w:proofErr w:type="spellStart"/>
            <w:r w:rsidRPr="001C0AAE">
              <w:rPr>
                <w:color w:val="000000"/>
              </w:rPr>
              <w:t>Пиштенур</w:t>
            </w:r>
            <w:proofErr w:type="spellEnd"/>
            <w:r w:rsidRPr="001C0AAE">
              <w:rPr>
                <w:color w:val="000000"/>
              </w:rPr>
              <w:t xml:space="preserve"> – с. </w:t>
            </w:r>
            <w:proofErr w:type="spellStart"/>
            <w:r w:rsidRPr="001C0AAE">
              <w:rPr>
                <w:color w:val="000000"/>
              </w:rPr>
              <w:t>Ныр</w:t>
            </w:r>
            <w:proofErr w:type="spellEnd"/>
          </w:p>
          <w:p w:rsidR="00A13FB7" w:rsidRPr="001C0AAE" w:rsidRDefault="002148C3" w:rsidP="00A13FB7">
            <w:pPr>
              <w:pStyle w:val="a5"/>
              <w:numPr>
                <w:ilvl w:val="0"/>
                <w:numId w:val="7"/>
              </w:numPr>
              <w:rPr>
                <w:color w:val="000000"/>
              </w:rPr>
            </w:pPr>
            <w:r w:rsidRPr="001C0AAE">
              <w:rPr>
                <w:color w:val="000000"/>
              </w:rPr>
              <w:t xml:space="preserve">с. </w:t>
            </w:r>
            <w:proofErr w:type="spellStart"/>
            <w:r w:rsidRPr="001C0AAE">
              <w:rPr>
                <w:color w:val="000000"/>
              </w:rPr>
              <w:t>Ныр</w:t>
            </w:r>
            <w:proofErr w:type="spellEnd"/>
            <w:r w:rsidRPr="001C0AAE">
              <w:rPr>
                <w:color w:val="000000"/>
              </w:rPr>
              <w:t xml:space="preserve"> – </w:t>
            </w:r>
            <w:r w:rsidR="001C0AAE" w:rsidRPr="001C0AAE">
              <w:rPr>
                <w:color w:val="000000"/>
              </w:rPr>
              <w:t>пгт</w:t>
            </w:r>
            <w:proofErr w:type="gramStart"/>
            <w:r w:rsidR="001C0AAE" w:rsidRPr="001C0AAE">
              <w:rPr>
                <w:color w:val="000000"/>
              </w:rPr>
              <w:t xml:space="preserve"> Т</w:t>
            </w:r>
            <w:proofErr w:type="gramEnd"/>
            <w:r w:rsidR="001C0AAE" w:rsidRPr="001C0AAE">
              <w:rPr>
                <w:color w:val="000000"/>
              </w:rPr>
              <w:t>ужа</w:t>
            </w:r>
            <w:r w:rsidR="00A13FB7" w:rsidRPr="001C0AAE">
              <w:rPr>
                <w:color w:val="000000"/>
              </w:rPr>
              <w:t xml:space="preserve"> </w:t>
            </w:r>
          </w:p>
          <w:p w:rsidR="00A13FB7" w:rsidRPr="001C0AAE" w:rsidRDefault="00A13FB7" w:rsidP="00A13FB7">
            <w:pPr>
              <w:pStyle w:val="a5"/>
              <w:numPr>
                <w:ilvl w:val="0"/>
                <w:numId w:val="7"/>
              </w:numPr>
              <w:rPr>
                <w:color w:val="000000"/>
              </w:rPr>
            </w:pPr>
            <w:r w:rsidRPr="001C0AAE">
              <w:rPr>
                <w:color w:val="000000"/>
              </w:rPr>
              <w:t xml:space="preserve">с. </w:t>
            </w:r>
            <w:proofErr w:type="spellStart"/>
            <w:r w:rsidRPr="001C0AAE">
              <w:rPr>
                <w:color w:val="000000"/>
              </w:rPr>
              <w:t>Ныр</w:t>
            </w:r>
            <w:proofErr w:type="spellEnd"/>
            <w:r w:rsidRPr="001C0AAE">
              <w:rPr>
                <w:color w:val="000000"/>
              </w:rPr>
              <w:t xml:space="preserve"> - </w:t>
            </w:r>
            <w:r w:rsidR="001C0AAE" w:rsidRPr="001C0AAE">
              <w:rPr>
                <w:color w:val="000000"/>
              </w:rPr>
              <w:t xml:space="preserve">д. Евсино – д. </w:t>
            </w:r>
            <w:proofErr w:type="spellStart"/>
            <w:r w:rsidR="001C0AAE" w:rsidRPr="001C0AAE">
              <w:rPr>
                <w:color w:val="000000"/>
              </w:rPr>
              <w:t>Греково</w:t>
            </w:r>
            <w:proofErr w:type="spellEnd"/>
            <w:r w:rsidR="001C0AAE" w:rsidRPr="001C0AAE">
              <w:rPr>
                <w:color w:val="000000"/>
              </w:rPr>
              <w:t xml:space="preserve"> </w:t>
            </w:r>
            <w:proofErr w:type="gramStart"/>
            <w:r w:rsidR="001C0AAE" w:rsidRPr="001C0AAE">
              <w:rPr>
                <w:color w:val="000000"/>
              </w:rPr>
              <w:t>-</w:t>
            </w:r>
            <w:r w:rsidRPr="001C0AAE">
              <w:rPr>
                <w:color w:val="000000"/>
              </w:rPr>
              <w:t>с</w:t>
            </w:r>
            <w:proofErr w:type="gramEnd"/>
            <w:r w:rsidRPr="001C0AAE">
              <w:rPr>
                <w:color w:val="000000"/>
              </w:rPr>
              <w:t xml:space="preserve">. </w:t>
            </w:r>
            <w:proofErr w:type="spellStart"/>
            <w:r w:rsidRPr="001C0AAE">
              <w:rPr>
                <w:color w:val="000000"/>
              </w:rPr>
              <w:t>Пачи</w:t>
            </w:r>
            <w:proofErr w:type="spellEnd"/>
            <w:r w:rsidRPr="001C0AAE">
              <w:rPr>
                <w:color w:val="000000"/>
              </w:rPr>
              <w:t xml:space="preserve"> – д. Устье – </w:t>
            </w:r>
            <w:r w:rsidR="001C0AAE">
              <w:rPr>
                <w:color w:val="000000"/>
              </w:rPr>
              <w:br/>
            </w:r>
            <w:r w:rsidRPr="001C0AAE">
              <w:rPr>
                <w:color w:val="000000"/>
              </w:rPr>
              <w:t xml:space="preserve">д. </w:t>
            </w:r>
            <w:proofErr w:type="spellStart"/>
            <w:r w:rsidRPr="001C0AAE">
              <w:rPr>
                <w:color w:val="000000"/>
              </w:rPr>
              <w:t>Вынур</w:t>
            </w:r>
            <w:proofErr w:type="spellEnd"/>
          </w:p>
        </w:tc>
      </w:tr>
    </w:tbl>
    <w:p w:rsidR="006B171E" w:rsidRPr="00BC1651" w:rsidRDefault="006B171E" w:rsidP="006B171E">
      <w:pPr>
        <w:rPr>
          <w:b/>
          <w:color w:val="000000"/>
          <w:sz w:val="28"/>
          <w:szCs w:val="28"/>
        </w:rPr>
      </w:pPr>
    </w:p>
    <w:p w:rsidR="006E1B8D" w:rsidRDefault="006E1B8D" w:rsidP="00651DD0">
      <w:pPr>
        <w:tabs>
          <w:tab w:val="left" w:pos="1674"/>
        </w:tabs>
        <w:rPr>
          <w:sz w:val="28"/>
          <w:szCs w:val="28"/>
          <w:lang w:eastAsia="ar-SA"/>
        </w:rPr>
      </w:pPr>
    </w:p>
    <w:p w:rsidR="00C13F86" w:rsidRDefault="00C13F86" w:rsidP="00651DD0">
      <w:pPr>
        <w:tabs>
          <w:tab w:val="left" w:pos="1674"/>
        </w:tabs>
        <w:rPr>
          <w:sz w:val="28"/>
          <w:szCs w:val="28"/>
          <w:lang w:eastAsia="ar-SA"/>
        </w:rPr>
      </w:pPr>
    </w:p>
    <w:p w:rsidR="00C13F86" w:rsidRDefault="00C13F86" w:rsidP="00C43AFB">
      <w:pPr>
        <w:tabs>
          <w:tab w:val="left" w:pos="1674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</w:t>
      </w:r>
    </w:p>
    <w:p w:rsidR="006E0AEB" w:rsidRDefault="006E0AEB" w:rsidP="00C43AFB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6E0AEB" w:rsidRDefault="006E0AEB" w:rsidP="006E0AEB">
      <w:pPr>
        <w:rPr>
          <w:sz w:val="28"/>
          <w:szCs w:val="28"/>
          <w:lang w:eastAsia="ar-SA"/>
        </w:rPr>
      </w:pPr>
    </w:p>
    <w:p w:rsidR="00A13FB7" w:rsidRDefault="00A13FB7" w:rsidP="006E0AEB">
      <w:pPr>
        <w:rPr>
          <w:sz w:val="28"/>
          <w:szCs w:val="28"/>
          <w:lang w:eastAsia="ar-SA"/>
        </w:rPr>
      </w:pPr>
    </w:p>
    <w:p w:rsidR="00A13FB7" w:rsidRDefault="00A13FB7" w:rsidP="006E0AEB">
      <w:pPr>
        <w:rPr>
          <w:sz w:val="28"/>
          <w:szCs w:val="28"/>
          <w:lang w:eastAsia="ar-SA"/>
        </w:rPr>
      </w:pPr>
    </w:p>
    <w:p w:rsidR="00A13FB7" w:rsidRPr="006E0AEB" w:rsidRDefault="00A13FB7" w:rsidP="006E0AEB">
      <w:pPr>
        <w:rPr>
          <w:sz w:val="28"/>
          <w:szCs w:val="28"/>
          <w:lang w:eastAsia="ar-SA"/>
        </w:rPr>
      </w:pPr>
    </w:p>
    <w:p w:rsidR="006E0AEB" w:rsidRPr="006E0AEB" w:rsidRDefault="006E0AEB" w:rsidP="006E0AEB">
      <w:pPr>
        <w:rPr>
          <w:sz w:val="28"/>
          <w:szCs w:val="28"/>
          <w:lang w:eastAsia="ar-SA"/>
        </w:rPr>
      </w:pPr>
    </w:p>
    <w:p w:rsidR="006E0AEB" w:rsidRDefault="006E0AEB" w:rsidP="006E0AEB">
      <w:pPr>
        <w:rPr>
          <w:sz w:val="28"/>
          <w:szCs w:val="28"/>
          <w:lang w:eastAsia="ar-SA"/>
        </w:rPr>
      </w:pPr>
    </w:p>
    <w:p w:rsidR="006E0AEB" w:rsidRDefault="006E0AEB" w:rsidP="006E0AEB">
      <w:pPr>
        <w:jc w:val="center"/>
        <w:rPr>
          <w:sz w:val="28"/>
          <w:szCs w:val="28"/>
          <w:lang w:eastAsia="ar-SA"/>
        </w:rPr>
      </w:pPr>
    </w:p>
    <w:p w:rsidR="006E0AEB" w:rsidRDefault="006E0AEB" w:rsidP="006E0AEB">
      <w:pPr>
        <w:jc w:val="center"/>
        <w:rPr>
          <w:sz w:val="28"/>
          <w:szCs w:val="28"/>
          <w:lang w:eastAsia="ar-SA"/>
        </w:rPr>
      </w:pPr>
    </w:p>
    <w:p w:rsidR="006E0AEB" w:rsidRDefault="006E0AEB" w:rsidP="006E0AEB">
      <w:pPr>
        <w:jc w:val="center"/>
        <w:rPr>
          <w:sz w:val="28"/>
          <w:szCs w:val="28"/>
          <w:lang w:eastAsia="ar-SA"/>
        </w:rPr>
      </w:pPr>
    </w:p>
    <w:p w:rsidR="006E0AEB" w:rsidRDefault="006E0AEB" w:rsidP="006E0AEB">
      <w:pPr>
        <w:jc w:val="center"/>
        <w:rPr>
          <w:sz w:val="28"/>
          <w:szCs w:val="28"/>
          <w:lang w:eastAsia="ar-SA"/>
        </w:rPr>
      </w:pPr>
    </w:p>
    <w:p w:rsidR="006E0AEB" w:rsidRDefault="006E0AEB" w:rsidP="006E0AEB">
      <w:pPr>
        <w:jc w:val="center"/>
        <w:rPr>
          <w:sz w:val="28"/>
          <w:szCs w:val="28"/>
          <w:lang w:eastAsia="ar-SA"/>
        </w:rPr>
      </w:pPr>
    </w:p>
    <w:p w:rsidR="006E0AEB" w:rsidRDefault="006E0AEB" w:rsidP="006E0AEB">
      <w:pPr>
        <w:jc w:val="center"/>
        <w:rPr>
          <w:sz w:val="28"/>
          <w:szCs w:val="28"/>
          <w:lang w:eastAsia="ar-SA"/>
        </w:rPr>
      </w:pPr>
    </w:p>
    <w:p w:rsidR="006E0AEB" w:rsidRDefault="006E0AEB" w:rsidP="006E0AEB">
      <w:pPr>
        <w:jc w:val="center"/>
        <w:rPr>
          <w:sz w:val="28"/>
          <w:szCs w:val="28"/>
          <w:lang w:eastAsia="ar-SA"/>
        </w:rPr>
      </w:pPr>
    </w:p>
    <w:p w:rsidR="006E0AEB" w:rsidRDefault="006E0AEB" w:rsidP="006E0AEB">
      <w:pPr>
        <w:jc w:val="center"/>
        <w:rPr>
          <w:sz w:val="28"/>
          <w:szCs w:val="28"/>
          <w:lang w:eastAsia="ar-SA"/>
        </w:rPr>
      </w:pPr>
    </w:p>
    <w:p w:rsidR="006E0AEB" w:rsidRDefault="006E0AEB" w:rsidP="006E0AEB">
      <w:pPr>
        <w:jc w:val="center"/>
        <w:rPr>
          <w:sz w:val="28"/>
          <w:szCs w:val="28"/>
          <w:lang w:eastAsia="ar-SA"/>
        </w:rPr>
      </w:pPr>
    </w:p>
    <w:sectPr w:rsidR="006E0AEB" w:rsidSect="001C0AAE">
      <w:pgSz w:w="11906" w:h="16838"/>
      <w:pgMar w:top="1559" w:right="851" w:bottom="1134" w:left="1843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9C9" w:rsidRDefault="006009C9" w:rsidP="00205A64">
      <w:r>
        <w:separator/>
      </w:r>
    </w:p>
  </w:endnote>
  <w:endnote w:type="continuationSeparator" w:id="0">
    <w:p w:rsidR="006009C9" w:rsidRDefault="006009C9" w:rsidP="00205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9C9" w:rsidRDefault="006009C9" w:rsidP="00205A64">
      <w:r>
        <w:separator/>
      </w:r>
    </w:p>
  </w:footnote>
  <w:footnote w:type="continuationSeparator" w:id="0">
    <w:p w:rsidR="006009C9" w:rsidRDefault="006009C9" w:rsidP="00205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E3C"/>
    <w:multiLevelType w:val="hybridMultilevel"/>
    <w:tmpl w:val="87FE8CD6"/>
    <w:lvl w:ilvl="0" w:tplc="68AE3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87162"/>
    <w:multiLevelType w:val="hybridMultilevel"/>
    <w:tmpl w:val="DAE07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B42A8"/>
    <w:multiLevelType w:val="hybridMultilevel"/>
    <w:tmpl w:val="3FF4C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50D0F"/>
    <w:multiLevelType w:val="hybridMultilevel"/>
    <w:tmpl w:val="BA6A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60774"/>
    <w:multiLevelType w:val="hybridMultilevel"/>
    <w:tmpl w:val="B5B430A6"/>
    <w:lvl w:ilvl="0" w:tplc="D92AA88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8595F"/>
    <w:multiLevelType w:val="hybridMultilevel"/>
    <w:tmpl w:val="C3F8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0CC4"/>
    <w:multiLevelType w:val="hybridMultilevel"/>
    <w:tmpl w:val="56D6B416"/>
    <w:lvl w:ilvl="0" w:tplc="B2200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FF526C"/>
    <w:multiLevelType w:val="hybridMultilevel"/>
    <w:tmpl w:val="C6B8125A"/>
    <w:lvl w:ilvl="0" w:tplc="ABBA93F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701A5FDE"/>
    <w:multiLevelType w:val="hybridMultilevel"/>
    <w:tmpl w:val="5EAEB28C"/>
    <w:lvl w:ilvl="0" w:tplc="8DE4E59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4A8"/>
    <w:rsid w:val="00060F54"/>
    <w:rsid w:val="00084296"/>
    <w:rsid w:val="00091BE0"/>
    <w:rsid w:val="000C560E"/>
    <w:rsid w:val="001640CD"/>
    <w:rsid w:val="001C0AAE"/>
    <w:rsid w:val="00205A64"/>
    <w:rsid w:val="002148C3"/>
    <w:rsid w:val="0022653B"/>
    <w:rsid w:val="0026415D"/>
    <w:rsid w:val="002C16E6"/>
    <w:rsid w:val="00301CB2"/>
    <w:rsid w:val="003273F6"/>
    <w:rsid w:val="003551C2"/>
    <w:rsid w:val="003664C2"/>
    <w:rsid w:val="00371556"/>
    <w:rsid w:val="0037245E"/>
    <w:rsid w:val="003B6783"/>
    <w:rsid w:val="003D34A8"/>
    <w:rsid w:val="003D3822"/>
    <w:rsid w:val="003E7831"/>
    <w:rsid w:val="00400454"/>
    <w:rsid w:val="0045519D"/>
    <w:rsid w:val="00467B41"/>
    <w:rsid w:val="004F46D1"/>
    <w:rsid w:val="00526F7A"/>
    <w:rsid w:val="00527499"/>
    <w:rsid w:val="00556ED5"/>
    <w:rsid w:val="00564618"/>
    <w:rsid w:val="005D4095"/>
    <w:rsid w:val="006009C9"/>
    <w:rsid w:val="0061419E"/>
    <w:rsid w:val="00651DD0"/>
    <w:rsid w:val="006B171E"/>
    <w:rsid w:val="006B7EBA"/>
    <w:rsid w:val="006D1A6F"/>
    <w:rsid w:val="006D76BE"/>
    <w:rsid w:val="006E0AEB"/>
    <w:rsid w:val="006E1B8D"/>
    <w:rsid w:val="006F547F"/>
    <w:rsid w:val="0071226B"/>
    <w:rsid w:val="00740393"/>
    <w:rsid w:val="007A2671"/>
    <w:rsid w:val="0082401F"/>
    <w:rsid w:val="00860D02"/>
    <w:rsid w:val="0087465F"/>
    <w:rsid w:val="00891B1C"/>
    <w:rsid w:val="008C2223"/>
    <w:rsid w:val="008C4E92"/>
    <w:rsid w:val="008F4092"/>
    <w:rsid w:val="009244DB"/>
    <w:rsid w:val="00932393"/>
    <w:rsid w:val="00957C4B"/>
    <w:rsid w:val="00963DC2"/>
    <w:rsid w:val="009717C7"/>
    <w:rsid w:val="009733D1"/>
    <w:rsid w:val="00995FC2"/>
    <w:rsid w:val="009A3922"/>
    <w:rsid w:val="009B0A22"/>
    <w:rsid w:val="009C0979"/>
    <w:rsid w:val="009E562D"/>
    <w:rsid w:val="009E60D2"/>
    <w:rsid w:val="009E7BD1"/>
    <w:rsid w:val="00A12FB1"/>
    <w:rsid w:val="00A13FB7"/>
    <w:rsid w:val="00A551AB"/>
    <w:rsid w:val="00A946D5"/>
    <w:rsid w:val="00AB7164"/>
    <w:rsid w:val="00AD1AB8"/>
    <w:rsid w:val="00AF1CC1"/>
    <w:rsid w:val="00B20DD6"/>
    <w:rsid w:val="00B67679"/>
    <w:rsid w:val="00B91534"/>
    <w:rsid w:val="00B9600B"/>
    <w:rsid w:val="00BB0B03"/>
    <w:rsid w:val="00BB5238"/>
    <w:rsid w:val="00BC1651"/>
    <w:rsid w:val="00BE1F68"/>
    <w:rsid w:val="00C07F1E"/>
    <w:rsid w:val="00C13F86"/>
    <w:rsid w:val="00C41B2E"/>
    <w:rsid w:val="00C43AFB"/>
    <w:rsid w:val="00C75D8D"/>
    <w:rsid w:val="00C818B5"/>
    <w:rsid w:val="00C96E3F"/>
    <w:rsid w:val="00CA0CC2"/>
    <w:rsid w:val="00CD2BED"/>
    <w:rsid w:val="00CE474A"/>
    <w:rsid w:val="00CE474F"/>
    <w:rsid w:val="00CE7F8A"/>
    <w:rsid w:val="00D126F0"/>
    <w:rsid w:val="00D44A81"/>
    <w:rsid w:val="00D56138"/>
    <w:rsid w:val="00DA0F41"/>
    <w:rsid w:val="00DA22F0"/>
    <w:rsid w:val="00DA6BC7"/>
    <w:rsid w:val="00DD0794"/>
    <w:rsid w:val="00DE6809"/>
    <w:rsid w:val="00E06B99"/>
    <w:rsid w:val="00E62530"/>
    <w:rsid w:val="00EA5E1F"/>
    <w:rsid w:val="00EC6223"/>
    <w:rsid w:val="00F201DD"/>
    <w:rsid w:val="00F41054"/>
    <w:rsid w:val="00F56C60"/>
    <w:rsid w:val="00F9471A"/>
    <w:rsid w:val="00FA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3D34A8"/>
  </w:style>
  <w:style w:type="paragraph" w:customStyle="1" w:styleId="heading">
    <w:name w:val="heading"/>
    <w:basedOn w:val="a"/>
    <w:rsid w:val="003D34A8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3D34A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rsid w:val="003D34A8"/>
    <w:rPr>
      <w:color w:val="000080"/>
      <w:u w:val="single"/>
    </w:rPr>
  </w:style>
  <w:style w:type="character" w:styleId="a4">
    <w:name w:val="Strong"/>
    <w:basedOn w:val="a0"/>
    <w:qFormat/>
    <w:rsid w:val="003D34A8"/>
    <w:rPr>
      <w:b/>
      <w:bCs/>
    </w:rPr>
  </w:style>
  <w:style w:type="paragraph" w:styleId="a5">
    <w:name w:val="List Paragraph"/>
    <w:basedOn w:val="a"/>
    <w:uiPriority w:val="34"/>
    <w:qFormat/>
    <w:rsid w:val="002C16E6"/>
    <w:pPr>
      <w:ind w:left="720"/>
      <w:contextualSpacing/>
    </w:pPr>
  </w:style>
  <w:style w:type="table" w:styleId="a6">
    <w:name w:val="Table Grid"/>
    <w:basedOn w:val="a1"/>
    <w:uiPriority w:val="59"/>
    <w:rsid w:val="006E1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05A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5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05A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5A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A115A-CA98-4C94-87CA-86B60C77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2020-09-01T06:21:00Z</cp:lastPrinted>
  <dcterms:created xsi:type="dcterms:W3CDTF">2020-09-01T06:22:00Z</dcterms:created>
  <dcterms:modified xsi:type="dcterms:W3CDTF">2020-09-02T10:17:00Z</dcterms:modified>
</cp:coreProperties>
</file>