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1A1" w:rsidRPr="001823E8" w:rsidRDefault="00EB51A1" w:rsidP="00A30D03">
      <w:pPr>
        <w:spacing w:after="360" w:line="360" w:lineRule="auto"/>
        <w:jc w:val="center"/>
        <w:rPr>
          <w:rFonts w:cs="Times New Roman"/>
        </w:rPr>
      </w:pPr>
      <w:r w:rsidRPr="001823E8">
        <w:rPr>
          <w:rFonts w:cs="Times New Roman"/>
          <w:noProof/>
          <w:lang w:eastAsia="ru-RU" w:bidi="ar-SA"/>
        </w:rPr>
        <w:drawing>
          <wp:inline distT="0" distB="0" distL="0" distR="0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1A1" w:rsidRPr="00AF57C5" w:rsidRDefault="00EB51A1" w:rsidP="00EB51A1">
      <w:pPr>
        <w:pStyle w:val="a3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ТУЖИНСКАЯ РАЙОННАЯ ДУМА</w:t>
      </w:r>
    </w:p>
    <w:p w:rsidR="00EB51A1" w:rsidRPr="00A30D03" w:rsidRDefault="00EB51A1" w:rsidP="00A30D03">
      <w:pPr>
        <w:pStyle w:val="a3"/>
        <w:spacing w:after="360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КИРОВСКОЙ ОБЛАСТИ</w:t>
      </w:r>
    </w:p>
    <w:p w:rsidR="00EB51A1" w:rsidRPr="00A30D03" w:rsidRDefault="00EB51A1" w:rsidP="00A30D03">
      <w:pPr>
        <w:pStyle w:val="a3"/>
        <w:spacing w:after="360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РЕШЕНИЕ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4819"/>
        <w:gridCol w:w="2516"/>
      </w:tblGrid>
      <w:tr w:rsidR="00EB51A1" w:rsidRPr="00AF57C5" w:rsidTr="000F05FA">
        <w:tc>
          <w:tcPr>
            <w:tcW w:w="2235" w:type="dxa"/>
            <w:tcBorders>
              <w:bottom w:val="single" w:sz="4" w:space="0" w:color="auto"/>
            </w:tcBorders>
          </w:tcPr>
          <w:p w:rsidR="00EB51A1" w:rsidRPr="00AF57C5" w:rsidRDefault="00D94E09" w:rsidP="000F05F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17.02.2023</w:t>
            </w:r>
          </w:p>
        </w:tc>
        <w:tc>
          <w:tcPr>
            <w:tcW w:w="4819" w:type="dxa"/>
          </w:tcPr>
          <w:p w:rsidR="00EB51A1" w:rsidRPr="00AF57C5" w:rsidRDefault="00EB51A1" w:rsidP="000F05FA">
            <w:pPr>
              <w:pStyle w:val="a3"/>
              <w:jc w:val="right"/>
              <w:rPr>
                <w:sz w:val="28"/>
                <w:szCs w:val="28"/>
              </w:rPr>
            </w:pPr>
            <w:r w:rsidRPr="00AF57C5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EB51A1" w:rsidRPr="00AF57C5" w:rsidRDefault="00D94E09" w:rsidP="00AF57C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16/104</w:t>
            </w:r>
          </w:p>
        </w:tc>
      </w:tr>
    </w:tbl>
    <w:p w:rsidR="00EB51A1" w:rsidRPr="00AF57C5" w:rsidRDefault="00EB51A1" w:rsidP="00A30D03">
      <w:pPr>
        <w:pStyle w:val="a3"/>
        <w:spacing w:after="480"/>
        <w:jc w:val="center"/>
        <w:rPr>
          <w:sz w:val="28"/>
          <w:szCs w:val="28"/>
        </w:rPr>
      </w:pPr>
      <w:proofErr w:type="spellStart"/>
      <w:r w:rsidRPr="00AF57C5">
        <w:rPr>
          <w:sz w:val="28"/>
          <w:szCs w:val="28"/>
        </w:rPr>
        <w:t>пгт</w:t>
      </w:r>
      <w:proofErr w:type="spellEnd"/>
      <w:r w:rsidRPr="00AF57C5">
        <w:rPr>
          <w:sz w:val="28"/>
          <w:szCs w:val="28"/>
        </w:rPr>
        <w:t xml:space="preserve"> Тужа</w:t>
      </w:r>
    </w:p>
    <w:p w:rsidR="00496A75" w:rsidRDefault="00496A75" w:rsidP="00974C1A">
      <w:pPr>
        <w:pStyle w:val="a7"/>
        <w:widowControl/>
        <w:suppressAutoHyphens w:val="0"/>
        <w:spacing w:after="1080" w:line="276" w:lineRule="auto"/>
        <w:ind w:left="36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О</w:t>
      </w:r>
      <w:r w:rsidRPr="00496A75">
        <w:rPr>
          <w:rFonts w:cs="Times New Roman"/>
          <w:b/>
          <w:sz w:val="28"/>
          <w:szCs w:val="28"/>
        </w:rPr>
        <w:t xml:space="preserve"> результатах оперативно служебной деятельности ПП «</w:t>
      </w:r>
      <w:proofErr w:type="spellStart"/>
      <w:r w:rsidRPr="00496A75">
        <w:rPr>
          <w:rFonts w:cs="Times New Roman"/>
          <w:b/>
          <w:sz w:val="28"/>
          <w:szCs w:val="28"/>
        </w:rPr>
        <w:t>Тужинский</w:t>
      </w:r>
      <w:proofErr w:type="spellEnd"/>
      <w:r w:rsidRPr="00496A75">
        <w:rPr>
          <w:rFonts w:cs="Times New Roman"/>
          <w:b/>
          <w:sz w:val="28"/>
          <w:szCs w:val="28"/>
        </w:rPr>
        <w:t>» МО МВД России «</w:t>
      </w:r>
      <w:proofErr w:type="spellStart"/>
      <w:r w:rsidRPr="00496A75">
        <w:rPr>
          <w:rFonts w:cs="Times New Roman"/>
          <w:b/>
          <w:sz w:val="28"/>
          <w:szCs w:val="28"/>
        </w:rPr>
        <w:t>Яранский</w:t>
      </w:r>
      <w:proofErr w:type="spellEnd"/>
      <w:r w:rsidRPr="00496A75">
        <w:rPr>
          <w:rFonts w:cs="Times New Roman"/>
          <w:b/>
          <w:sz w:val="28"/>
          <w:szCs w:val="28"/>
        </w:rPr>
        <w:t>» за 202</w:t>
      </w:r>
      <w:r w:rsidR="00974C1A">
        <w:rPr>
          <w:rFonts w:cs="Times New Roman"/>
          <w:b/>
          <w:sz w:val="28"/>
          <w:szCs w:val="28"/>
        </w:rPr>
        <w:t>2</w:t>
      </w:r>
      <w:r w:rsidRPr="00496A75">
        <w:rPr>
          <w:rFonts w:cs="Times New Roman"/>
          <w:b/>
          <w:sz w:val="28"/>
          <w:szCs w:val="28"/>
        </w:rPr>
        <w:t xml:space="preserve"> год</w:t>
      </w:r>
    </w:p>
    <w:p w:rsidR="00974C1A" w:rsidRPr="00974C1A" w:rsidRDefault="00974C1A" w:rsidP="00974C1A">
      <w:pPr>
        <w:pStyle w:val="a7"/>
        <w:widowControl/>
        <w:suppressAutoHyphens w:val="0"/>
        <w:spacing w:after="960" w:line="276" w:lineRule="auto"/>
        <w:ind w:left="360"/>
        <w:jc w:val="center"/>
        <w:rPr>
          <w:rFonts w:cs="Times New Roman"/>
          <w:b/>
          <w:sz w:val="28"/>
          <w:szCs w:val="28"/>
        </w:rPr>
      </w:pPr>
    </w:p>
    <w:p w:rsidR="00EB51A1" w:rsidRPr="00A30D03" w:rsidRDefault="0089548E" w:rsidP="00A30D03">
      <w:pPr>
        <w:pStyle w:val="a7"/>
        <w:widowControl/>
        <w:suppressAutoHyphens w:val="0"/>
        <w:spacing w:line="276" w:lineRule="auto"/>
        <w:ind w:left="0" w:firstLine="709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Заслушав информацию </w:t>
      </w:r>
      <w:r w:rsidRPr="00D343A5">
        <w:rPr>
          <w:rFonts w:cs="Times New Roman"/>
          <w:sz w:val="28"/>
          <w:szCs w:val="28"/>
        </w:rPr>
        <w:t>начальник</w:t>
      </w:r>
      <w:r>
        <w:rPr>
          <w:rFonts w:cs="Times New Roman"/>
          <w:sz w:val="28"/>
          <w:szCs w:val="28"/>
        </w:rPr>
        <w:t>а</w:t>
      </w:r>
      <w:r w:rsidRPr="00D343A5">
        <w:rPr>
          <w:rFonts w:cs="Times New Roman"/>
          <w:sz w:val="28"/>
          <w:szCs w:val="28"/>
        </w:rPr>
        <w:t xml:space="preserve"> пункта полиции</w:t>
      </w:r>
      <w:r w:rsidR="007E0C43">
        <w:rPr>
          <w:rFonts w:cs="Times New Roman"/>
          <w:sz w:val="28"/>
          <w:szCs w:val="28"/>
        </w:rPr>
        <w:t xml:space="preserve"> (далее – ПП)</w:t>
      </w:r>
      <w:r w:rsidRPr="00D343A5">
        <w:rPr>
          <w:rFonts w:cs="Times New Roman"/>
          <w:sz w:val="28"/>
          <w:szCs w:val="28"/>
        </w:rPr>
        <w:t xml:space="preserve"> «</w:t>
      </w:r>
      <w:proofErr w:type="spellStart"/>
      <w:r w:rsidRPr="00D343A5">
        <w:rPr>
          <w:rFonts w:cs="Times New Roman"/>
          <w:sz w:val="28"/>
          <w:szCs w:val="28"/>
        </w:rPr>
        <w:t>Тужинский</w:t>
      </w:r>
      <w:proofErr w:type="spellEnd"/>
      <w:r w:rsidRPr="00D343A5">
        <w:rPr>
          <w:rFonts w:cs="Times New Roman"/>
          <w:sz w:val="28"/>
          <w:szCs w:val="28"/>
        </w:rPr>
        <w:t xml:space="preserve">» </w:t>
      </w:r>
      <w:r w:rsidR="00A55A97">
        <w:rPr>
          <w:rFonts w:cs="Times New Roman"/>
          <w:sz w:val="28"/>
          <w:szCs w:val="28"/>
        </w:rPr>
        <w:t>МО</w:t>
      </w:r>
      <w:r w:rsidRPr="00D343A5">
        <w:rPr>
          <w:rFonts w:cs="Times New Roman"/>
          <w:sz w:val="28"/>
          <w:szCs w:val="28"/>
        </w:rPr>
        <w:t xml:space="preserve"> МВД России «</w:t>
      </w:r>
      <w:proofErr w:type="spellStart"/>
      <w:r w:rsidRPr="00D343A5">
        <w:rPr>
          <w:rFonts w:cs="Times New Roman"/>
          <w:sz w:val="28"/>
          <w:szCs w:val="28"/>
        </w:rPr>
        <w:t>Яранский</w:t>
      </w:r>
      <w:proofErr w:type="spellEnd"/>
      <w:r w:rsidRPr="00D343A5">
        <w:rPr>
          <w:rFonts w:cs="Times New Roman"/>
          <w:sz w:val="28"/>
          <w:szCs w:val="28"/>
        </w:rPr>
        <w:t>»</w:t>
      </w:r>
      <w:r w:rsidR="004A0707">
        <w:rPr>
          <w:rFonts w:cs="Times New Roman"/>
          <w:sz w:val="28"/>
          <w:szCs w:val="28"/>
        </w:rPr>
        <w:t xml:space="preserve"> </w:t>
      </w:r>
      <w:proofErr w:type="spellStart"/>
      <w:r w:rsidR="00AB2D77">
        <w:rPr>
          <w:rFonts w:cs="Times New Roman"/>
          <w:sz w:val="28"/>
          <w:szCs w:val="28"/>
        </w:rPr>
        <w:t>Шулева</w:t>
      </w:r>
      <w:proofErr w:type="spellEnd"/>
      <w:r w:rsidR="00AB2D77">
        <w:rPr>
          <w:rFonts w:cs="Times New Roman"/>
          <w:sz w:val="28"/>
          <w:szCs w:val="28"/>
        </w:rPr>
        <w:t xml:space="preserve"> Владимира Витальевича</w:t>
      </w:r>
      <w:r w:rsidR="002E66BC">
        <w:rPr>
          <w:rFonts w:cs="Times New Roman"/>
          <w:sz w:val="28"/>
          <w:szCs w:val="28"/>
        </w:rPr>
        <w:t xml:space="preserve"> </w:t>
      </w:r>
      <w:r w:rsidR="00A53870">
        <w:rPr>
          <w:rFonts w:cs="Times New Roman"/>
          <w:sz w:val="28"/>
          <w:szCs w:val="28"/>
        </w:rPr>
        <w:br/>
      </w:r>
      <w:r w:rsidR="00496A75" w:rsidRPr="00496A75">
        <w:rPr>
          <w:rFonts w:cs="Times New Roman"/>
          <w:sz w:val="28"/>
          <w:szCs w:val="28"/>
        </w:rPr>
        <w:t>о результатах оперативно служебной деятельности ПП «</w:t>
      </w:r>
      <w:proofErr w:type="spellStart"/>
      <w:r w:rsidR="00496A75" w:rsidRPr="00496A75">
        <w:rPr>
          <w:rFonts w:cs="Times New Roman"/>
          <w:sz w:val="28"/>
          <w:szCs w:val="28"/>
        </w:rPr>
        <w:t>Тужинский</w:t>
      </w:r>
      <w:proofErr w:type="spellEnd"/>
      <w:r w:rsidR="00496A75" w:rsidRPr="00496A75">
        <w:rPr>
          <w:rFonts w:cs="Times New Roman"/>
          <w:sz w:val="28"/>
          <w:szCs w:val="28"/>
        </w:rPr>
        <w:t>» МО МВД России «</w:t>
      </w:r>
      <w:proofErr w:type="spellStart"/>
      <w:r w:rsidR="00496A75" w:rsidRPr="00496A75">
        <w:rPr>
          <w:rFonts w:cs="Times New Roman"/>
          <w:sz w:val="28"/>
          <w:szCs w:val="28"/>
        </w:rPr>
        <w:t>Яранский</w:t>
      </w:r>
      <w:proofErr w:type="spellEnd"/>
      <w:r w:rsidR="00496A75" w:rsidRPr="00496A75">
        <w:rPr>
          <w:rFonts w:cs="Times New Roman"/>
          <w:sz w:val="28"/>
          <w:szCs w:val="28"/>
        </w:rPr>
        <w:t>» за 202</w:t>
      </w:r>
      <w:r w:rsidR="00974C1A">
        <w:rPr>
          <w:rFonts w:cs="Times New Roman"/>
          <w:sz w:val="28"/>
          <w:szCs w:val="28"/>
        </w:rPr>
        <w:t>2</w:t>
      </w:r>
      <w:r w:rsidR="00496A75" w:rsidRPr="00496A75">
        <w:rPr>
          <w:rFonts w:cs="Times New Roman"/>
          <w:sz w:val="28"/>
          <w:szCs w:val="28"/>
        </w:rPr>
        <w:t xml:space="preserve"> год</w:t>
      </w:r>
      <w:r w:rsidR="00496A75">
        <w:rPr>
          <w:rFonts w:cs="Times New Roman"/>
          <w:sz w:val="28"/>
          <w:szCs w:val="28"/>
        </w:rPr>
        <w:t xml:space="preserve">, </w:t>
      </w:r>
      <w:proofErr w:type="spellStart"/>
      <w:r w:rsidR="00A55A97">
        <w:rPr>
          <w:rFonts w:cs="Times New Roman"/>
          <w:sz w:val="28"/>
          <w:szCs w:val="28"/>
        </w:rPr>
        <w:t>Тужинская</w:t>
      </w:r>
      <w:proofErr w:type="spellEnd"/>
      <w:r w:rsidR="00A55A97">
        <w:rPr>
          <w:rFonts w:cs="Times New Roman"/>
          <w:sz w:val="28"/>
          <w:szCs w:val="28"/>
        </w:rPr>
        <w:t xml:space="preserve"> районная </w:t>
      </w:r>
      <w:r w:rsidR="00EB51A1" w:rsidRPr="00E0178A">
        <w:rPr>
          <w:rFonts w:cs="Times New Roman"/>
          <w:sz w:val="28"/>
          <w:szCs w:val="28"/>
        </w:rPr>
        <w:t>Дума РЕШИЛА:</w:t>
      </w:r>
    </w:p>
    <w:p w:rsidR="00E0178A" w:rsidRDefault="004A0707" w:rsidP="00A30D03">
      <w:pPr>
        <w:pStyle w:val="ConsTitle"/>
        <w:widowControl/>
        <w:numPr>
          <w:ilvl w:val="0"/>
          <w:numId w:val="6"/>
        </w:numPr>
        <w:spacing w:line="276" w:lineRule="auto"/>
        <w:ind w:left="0"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A0707">
        <w:rPr>
          <w:rFonts w:ascii="Times New Roman" w:hAnsi="Times New Roman" w:cs="Times New Roman"/>
          <w:b w:val="0"/>
          <w:sz w:val="28"/>
          <w:szCs w:val="28"/>
        </w:rPr>
        <w:t xml:space="preserve">Информацию начальника </w:t>
      </w:r>
      <w:r w:rsidR="007E0C43">
        <w:rPr>
          <w:rFonts w:ascii="Times New Roman" w:hAnsi="Times New Roman" w:cs="Times New Roman"/>
          <w:b w:val="0"/>
          <w:sz w:val="28"/>
          <w:szCs w:val="28"/>
        </w:rPr>
        <w:t>ПП</w:t>
      </w:r>
      <w:r w:rsidRPr="004A0707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proofErr w:type="spellStart"/>
      <w:r w:rsidRPr="004A0707">
        <w:rPr>
          <w:rFonts w:ascii="Times New Roman" w:hAnsi="Times New Roman" w:cs="Times New Roman"/>
          <w:b w:val="0"/>
          <w:sz w:val="28"/>
          <w:szCs w:val="28"/>
        </w:rPr>
        <w:t>Тужинский</w:t>
      </w:r>
      <w:proofErr w:type="spellEnd"/>
      <w:r w:rsidRPr="004A0707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DE4B7D">
        <w:rPr>
          <w:rFonts w:ascii="Times New Roman" w:hAnsi="Times New Roman" w:cs="Times New Roman"/>
          <w:b w:val="0"/>
          <w:sz w:val="28"/>
          <w:szCs w:val="28"/>
        </w:rPr>
        <w:t>МО</w:t>
      </w:r>
      <w:r w:rsidRPr="004A0707">
        <w:rPr>
          <w:rFonts w:ascii="Times New Roman" w:hAnsi="Times New Roman" w:cs="Times New Roman"/>
          <w:b w:val="0"/>
          <w:sz w:val="28"/>
          <w:szCs w:val="28"/>
        </w:rPr>
        <w:t xml:space="preserve"> МВД России «</w:t>
      </w:r>
      <w:proofErr w:type="spellStart"/>
      <w:r w:rsidRPr="004A0707">
        <w:rPr>
          <w:rFonts w:ascii="Times New Roman" w:hAnsi="Times New Roman" w:cs="Times New Roman"/>
          <w:b w:val="0"/>
          <w:sz w:val="28"/>
          <w:szCs w:val="28"/>
        </w:rPr>
        <w:t>Яранский</w:t>
      </w:r>
      <w:proofErr w:type="spellEnd"/>
      <w:r w:rsidRPr="004A0707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AB2D77">
        <w:rPr>
          <w:rFonts w:ascii="Times New Roman" w:hAnsi="Times New Roman" w:cs="Times New Roman"/>
          <w:b w:val="0"/>
          <w:sz w:val="28"/>
          <w:szCs w:val="28"/>
        </w:rPr>
        <w:t>Шулева</w:t>
      </w:r>
      <w:proofErr w:type="spellEnd"/>
      <w:r w:rsidR="00AB2D77">
        <w:rPr>
          <w:rFonts w:ascii="Times New Roman" w:hAnsi="Times New Roman" w:cs="Times New Roman"/>
          <w:b w:val="0"/>
          <w:sz w:val="28"/>
          <w:szCs w:val="28"/>
        </w:rPr>
        <w:t xml:space="preserve"> Владимира Витальевича </w:t>
      </w:r>
      <w:r w:rsidR="00496A75" w:rsidRPr="00496A75">
        <w:rPr>
          <w:rFonts w:ascii="Times New Roman" w:hAnsi="Times New Roman" w:cs="Times New Roman"/>
          <w:b w:val="0"/>
          <w:sz w:val="28"/>
          <w:szCs w:val="28"/>
        </w:rPr>
        <w:t>о результатах оперативно служебной деятельности ПП «</w:t>
      </w:r>
      <w:proofErr w:type="spellStart"/>
      <w:r w:rsidR="00496A75" w:rsidRPr="00496A75">
        <w:rPr>
          <w:rFonts w:ascii="Times New Roman" w:hAnsi="Times New Roman" w:cs="Times New Roman"/>
          <w:b w:val="0"/>
          <w:sz w:val="28"/>
          <w:szCs w:val="28"/>
        </w:rPr>
        <w:t>Тужинский</w:t>
      </w:r>
      <w:proofErr w:type="spellEnd"/>
      <w:r w:rsidR="00496A75" w:rsidRPr="00496A75">
        <w:rPr>
          <w:rFonts w:ascii="Times New Roman" w:hAnsi="Times New Roman" w:cs="Times New Roman"/>
          <w:b w:val="0"/>
          <w:sz w:val="28"/>
          <w:szCs w:val="28"/>
        </w:rPr>
        <w:t>» МО МВД России «</w:t>
      </w:r>
      <w:proofErr w:type="spellStart"/>
      <w:r w:rsidR="00496A75" w:rsidRPr="00496A75">
        <w:rPr>
          <w:rFonts w:ascii="Times New Roman" w:hAnsi="Times New Roman" w:cs="Times New Roman"/>
          <w:b w:val="0"/>
          <w:sz w:val="28"/>
          <w:szCs w:val="28"/>
        </w:rPr>
        <w:t>Яранский</w:t>
      </w:r>
      <w:proofErr w:type="spellEnd"/>
      <w:r w:rsidR="00496A75" w:rsidRPr="00496A75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974C1A">
        <w:rPr>
          <w:rFonts w:ascii="Times New Roman" w:hAnsi="Times New Roman" w:cs="Times New Roman"/>
          <w:b w:val="0"/>
          <w:sz w:val="28"/>
          <w:szCs w:val="28"/>
        </w:rPr>
        <w:br/>
      </w:r>
      <w:r w:rsidR="00496A75" w:rsidRPr="00496A75">
        <w:rPr>
          <w:rFonts w:ascii="Times New Roman" w:hAnsi="Times New Roman" w:cs="Times New Roman"/>
          <w:b w:val="0"/>
          <w:sz w:val="28"/>
          <w:szCs w:val="28"/>
        </w:rPr>
        <w:t>за 202</w:t>
      </w:r>
      <w:r w:rsidR="00974C1A">
        <w:rPr>
          <w:rFonts w:ascii="Times New Roman" w:hAnsi="Times New Roman" w:cs="Times New Roman"/>
          <w:b w:val="0"/>
          <w:sz w:val="28"/>
          <w:szCs w:val="28"/>
        </w:rPr>
        <w:t>2</w:t>
      </w:r>
      <w:r w:rsidR="00496A75" w:rsidRPr="00496A75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 w:val="0"/>
          <w:sz w:val="28"/>
          <w:szCs w:val="28"/>
        </w:rPr>
        <w:t>принять к сведению.</w:t>
      </w:r>
    </w:p>
    <w:p w:rsidR="00394147" w:rsidRPr="00B00ACF" w:rsidRDefault="000D608A" w:rsidP="00851668">
      <w:pPr>
        <w:pStyle w:val="ConsTitle"/>
        <w:widowControl/>
        <w:spacing w:after="720" w:line="276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DD6995" w:rsidRPr="00B00ACF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00252A" w:rsidRPr="00B00ACF">
        <w:rPr>
          <w:rFonts w:ascii="Times New Roman" w:hAnsi="Times New Roman" w:cs="Times New Roman"/>
          <w:b w:val="0"/>
          <w:sz w:val="28"/>
          <w:szCs w:val="28"/>
        </w:rPr>
        <w:t>Опубликовать решение в Бюллетене муниципаль</w:t>
      </w:r>
      <w:r w:rsidR="00AF57C5" w:rsidRPr="00B00ACF">
        <w:rPr>
          <w:rFonts w:ascii="Times New Roman" w:hAnsi="Times New Roman" w:cs="Times New Roman"/>
          <w:b w:val="0"/>
          <w:sz w:val="28"/>
          <w:szCs w:val="28"/>
        </w:rPr>
        <w:t xml:space="preserve">ных нормативных правовых актов </w:t>
      </w:r>
      <w:r w:rsidR="0000252A" w:rsidRPr="00B00ACF">
        <w:rPr>
          <w:rFonts w:ascii="Times New Roman" w:hAnsi="Times New Roman" w:cs="Times New Roman"/>
          <w:b w:val="0"/>
          <w:sz w:val="28"/>
          <w:szCs w:val="28"/>
        </w:rPr>
        <w:t>органов местного самоуправления Тужинского муниципального района Кировской области</w:t>
      </w:r>
      <w:r w:rsidR="004D149F" w:rsidRPr="00B00ACF">
        <w:rPr>
          <w:rFonts w:ascii="Times New Roman" w:hAnsi="Times New Roman" w:cs="Times New Roman"/>
          <w:b w:val="0"/>
          <w:sz w:val="28"/>
          <w:szCs w:val="28"/>
        </w:rPr>
        <w:t xml:space="preserve"> с приложением информации </w:t>
      </w:r>
      <w:r w:rsidR="00DE4B7D">
        <w:rPr>
          <w:rFonts w:ascii="Times New Roman" w:hAnsi="Times New Roman" w:cs="Times New Roman"/>
          <w:b w:val="0"/>
          <w:sz w:val="28"/>
          <w:szCs w:val="28"/>
        </w:rPr>
        <w:br/>
      </w:r>
      <w:r w:rsidR="00A30D03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A53870">
        <w:rPr>
          <w:rFonts w:ascii="Times New Roman" w:hAnsi="Times New Roman" w:cs="Times New Roman"/>
          <w:b w:val="0"/>
          <w:sz w:val="28"/>
          <w:szCs w:val="28"/>
        </w:rPr>
        <w:t>результатах оперативно служебной деятельности ПП «</w:t>
      </w:r>
      <w:proofErr w:type="spellStart"/>
      <w:r w:rsidR="00A53870">
        <w:rPr>
          <w:rFonts w:ascii="Times New Roman" w:hAnsi="Times New Roman" w:cs="Times New Roman"/>
          <w:b w:val="0"/>
          <w:sz w:val="28"/>
          <w:szCs w:val="28"/>
        </w:rPr>
        <w:t>Тужинский</w:t>
      </w:r>
      <w:proofErr w:type="spellEnd"/>
      <w:r w:rsidR="00A53870">
        <w:rPr>
          <w:rFonts w:ascii="Times New Roman" w:hAnsi="Times New Roman" w:cs="Times New Roman"/>
          <w:b w:val="0"/>
          <w:sz w:val="28"/>
          <w:szCs w:val="28"/>
        </w:rPr>
        <w:t xml:space="preserve"> МО МВД России «</w:t>
      </w:r>
      <w:proofErr w:type="spellStart"/>
      <w:r w:rsidR="00A53870">
        <w:rPr>
          <w:rFonts w:ascii="Times New Roman" w:hAnsi="Times New Roman" w:cs="Times New Roman"/>
          <w:b w:val="0"/>
          <w:sz w:val="28"/>
          <w:szCs w:val="28"/>
        </w:rPr>
        <w:t>Яранский</w:t>
      </w:r>
      <w:proofErr w:type="spellEnd"/>
      <w:r w:rsidR="00A53870">
        <w:rPr>
          <w:rFonts w:ascii="Times New Roman" w:hAnsi="Times New Roman" w:cs="Times New Roman"/>
          <w:b w:val="0"/>
          <w:sz w:val="28"/>
          <w:szCs w:val="28"/>
        </w:rPr>
        <w:t>» за 202</w:t>
      </w:r>
      <w:r w:rsidR="00974C1A">
        <w:rPr>
          <w:rFonts w:ascii="Times New Roman" w:hAnsi="Times New Roman" w:cs="Times New Roman"/>
          <w:b w:val="0"/>
          <w:sz w:val="28"/>
          <w:szCs w:val="28"/>
        </w:rPr>
        <w:t>2</w:t>
      </w:r>
      <w:r w:rsidR="00A53870">
        <w:rPr>
          <w:rFonts w:ascii="Times New Roman" w:hAnsi="Times New Roman" w:cs="Times New Roman"/>
          <w:b w:val="0"/>
          <w:sz w:val="28"/>
          <w:szCs w:val="28"/>
        </w:rPr>
        <w:t xml:space="preserve"> год.</w:t>
      </w:r>
    </w:p>
    <w:p w:rsidR="00DE4B7D" w:rsidRDefault="00DE4B7D" w:rsidP="00DE4B7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Тужинской</w:t>
      </w:r>
    </w:p>
    <w:p w:rsidR="00DE4B7D" w:rsidRDefault="00790825" w:rsidP="00851668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Районной Думы     </w:t>
      </w:r>
      <w:r w:rsidR="00DE4B7D">
        <w:rPr>
          <w:sz w:val="28"/>
          <w:szCs w:val="28"/>
        </w:rPr>
        <w:t xml:space="preserve">         </w:t>
      </w:r>
      <w:r w:rsidR="00A30D03">
        <w:rPr>
          <w:sz w:val="28"/>
          <w:szCs w:val="28"/>
        </w:rPr>
        <w:t xml:space="preserve">         Э.Н. </w:t>
      </w:r>
      <w:proofErr w:type="spellStart"/>
      <w:r w:rsidR="00A30D03">
        <w:rPr>
          <w:sz w:val="28"/>
          <w:szCs w:val="28"/>
        </w:rPr>
        <w:t>Багаев</w:t>
      </w:r>
      <w:proofErr w:type="spellEnd"/>
    </w:p>
    <w:p w:rsidR="004763F5" w:rsidRPr="009C738F" w:rsidRDefault="00A53870" w:rsidP="004763F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763F5" w:rsidRPr="009C738F">
        <w:rPr>
          <w:sz w:val="28"/>
          <w:szCs w:val="28"/>
        </w:rPr>
        <w:t xml:space="preserve"> Тужинского</w:t>
      </w:r>
    </w:p>
    <w:p w:rsidR="004763F5" w:rsidRDefault="004763F5" w:rsidP="004763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790825">
        <w:rPr>
          <w:sz w:val="28"/>
          <w:szCs w:val="28"/>
        </w:rPr>
        <w:t>района</w:t>
      </w:r>
      <w:r w:rsidR="00DE4B7D">
        <w:rPr>
          <w:sz w:val="28"/>
          <w:szCs w:val="28"/>
        </w:rPr>
        <w:t xml:space="preserve">    </w:t>
      </w:r>
      <w:r w:rsidR="00A30D03">
        <w:rPr>
          <w:sz w:val="28"/>
          <w:szCs w:val="28"/>
        </w:rPr>
        <w:t xml:space="preserve">     </w:t>
      </w:r>
      <w:r w:rsidR="00A53870">
        <w:rPr>
          <w:sz w:val="28"/>
          <w:szCs w:val="28"/>
        </w:rPr>
        <w:t>Л.В. Бледных</w:t>
      </w:r>
    </w:p>
    <w:p w:rsidR="00493435" w:rsidRDefault="00493435" w:rsidP="004763F5">
      <w:pPr>
        <w:jc w:val="both"/>
        <w:rPr>
          <w:sz w:val="28"/>
          <w:szCs w:val="28"/>
        </w:rPr>
      </w:pPr>
    </w:p>
    <w:p w:rsidR="006A2799" w:rsidRDefault="006A2799">
      <w:pPr>
        <w:jc w:val="both"/>
        <w:rPr>
          <w:sz w:val="28"/>
          <w:szCs w:val="28"/>
        </w:rPr>
      </w:pPr>
    </w:p>
    <w:p w:rsidR="000D608A" w:rsidRDefault="000D608A">
      <w:pPr>
        <w:jc w:val="both"/>
        <w:rPr>
          <w:sz w:val="28"/>
          <w:szCs w:val="28"/>
        </w:rPr>
      </w:pPr>
    </w:p>
    <w:p w:rsidR="000D608A" w:rsidRDefault="000D608A">
      <w:pPr>
        <w:jc w:val="both"/>
        <w:rPr>
          <w:sz w:val="28"/>
          <w:szCs w:val="28"/>
        </w:rPr>
      </w:pPr>
    </w:p>
    <w:p w:rsidR="00496A75" w:rsidRDefault="00496A75">
      <w:pPr>
        <w:jc w:val="both"/>
        <w:rPr>
          <w:sz w:val="28"/>
          <w:szCs w:val="28"/>
        </w:rPr>
      </w:pPr>
    </w:p>
    <w:p w:rsidR="00496A75" w:rsidRDefault="00496A75">
      <w:pPr>
        <w:jc w:val="both"/>
        <w:rPr>
          <w:sz w:val="28"/>
          <w:szCs w:val="28"/>
        </w:rPr>
      </w:pPr>
    </w:p>
    <w:p w:rsidR="00C56317" w:rsidRDefault="00C56317" w:rsidP="000D608A">
      <w:pPr>
        <w:spacing w:line="360" w:lineRule="auto"/>
        <w:ind w:left="6237" w:right="-1"/>
        <w:rPr>
          <w:rFonts w:cs="Times New Roman"/>
          <w:sz w:val="28"/>
          <w:szCs w:val="28"/>
        </w:rPr>
      </w:pPr>
      <w:r w:rsidRPr="00C41BA2">
        <w:rPr>
          <w:rFonts w:cs="Times New Roman"/>
          <w:sz w:val="28"/>
          <w:szCs w:val="28"/>
        </w:rPr>
        <w:lastRenderedPageBreak/>
        <w:t>Приложение</w:t>
      </w:r>
    </w:p>
    <w:p w:rsidR="00C56317" w:rsidRPr="000D294D" w:rsidRDefault="00C56317" w:rsidP="00D94E09">
      <w:pPr>
        <w:ind w:left="6237" w:right="-1"/>
        <w:rPr>
          <w:rFonts w:cs="Times New Roman"/>
          <w:sz w:val="28"/>
          <w:szCs w:val="28"/>
        </w:rPr>
      </w:pPr>
      <w:r w:rsidRPr="000D294D">
        <w:rPr>
          <w:rFonts w:cs="Times New Roman"/>
          <w:sz w:val="28"/>
          <w:szCs w:val="28"/>
        </w:rPr>
        <w:t xml:space="preserve">к решению Тужинской районной Думы </w:t>
      </w:r>
      <w:r w:rsidRPr="000D294D">
        <w:rPr>
          <w:rFonts w:cs="Times New Roman"/>
          <w:sz w:val="28"/>
          <w:szCs w:val="28"/>
        </w:rPr>
        <w:br/>
      </w:r>
      <w:r w:rsidR="00B759D0">
        <w:rPr>
          <w:rFonts w:cs="Times New Roman"/>
          <w:sz w:val="28"/>
          <w:szCs w:val="28"/>
        </w:rPr>
        <w:t xml:space="preserve">от </w:t>
      </w:r>
      <w:r w:rsidR="00D94E09">
        <w:rPr>
          <w:rFonts w:cs="Times New Roman"/>
          <w:sz w:val="28"/>
          <w:szCs w:val="28"/>
        </w:rPr>
        <w:t xml:space="preserve">17.02.2023 </w:t>
      </w:r>
      <w:r w:rsidR="00B759D0">
        <w:rPr>
          <w:rFonts w:cs="Times New Roman"/>
          <w:sz w:val="28"/>
          <w:szCs w:val="28"/>
        </w:rPr>
        <w:t xml:space="preserve">№ </w:t>
      </w:r>
      <w:r w:rsidR="00D94E09">
        <w:rPr>
          <w:rFonts w:cs="Times New Roman"/>
          <w:sz w:val="28"/>
          <w:szCs w:val="28"/>
        </w:rPr>
        <w:t>16/104</w:t>
      </w:r>
    </w:p>
    <w:p w:rsidR="000D294D" w:rsidRDefault="000D294D" w:rsidP="006A2799">
      <w:pPr>
        <w:spacing w:line="360" w:lineRule="auto"/>
        <w:ind w:right="-1" w:firstLine="567"/>
        <w:jc w:val="center"/>
        <w:rPr>
          <w:rFonts w:cs="Times New Roman"/>
          <w:b/>
          <w:spacing w:val="9"/>
          <w:sz w:val="28"/>
          <w:szCs w:val="28"/>
        </w:rPr>
      </w:pPr>
    </w:p>
    <w:p w:rsidR="000D294D" w:rsidRPr="000D294D" w:rsidRDefault="000D608A" w:rsidP="00851668">
      <w:pPr>
        <w:pStyle w:val="a7"/>
        <w:widowControl/>
        <w:suppressAutoHyphens w:val="0"/>
        <w:spacing w:after="480"/>
        <w:ind w:left="36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pacing w:val="9"/>
          <w:sz w:val="28"/>
          <w:szCs w:val="28"/>
        </w:rPr>
        <w:t>Доклад</w:t>
      </w:r>
      <w:r w:rsidR="005E4263">
        <w:rPr>
          <w:rFonts w:cs="Times New Roman"/>
          <w:b/>
          <w:spacing w:val="9"/>
          <w:sz w:val="28"/>
          <w:szCs w:val="28"/>
        </w:rPr>
        <w:t xml:space="preserve"> </w:t>
      </w:r>
      <w:r w:rsidR="00496A75" w:rsidRPr="00496A75">
        <w:rPr>
          <w:rFonts w:cs="Times New Roman"/>
          <w:b/>
          <w:sz w:val="28"/>
          <w:szCs w:val="28"/>
        </w:rPr>
        <w:t xml:space="preserve">о результатах оперативно служебной деятельности </w:t>
      </w:r>
      <w:r w:rsidR="00496A75">
        <w:rPr>
          <w:rFonts w:cs="Times New Roman"/>
          <w:b/>
          <w:sz w:val="28"/>
          <w:szCs w:val="28"/>
        </w:rPr>
        <w:br/>
      </w:r>
      <w:r w:rsidR="00496A75" w:rsidRPr="00496A75">
        <w:rPr>
          <w:rFonts w:cs="Times New Roman"/>
          <w:b/>
          <w:sz w:val="28"/>
          <w:szCs w:val="28"/>
        </w:rPr>
        <w:t>ПП «</w:t>
      </w:r>
      <w:proofErr w:type="spellStart"/>
      <w:r w:rsidR="00496A75" w:rsidRPr="00496A75">
        <w:rPr>
          <w:rFonts w:cs="Times New Roman"/>
          <w:b/>
          <w:sz w:val="28"/>
          <w:szCs w:val="28"/>
        </w:rPr>
        <w:t>Тужинский</w:t>
      </w:r>
      <w:proofErr w:type="spellEnd"/>
      <w:r w:rsidR="00496A75" w:rsidRPr="00496A75">
        <w:rPr>
          <w:rFonts w:cs="Times New Roman"/>
          <w:b/>
          <w:sz w:val="28"/>
          <w:szCs w:val="28"/>
        </w:rPr>
        <w:t>» МО МВД России «</w:t>
      </w:r>
      <w:proofErr w:type="spellStart"/>
      <w:r w:rsidR="00496A75" w:rsidRPr="00496A75">
        <w:rPr>
          <w:rFonts w:cs="Times New Roman"/>
          <w:b/>
          <w:sz w:val="28"/>
          <w:szCs w:val="28"/>
        </w:rPr>
        <w:t>Яранский</w:t>
      </w:r>
      <w:proofErr w:type="spellEnd"/>
      <w:r w:rsidR="00496A75" w:rsidRPr="00496A75">
        <w:rPr>
          <w:rFonts w:cs="Times New Roman"/>
          <w:b/>
          <w:sz w:val="28"/>
          <w:szCs w:val="28"/>
        </w:rPr>
        <w:t>» за 202</w:t>
      </w:r>
      <w:r w:rsidR="00974C1A">
        <w:rPr>
          <w:rFonts w:cs="Times New Roman"/>
          <w:b/>
          <w:sz w:val="28"/>
          <w:szCs w:val="28"/>
        </w:rPr>
        <w:t>2</w:t>
      </w:r>
      <w:r w:rsidR="00496A75" w:rsidRPr="00496A75">
        <w:rPr>
          <w:rFonts w:cs="Times New Roman"/>
          <w:b/>
          <w:sz w:val="28"/>
          <w:szCs w:val="28"/>
        </w:rPr>
        <w:t xml:space="preserve"> год</w:t>
      </w:r>
    </w:p>
    <w:p w:rsidR="00974C1A" w:rsidRPr="002F30F2" w:rsidRDefault="00974C1A" w:rsidP="00974C1A">
      <w:pPr>
        <w:pStyle w:val="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F30F2">
        <w:rPr>
          <w:rFonts w:ascii="Times New Roman" w:hAnsi="Times New Roman"/>
          <w:bCs/>
          <w:sz w:val="28"/>
          <w:szCs w:val="28"/>
        </w:rPr>
        <w:t>Обеспечивая общественный порядок и безопасность граждан, противодействие преступности, сотрудниками пункта полиции «</w:t>
      </w:r>
      <w:proofErr w:type="spellStart"/>
      <w:r w:rsidRPr="002F30F2">
        <w:rPr>
          <w:rFonts w:ascii="Times New Roman" w:hAnsi="Times New Roman"/>
          <w:bCs/>
          <w:sz w:val="28"/>
          <w:szCs w:val="28"/>
        </w:rPr>
        <w:t>Тужинский</w:t>
      </w:r>
      <w:proofErr w:type="spellEnd"/>
      <w:r w:rsidRPr="002F30F2">
        <w:rPr>
          <w:rFonts w:ascii="Times New Roman" w:hAnsi="Times New Roman"/>
          <w:bCs/>
          <w:sz w:val="28"/>
          <w:szCs w:val="28"/>
        </w:rPr>
        <w:t>» МО МВД России «</w:t>
      </w:r>
      <w:proofErr w:type="spellStart"/>
      <w:r w:rsidRPr="002F30F2">
        <w:rPr>
          <w:rFonts w:ascii="Times New Roman" w:hAnsi="Times New Roman"/>
          <w:bCs/>
          <w:sz w:val="28"/>
          <w:szCs w:val="28"/>
        </w:rPr>
        <w:t>Яранский</w:t>
      </w:r>
      <w:proofErr w:type="spellEnd"/>
      <w:r w:rsidRPr="002F30F2">
        <w:rPr>
          <w:rFonts w:ascii="Times New Roman" w:hAnsi="Times New Roman"/>
          <w:bCs/>
          <w:sz w:val="28"/>
          <w:szCs w:val="28"/>
        </w:rPr>
        <w:t>»</w:t>
      </w:r>
      <w:r w:rsidRPr="002F30F2">
        <w:rPr>
          <w:rStyle w:val="ac"/>
          <w:rFonts w:ascii="Times New Roman" w:hAnsi="Times New Roman"/>
          <w:bCs/>
          <w:sz w:val="28"/>
          <w:szCs w:val="28"/>
        </w:rPr>
        <w:footnoteReference w:id="1"/>
      </w:r>
      <w:r w:rsidRPr="002F30F2">
        <w:rPr>
          <w:rFonts w:ascii="Times New Roman" w:hAnsi="Times New Roman"/>
          <w:bCs/>
          <w:sz w:val="28"/>
          <w:szCs w:val="28"/>
        </w:rPr>
        <w:t xml:space="preserve"> был осуществлен комплекс мероприятий, направленных на повышение чувства защищенности граждан и уровня доверия населения к органам полиции. Обеспечивался полный комплекс мероприятий по недопущению чрезвычайных обстоятельств. </w:t>
      </w:r>
    </w:p>
    <w:p w:rsidR="00974C1A" w:rsidRPr="002F30F2" w:rsidRDefault="00974C1A" w:rsidP="00974C1A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30F2">
        <w:rPr>
          <w:sz w:val="28"/>
          <w:szCs w:val="28"/>
        </w:rPr>
        <w:t>Прошедший 202</w:t>
      </w:r>
      <w:r>
        <w:rPr>
          <w:sz w:val="28"/>
          <w:szCs w:val="28"/>
        </w:rPr>
        <w:t>2</w:t>
      </w:r>
      <w:r w:rsidRPr="002F30F2">
        <w:rPr>
          <w:sz w:val="28"/>
          <w:szCs w:val="28"/>
        </w:rPr>
        <w:t xml:space="preserve"> год для органов внутренних дел был достаточно сложным и ответственным, работа осуществлялась в условиях </w:t>
      </w:r>
      <w:r>
        <w:rPr>
          <w:sz w:val="28"/>
          <w:szCs w:val="28"/>
        </w:rPr>
        <w:t>начавшейся СВО на Украине, что, конечно, вызвало рост протестных настроений в обществе</w:t>
      </w:r>
      <w:r w:rsidRPr="002F30F2">
        <w:rPr>
          <w:sz w:val="28"/>
          <w:szCs w:val="28"/>
        </w:rPr>
        <w:t xml:space="preserve">. </w:t>
      </w:r>
      <w:r>
        <w:rPr>
          <w:sz w:val="28"/>
          <w:szCs w:val="28"/>
        </w:rPr>
        <w:br/>
      </w:r>
      <w:r w:rsidRPr="002F30F2">
        <w:rPr>
          <w:sz w:val="28"/>
          <w:szCs w:val="28"/>
        </w:rPr>
        <w:t>На полицию были возложены дополнительные обязанности</w:t>
      </w:r>
      <w:r>
        <w:rPr>
          <w:sz w:val="28"/>
          <w:szCs w:val="28"/>
        </w:rPr>
        <w:t xml:space="preserve"> по проведению частичной мобилизации</w:t>
      </w:r>
      <w:r w:rsidRPr="002F30F2">
        <w:rPr>
          <w:sz w:val="28"/>
          <w:szCs w:val="28"/>
        </w:rPr>
        <w:t>.</w:t>
      </w:r>
      <w:r>
        <w:rPr>
          <w:sz w:val="28"/>
          <w:szCs w:val="28"/>
        </w:rPr>
        <w:t xml:space="preserve"> Были внесены существенные изменения в УК РФ </w:t>
      </w:r>
      <w:r>
        <w:rPr>
          <w:sz w:val="28"/>
          <w:szCs w:val="28"/>
        </w:rPr>
        <w:br/>
        <w:t xml:space="preserve">и в </w:t>
      </w:r>
      <w:proofErr w:type="spellStart"/>
      <w:r>
        <w:rPr>
          <w:sz w:val="28"/>
          <w:szCs w:val="28"/>
        </w:rPr>
        <w:t>КРФоАП</w:t>
      </w:r>
      <w:proofErr w:type="spellEnd"/>
      <w:r>
        <w:rPr>
          <w:sz w:val="28"/>
          <w:szCs w:val="28"/>
        </w:rPr>
        <w:t xml:space="preserve">. В результате проведенной разъяснительной и предупредительной работы, в том числе в социальных сетях, удалось не допустить проведения </w:t>
      </w:r>
      <w:r>
        <w:rPr>
          <w:sz w:val="28"/>
          <w:szCs w:val="28"/>
        </w:rPr>
        <w:br/>
        <w:t xml:space="preserve">на территории района несогласованных протестных акций.  </w:t>
      </w:r>
      <w:r w:rsidRPr="002F30F2">
        <w:rPr>
          <w:sz w:val="28"/>
          <w:szCs w:val="28"/>
        </w:rPr>
        <w:t xml:space="preserve"> </w:t>
      </w:r>
    </w:p>
    <w:p w:rsidR="00974C1A" w:rsidRPr="002F30F2" w:rsidRDefault="00974C1A" w:rsidP="00974C1A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30F2">
        <w:rPr>
          <w:sz w:val="28"/>
          <w:szCs w:val="28"/>
        </w:rPr>
        <w:t>Приоритетным направлением являлось обеспечение безопасности граждан, защита их прав и законных интересов.</w:t>
      </w:r>
    </w:p>
    <w:p w:rsidR="00974C1A" w:rsidRPr="002F30F2" w:rsidRDefault="00974C1A" w:rsidP="00974C1A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30F2">
        <w:rPr>
          <w:sz w:val="28"/>
          <w:szCs w:val="28"/>
        </w:rPr>
        <w:t xml:space="preserve">Предпринятые организационные и практические меры, в том числе </w:t>
      </w:r>
      <w:r>
        <w:rPr>
          <w:sz w:val="28"/>
          <w:szCs w:val="28"/>
        </w:rPr>
        <w:br/>
      </w:r>
      <w:r w:rsidRPr="002F30F2">
        <w:rPr>
          <w:sz w:val="28"/>
          <w:szCs w:val="28"/>
        </w:rPr>
        <w:t>во взаимодействии с органами исполнительной власти, обеспечили решение большинства стоящих задач в сфере противодействия преступности.</w:t>
      </w:r>
    </w:p>
    <w:p w:rsidR="00974C1A" w:rsidRPr="002F30F2" w:rsidRDefault="00974C1A" w:rsidP="00974C1A">
      <w:pPr>
        <w:pStyle w:val="21"/>
        <w:rPr>
          <w:bCs/>
          <w:szCs w:val="28"/>
        </w:rPr>
      </w:pPr>
      <w:r w:rsidRPr="002F30F2">
        <w:rPr>
          <w:bCs/>
          <w:szCs w:val="28"/>
        </w:rPr>
        <w:t>Оценивая оперативную обстановку, сложившуюся на территории Тужинского района, необходимо отметить следующие показатели:</w:t>
      </w:r>
    </w:p>
    <w:p w:rsidR="00974C1A" w:rsidRPr="002F30F2" w:rsidRDefault="00974C1A" w:rsidP="00974C1A">
      <w:pPr>
        <w:pStyle w:val="21"/>
        <w:rPr>
          <w:bCs/>
          <w:szCs w:val="28"/>
        </w:rPr>
      </w:pPr>
    </w:p>
    <w:p w:rsidR="00974C1A" w:rsidRPr="00F11C70" w:rsidRDefault="00974C1A" w:rsidP="00974C1A">
      <w:pPr>
        <w:ind w:firstLine="709"/>
        <w:jc w:val="both"/>
        <w:rPr>
          <w:rFonts w:cs="Times New Roman"/>
          <w:b/>
          <w:sz w:val="28"/>
          <w:szCs w:val="28"/>
          <w:u w:val="single"/>
        </w:rPr>
      </w:pPr>
      <w:r w:rsidRPr="00F11C70">
        <w:rPr>
          <w:rFonts w:cs="Times New Roman"/>
          <w:b/>
          <w:sz w:val="28"/>
          <w:szCs w:val="28"/>
          <w:u w:val="single"/>
        </w:rPr>
        <w:t>Состояние преступности.</w:t>
      </w:r>
    </w:p>
    <w:p w:rsidR="00974C1A" w:rsidRPr="00F11C70" w:rsidRDefault="00974C1A" w:rsidP="00974C1A">
      <w:pPr>
        <w:ind w:firstLine="709"/>
        <w:jc w:val="both"/>
        <w:rPr>
          <w:rFonts w:cs="Times New Roman"/>
          <w:sz w:val="28"/>
          <w:szCs w:val="28"/>
        </w:rPr>
      </w:pPr>
      <w:r w:rsidRPr="00F11C70">
        <w:rPr>
          <w:rFonts w:cs="Times New Roman"/>
          <w:sz w:val="28"/>
          <w:szCs w:val="28"/>
        </w:rPr>
        <w:t xml:space="preserve">За 2022 год на обслуживаемой территории зарегистрировано </w:t>
      </w:r>
      <w:r>
        <w:rPr>
          <w:rFonts w:cs="Times New Roman"/>
          <w:sz w:val="28"/>
          <w:szCs w:val="28"/>
        </w:rPr>
        <w:br/>
      </w:r>
      <w:r w:rsidRPr="00F11C70">
        <w:rPr>
          <w:rFonts w:cs="Times New Roman"/>
          <w:sz w:val="28"/>
          <w:szCs w:val="28"/>
        </w:rPr>
        <w:t>64 преступления (2021 – 61, + 4,9 %), раскрыто – 44, что на 12 % меньше (2021 – 50), нераскрытыми остались – 13 преступлений (2021 – 11, + 18,2 %). Удельный вес раскрытых преступлений составил 77,2 %, что ниже прошлого года – 82,0%, область – 57,6%.</w:t>
      </w:r>
    </w:p>
    <w:p w:rsidR="00974C1A" w:rsidRPr="00F11C70" w:rsidRDefault="00974C1A" w:rsidP="00974C1A">
      <w:pPr>
        <w:ind w:firstLine="709"/>
        <w:jc w:val="both"/>
        <w:rPr>
          <w:rFonts w:cs="Times New Roman"/>
          <w:sz w:val="28"/>
          <w:szCs w:val="28"/>
        </w:rPr>
      </w:pPr>
      <w:r w:rsidRPr="00F11C70">
        <w:rPr>
          <w:rFonts w:cs="Times New Roman"/>
          <w:sz w:val="28"/>
          <w:szCs w:val="28"/>
        </w:rPr>
        <w:t xml:space="preserve">Рост преступности произошел за счет роста преступлений, следствие </w:t>
      </w:r>
      <w:r>
        <w:rPr>
          <w:rFonts w:cs="Times New Roman"/>
          <w:sz w:val="28"/>
          <w:szCs w:val="28"/>
        </w:rPr>
        <w:br/>
      </w:r>
      <w:r w:rsidRPr="00F11C70">
        <w:rPr>
          <w:rFonts w:cs="Times New Roman"/>
          <w:sz w:val="28"/>
          <w:szCs w:val="28"/>
        </w:rPr>
        <w:t xml:space="preserve">по которым обязательно (с 21 до 24 + 14,3%), мошенничеств (с 0 до 6), незаконных рубок леса (с 0 до 5), угонов АМТС (с 1 до 2). На 66,7 % (с 3 до 5) было выявлено больше преступлений экономической направленности. </w:t>
      </w:r>
      <w:r>
        <w:rPr>
          <w:rFonts w:cs="Times New Roman"/>
          <w:sz w:val="28"/>
          <w:szCs w:val="28"/>
        </w:rPr>
        <w:br/>
      </w:r>
      <w:r w:rsidRPr="00F11C70">
        <w:rPr>
          <w:rFonts w:cs="Times New Roman"/>
          <w:sz w:val="28"/>
          <w:szCs w:val="28"/>
        </w:rPr>
        <w:t xml:space="preserve">По преступлениям, следствие по которым необязательно наблюдается стабильность 40/40.     </w:t>
      </w:r>
    </w:p>
    <w:p w:rsidR="00974C1A" w:rsidRPr="00F11C70" w:rsidRDefault="00974C1A" w:rsidP="00974C1A">
      <w:pPr>
        <w:ind w:firstLine="709"/>
        <w:jc w:val="both"/>
        <w:rPr>
          <w:rFonts w:cs="Times New Roman"/>
          <w:sz w:val="28"/>
          <w:szCs w:val="28"/>
        </w:rPr>
      </w:pPr>
      <w:r w:rsidRPr="00F11C70">
        <w:rPr>
          <w:rFonts w:cs="Times New Roman"/>
          <w:sz w:val="28"/>
          <w:szCs w:val="28"/>
        </w:rPr>
        <w:lastRenderedPageBreak/>
        <w:t xml:space="preserve">Следует отметить тот факт, что не допущено убийств, умышленного причинения тяжкого вреда здоровью, изнасилований, разбоев, вымогательств, хулиганств, поджогов, преступлений совершенных несовершеннолетними, </w:t>
      </w:r>
      <w:r>
        <w:rPr>
          <w:rFonts w:cs="Times New Roman"/>
          <w:sz w:val="28"/>
          <w:szCs w:val="28"/>
        </w:rPr>
        <w:br/>
      </w:r>
      <w:r w:rsidRPr="00F11C70">
        <w:rPr>
          <w:rFonts w:cs="Times New Roman"/>
          <w:sz w:val="28"/>
          <w:szCs w:val="28"/>
        </w:rPr>
        <w:t>и в отношении них.</w:t>
      </w:r>
    </w:p>
    <w:p w:rsidR="00974C1A" w:rsidRPr="00F11C70" w:rsidRDefault="00974C1A" w:rsidP="00974C1A">
      <w:pPr>
        <w:ind w:firstLine="709"/>
        <w:jc w:val="both"/>
        <w:rPr>
          <w:rFonts w:cs="Times New Roman"/>
          <w:sz w:val="28"/>
          <w:szCs w:val="28"/>
        </w:rPr>
      </w:pPr>
      <w:r w:rsidRPr="00F11C70">
        <w:rPr>
          <w:rFonts w:cs="Times New Roman"/>
          <w:sz w:val="28"/>
          <w:szCs w:val="28"/>
        </w:rPr>
        <w:t xml:space="preserve">Совершен один грабеж, раскрыт (АППГ-1). Вместе с тем наблюдаем значительное снижение числа зарегистрированных краж (с 28 до 14 – 50%). Вместе со снижением числа краж, снизилась и результативность работы </w:t>
      </w:r>
      <w:r>
        <w:rPr>
          <w:rFonts w:cs="Times New Roman"/>
          <w:sz w:val="28"/>
          <w:szCs w:val="28"/>
        </w:rPr>
        <w:br/>
      </w:r>
      <w:r w:rsidRPr="00F11C70">
        <w:rPr>
          <w:rFonts w:cs="Times New Roman"/>
          <w:sz w:val="28"/>
          <w:szCs w:val="28"/>
        </w:rPr>
        <w:t xml:space="preserve">по их раскрытию. Раскрываемость краж в 2022 году составила 35,7% против 65,2% в прошлом году. </w:t>
      </w:r>
    </w:p>
    <w:p w:rsidR="00974C1A" w:rsidRPr="00F11C70" w:rsidRDefault="00974C1A" w:rsidP="00974C1A">
      <w:pPr>
        <w:ind w:firstLine="709"/>
        <w:jc w:val="both"/>
        <w:rPr>
          <w:rFonts w:cs="Times New Roman"/>
          <w:sz w:val="28"/>
          <w:szCs w:val="28"/>
        </w:rPr>
      </w:pPr>
      <w:r w:rsidRPr="00F11C70">
        <w:rPr>
          <w:rFonts w:cs="Times New Roman"/>
          <w:sz w:val="28"/>
          <w:szCs w:val="28"/>
        </w:rPr>
        <w:t xml:space="preserve">В сфере ИТТ совершено 8 преступлений (АППГ-7), к сожалению, все они не раскрыты. </w:t>
      </w:r>
    </w:p>
    <w:p w:rsidR="00974C1A" w:rsidRPr="00F11C70" w:rsidRDefault="00974C1A" w:rsidP="00974C1A">
      <w:pPr>
        <w:pStyle w:val="a9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974C1A" w:rsidRPr="00F11C70" w:rsidRDefault="00974C1A" w:rsidP="00974C1A">
      <w:pPr>
        <w:ind w:firstLine="709"/>
        <w:jc w:val="both"/>
        <w:rPr>
          <w:rFonts w:cs="Times New Roman"/>
          <w:b/>
          <w:sz w:val="28"/>
          <w:szCs w:val="28"/>
          <w:u w:val="single"/>
        </w:rPr>
      </w:pPr>
      <w:r w:rsidRPr="00F11C70">
        <w:rPr>
          <w:rFonts w:cs="Times New Roman"/>
          <w:b/>
          <w:sz w:val="28"/>
          <w:szCs w:val="28"/>
          <w:u w:val="single"/>
        </w:rPr>
        <w:t xml:space="preserve">По линии ООП. </w:t>
      </w:r>
    </w:p>
    <w:p w:rsidR="00974C1A" w:rsidRPr="00F11C70" w:rsidRDefault="00974C1A" w:rsidP="00974C1A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1C70">
        <w:rPr>
          <w:sz w:val="28"/>
          <w:szCs w:val="28"/>
        </w:rPr>
        <w:t>Наряду с выявлением, раскрытием и расследованием преступлений важной остается задача по обеспечению охраны общественного порядка. Состояние работы по данному направлению деятельности во многом определят нашу с Вами безопасность, безопасность наших детей, формирует у жителей посёлка чувство уверенности при нахождении на улицах и в общественных местах.</w:t>
      </w:r>
    </w:p>
    <w:p w:rsidR="00974C1A" w:rsidRPr="00F11C70" w:rsidRDefault="00974C1A" w:rsidP="00974C1A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1C70">
        <w:rPr>
          <w:sz w:val="28"/>
          <w:szCs w:val="28"/>
        </w:rPr>
        <w:t xml:space="preserve">При этом мы прекрасно понимаем, что проведение данной работы без активного участия самих жителей района, представителей общественных объединений правоохранительной направленности не позволит в полной мере реализовать весь потенциал органов внутренних дел. В настоящее время совместно с администрацией муниципального округа проводится работа </w:t>
      </w:r>
      <w:r>
        <w:rPr>
          <w:sz w:val="28"/>
          <w:szCs w:val="28"/>
        </w:rPr>
        <w:br/>
      </w:r>
      <w:r w:rsidRPr="00F11C70">
        <w:rPr>
          <w:sz w:val="28"/>
          <w:szCs w:val="28"/>
        </w:rPr>
        <w:t>по более активному привлечению граждан к работе в объединениях правоохранительной направленности.</w:t>
      </w:r>
    </w:p>
    <w:p w:rsidR="00974C1A" w:rsidRPr="00F11C70" w:rsidRDefault="00974C1A" w:rsidP="00974C1A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1C70">
        <w:rPr>
          <w:sz w:val="28"/>
          <w:szCs w:val="28"/>
        </w:rPr>
        <w:t xml:space="preserve">Всего в 2022 году была организована охрана общественного порядка </w:t>
      </w:r>
      <w:r>
        <w:rPr>
          <w:sz w:val="28"/>
          <w:szCs w:val="28"/>
        </w:rPr>
        <w:br/>
      </w:r>
      <w:r w:rsidRPr="00F11C70">
        <w:rPr>
          <w:sz w:val="28"/>
          <w:szCs w:val="28"/>
        </w:rPr>
        <w:t xml:space="preserve">на массовых и публичных мероприятиях, в том числе таких крупных, как празднование нового года, Рождества, Дня Победы. </w:t>
      </w:r>
    </w:p>
    <w:p w:rsidR="00974C1A" w:rsidRPr="00F11C70" w:rsidRDefault="00974C1A" w:rsidP="00974C1A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1C70">
        <w:rPr>
          <w:sz w:val="28"/>
          <w:szCs w:val="28"/>
        </w:rPr>
        <w:t xml:space="preserve">С 01.11.2022 смешанные наряды ДНД и полиции ежедневно несли службу по ООП. </w:t>
      </w:r>
    </w:p>
    <w:p w:rsidR="00974C1A" w:rsidRPr="00F11C70" w:rsidRDefault="00974C1A" w:rsidP="00974C1A">
      <w:pPr>
        <w:ind w:firstLine="709"/>
        <w:jc w:val="both"/>
        <w:rPr>
          <w:rFonts w:cs="Times New Roman"/>
          <w:sz w:val="28"/>
          <w:szCs w:val="28"/>
        </w:rPr>
      </w:pPr>
      <w:r w:rsidRPr="00F11C70">
        <w:rPr>
          <w:rFonts w:cs="Times New Roman"/>
          <w:sz w:val="28"/>
          <w:szCs w:val="28"/>
        </w:rPr>
        <w:t xml:space="preserve">Благодаря проведенной работе количество преступлений, совершенных </w:t>
      </w:r>
      <w:r>
        <w:rPr>
          <w:rFonts w:cs="Times New Roman"/>
          <w:sz w:val="28"/>
          <w:szCs w:val="28"/>
        </w:rPr>
        <w:br/>
      </w:r>
      <w:r w:rsidRPr="00F11C70">
        <w:rPr>
          <w:rFonts w:cs="Times New Roman"/>
          <w:sz w:val="28"/>
          <w:szCs w:val="28"/>
        </w:rPr>
        <w:t xml:space="preserve">на улицах, снизилось с 8 до 3, ее удельный вес составил 5,6 % (среднеобластной показатель – 16,7). Зарегистрировано 9 преступлений, совершенных </w:t>
      </w:r>
      <w:r>
        <w:rPr>
          <w:rFonts w:cs="Times New Roman"/>
          <w:sz w:val="28"/>
          <w:szCs w:val="28"/>
        </w:rPr>
        <w:br/>
      </w:r>
      <w:r w:rsidRPr="00F11C70">
        <w:rPr>
          <w:rFonts w:cs="Times New Roman"/>
          <w:sz w:val="28"/>
          <w:szCs w:val="28"/>
        </w:rPr>
        <w:t xml:space="preserve">в общественных местах (2021 -11), удельный вес составил -16,7% (область – 30). </w:t>
      </w:r>
    </w:p>
    <w:p w:rsidR="00974C1A" w:rsidRPr="00F11C70" w:rsidRDefault="00974C1A" w:rsidP="00974C1A">
      <w:pPr>
        <w:ind w:firstLine="709"/>
        <w:jc w:val="both"/>
        <w:rPr>
          <w:rFonts w:cs="Times New Roman"/>
          <w:b/>
          <w:sz w:val="28"/>
          <w:szCs w:val="28"/>
          <w:u w:val="single"/>
        </w:rPr>
      </w:pPr>
    </w:p>
    <w:p w:rsidR="00974C1A" w:rsidRPr="00F11C70" w:rsidRDefault="00974C1A" w:rsidP="00974C1A">
      <w:pPr>
        <w:ind w:firstLine="709"/>
        <w:jc w:val="both"/>
        <w:rPr>
          <w:rFonts w:cs="Times New Roman"/>
          <w:sz w:val="28"/>
          <w:szCs w:val="28"/>
        </w:rPr>
      </w:pPr>
      <w:r w:rsidRPr="00F11C70">
        <w:rPr>
          <w:rFonts w:cs="Times New Roman"/>
          <w:b/>
          <w:sz w:val="28"/>
          <w:szCs w:val="28"/>
          <w:u w:val="single"/>
        </w:rPr>
        <w:t>Рецидивная и пьяная преступность.</w:t>
      </w:r>
    </w:p>
    <w:p w:rsidR="00974C1A" w:rsidRPr="00F11C70" w:rsidRDefault="00974C1A" w:rsidP="00974C1A">
      <w:pPr>
        <w:ind w:firstLine="709"/>
        <w:jc w:val="both"/>
        <w:rPr>
          <w:rFonts w:cs="Times New Roman"/>
          <w:sz w:val="28"/>
          <w:szCs w:val="28"/>
        </w:rPr>
      </w:pPr>
      <w:r w:rsidRPr="00F11C70">
        <w:rPr>
          <w:rFonts w:cs="Times New Roman"/>
          <w:sz w:val="28"/>
          <w:szCs w:val="28"/>
        </w:rPr>
        <w:t xml:space="preserve">В 2022 году ранее имевшими преступный опыт было совершено </w:t>
      </w:r>
      <w:r>
        <w:rPr>
          <w:rFonts w:cs="Times New Roman"/>
          <w:sz w:val="28"/>
          <w:szCs w:val="28"/>
        </w:rPr>
        <w:br/>
      </w:r>
      <w:r w:rsidRPr="00F11C70">
        <w:rPr>
          <w:rFonts w:cs="Times New Roman"/>
          <w:sz w:val="28"/>
          <w:szCs w:val="28"/>
        </w:rPr>
        <w:t xml:space="preserve">28 преступлений, (АППГ-39, - 28,2%) удельный вес таких преступлений составил 63,6 %, (2021– 78%), (область 72,6%).  Снизилось на 40 % (с 15 до 9) количество совершенных преступлений лицами, ранее судимыми, при этом удельный вес таких преступлений составляет 20,5% (2021 – 30), (область 44,6%). </w:t>
      </w:r>
    </w:p>
    <w:p w:rsidR="00974C1A" w:rsidRPr="00F11C70" w:rsidRDefault="00974C1A" w:rsidP="00974C1A">
      <w:pPr>
        <w:ind w:firstLine="709"/>
        <w:jc w:val="both"/>
        <w:rPr>
          <w:rFonts w:cs="Times New Roman"/>
          <w:sz w:val="28"/>
          <w:szCs w:val="28"/>
        </w:rPr>
      </w:pPr>
      <w:r w:rsidRPr="00F11C70">
        <w:rPr>
          <w:rFonts w:cs="Times New Roman"/>
          <w:sz w:val="28"/>
          <w:szCs w:val="28"/>
        </w:rPr>
        <w:t xml:space="preserve"> За истекший период 2022 года удалось несколько снизить количество </w:t>
      </w:r>
      <w:r w:rsidRPr="00F11C70">
        <w:rPr>
          <w:rFonts w:cs="Times New Roman"/>
          <w:sz w:val="28"/>
          <w:szCs w:val="28"/>
        </w:rPr>
        <w:lastRenderedPageBreak/>
        <w:t>совершенных преступлений в состоянии опьянения с 28 до 19, хотя удельный вес преступлений, совершенных в состоянии алкогольного опьянения, остается стабильно высоким и составляет 55,9 %, (АППГ- 63,6%) (область – 36 %).</w:t>
      </w:r>
    </w:p>
    <w:p w:rsidR="00974C1A" w:rsidRPr="00F11C70" w:rsidRDefault="00974C1A" w:rsidP="00974C1A">
      <w:pPr>
        <w:ind w:firstLine="709"/>
        <w:jc w:val="both"/>
        <w:rPr>
          <w:rFonts w:cs="Times New Roman"/>
          <w:sz w:val="28"/>
          <w:szCs w:val="28"/>
        </w:rPr>
      </w:pPr>
    </w:p>
    <w:p w:rsidR="00974C1A" w:rsidRPr="00F11C70" w:rsidRDefault="00974C1A" w:rsidP="00974C1A">
      <w:pPr>
        <w:ind w:firstLine="709"/>
        <w:jc w:val="both"/>
        <w:rPr>
          <w:rFonts w:cs="Times New Roman"/>
          <w:b/>
          <w:sz w:val="28"/>
          <w:szCs w:val="28"/>
          <w:u w:val="single"/>
        </w:rPr>
      </w:pPr>
      <w:r w:rsidRPr="00F11C70">
        <w:rPr>
          <w:rFonts w:cs="Times New Roman"/>
          <w:b/>
          <w:sz w:val="28"/>
          <w:szCs w:val="28"/>
          <w:u w:val="single"/>
        </w:rPr>
        <w:t xml:space="preserve">Борьба с преступностью в сфере экономики.   </w:t>
      </w:r>
    </w:p>
    <w:p w:rsidR="00974C1A" w:rsidRPr="00F11C70" w:rsidRDefault="00974C1A" w:rsidP="00974C1A">
      <w:pPr>
        <w:ind w:firstLine="709"/>
        <w:jc w:val="both"/>
        <w:rPr>
          <w:rFonts w:cs="Times New Roman"/>
          <w:sz w:val="28"/>
          <w:szCs w:val="28"/>
        </w:rPr>
      </w:pPr>
      <w:r w:rsidRPr="00F11C70">
        <w:rPr>
          <w:rFonts w:cs="Times New Roman"/>
          <w:sz w:val="28"/>
          <w:szCs w:val="28"/>
        </w:rPr>
        <w:t>За 2022 год выявлено 5 (АППГ-2) преступлений экономической направленности, все они раскрыты, 2 уже рассмотрены судом, по трем еще ведется расследование.</w:t>
      </w:r>
    </w:p>
    <w:p w:rsidR="00974C1A" w:rsidRPr="00F11C70" w:rsidRDefault="00974C1A" w:rsidP="00974C1A">
      <w:pPr>
        <w:ind w:firstLine="709"/>
        <w:jc w:val="both"/>
        <w:rPr>
          <w:rFonts w:cs="Times New Roman"/>
          <w:sz w:val="28"/>
          <w:szCs w:val="28"/>
        </w:rPr>
      </w:pPr>
    </w:p>
    <w:p w:rsidR="00974C1A" w:rsidRPr="00F11C70" w:rsidRDefault="00974C1A" w:rsidP="00974C1A">
      <w:pPr>
        <w:ind w:firstLine="709"/>
        <w:jc w:val="both"/>
        <w:rPr>
          <w:rFonts w:cs="Times New Roman"/>
          <w:b/>
          <w:sz w:val="28"/>
          <w:szCs w:val="28"/>
          <w:u w:val="single"/>
        </w:rPr>
      </w:pPr>
      <w:r w:rsidRPr="00F11C70">
        <w:rPr>
          <w:rFonts w:cs="Times New Roman"/>
          <w:b/>
          <w:sz w:val="28"/>
          <w:szCs w:val="28"/>
          <w:u w:val="single"/>
        </w:rPr>
        <w:t>Профилактика преступлений.</w:t>
      </w:r>
    </w:p>
    <w:p w:rsidR="00974C1A" w:rsidRPr="00F11C70" w:rsidRDefault="00974C1A" w:rsidP="00974C1A">
      <w:pPr>
        <w:ind w:firstLine="709"/>
        <w:jc w:val="both"/>
        <w:rPr>
          <w:rFonts w:cs="Times New Roman"/>
          <w:sz w:val="28"/>
          <w:szCs w:val="28"/>
        </w:rPr>
      </w:pPr>
      <w:r w:rsidRPr="00F11C70">
        <w:rPr>
          <w:rFonts w:cs="Times New Roman"/>
          <w:sz w:val="28"/>
          <w:szCs w:val="28"/>
        </w:rPr>
        <w:t>Одним из приоритетных направлений деятельности полиции, является выявление преступлений профилактической направленности. Благодаря этой деятельности предупреждаются более тяжкие преступления против личности. За 2022 год сотрудниками ПП «</w:t>
      </w:r>
      <w:proofErr w:type="spellStart"/>
      <w:r w:rsidRPr="00F11C70">
        <w:rPr>
          <w:rFonts w:cs="Times New Roman"/>
          <w:sz w:val="28"/>
          <w:szCs w:val="28"/>
        </w:rPr>
        <w:t>Тужинский</w:t>
      </w:r>
      <w:proofErr w:type="spellEnd"/>
      <w:r w:rsidRPr="00F11C70">
        <w:rPr>
          <w:rFonts w:cs="Times New Roman"/>
          <w:sz w:val="28"/>
          <w:szCs w:val="28"/>
        </w:rPr>
        <w:t xml:space="preserve">» выявлено 11 таких преступлений (АППГ -9). Все они раскрыты. Как недостаток необходимо отметить отсутствие в 2022 году результатов по выявлению преступлений в сфере незаконного ОО, преступлений в отношении несовершеннолетних (156, 150, 151). А также отсутствие выявленных преступлений в сфере НОН. </w:t>
      </w:r>
    </w:p>
    <w:p w:rsidR="00974C1A" w:rsidRPr="00F11C70" w:rsidRDefault="00974C1A" w:rsidP="00974C1A">
      <w:pPr>
        <w:ind w:firstLine="709"/>
        <w:jc w:val="both"/>
        <w:rPr>
          <w:rFonts w:cs="Times New Roman"/>
          <w:sz w:val="28"/>
          <w:szCs w:val="28"/>
        </w:rPr>
      </w:pPr>
    </w:p>
    <w:p w:rsidR="00974C1A" w:rsidRPr="00F11C70" w:rsidRDefault="00974C1A" w:rsidP="00974C1A">
      <w:pPr>
        <w:ind w:firstLine="709"/>
        <w:jc w:val="both"/>
        <w:rPr>
          <w:rFonts w:cs="Times New Roman"/>
          <w:b/>
          <w:sz w:val="28"/>
          <w:szCs w:val="28"/>
          <w:u w:val="single"/>
        </w:rPr>
      </w:pPr>
      <w:r w:rsidRPr="00F11C70">
        <w:rPr>
          <w:rFonts w:cs="Times New Roman"/>
          <w:b/>
          <w:sz w:val="28"/>
          <w:szCs w:val="28"/>
          <w:u w:val="single"/>
        </w:rPr>
        <w:t xml:space="preserve">Административная практика. </w:t>
      </w:r>
    </w:p>
    <w:p w:rsidR="00974C1A" w:rsidRPr="00F11C70" w:rsidRDefault="00974C1A" w:rsidP="00974C1A">
      <w:pPr>
        <w:ind w:firstLine="709"/>
        <w:jc w:val="both"/>
        <w:rPr>
          <w:rFonts w:cs="Times New Roman"/>
          <w:sz w:val="28"/>
          <w:szCs w:val="28"/>
        </w:rPr>
      </w:pPr>
      <w:r w:rsidRPr="00F11C70">
        <w:rPr>
          <w:rFonts w:cs="Times New Roman"/>
          <w:sz w:val="28"/>
          <w:szCs w:val="28"/>
        </w:rPr>
        <w:t xml:space="preserve">Всего за 11 месяцев 2022 года составлено 175 (АППГ-202) административных протоколов. В сфере антиалкогольного законодательства сотрудниками ПП составлено 22 административных материала (ст. 20.20 </w:t>
      </w:r>
      <w:r>
        <w:rPr>
          <w:rFonts w:cs="Times New Roman"/>
          <w:sz w:val="28"/>
          <w:szCs w:val="28"/>
        </w:rPr>
        <w:br/>
      </w:r>
      <w:r w:rsidRPr="00F11C70">
        <w:rPr>
          <w:rFonts w:cs="Times New Roman"/>
          <w:sz w:val="28"/>
          <w:szCs w:val="28"/>
        </w:rPr>
        <w:t xml:space="preserve">и 20.21) (АППГ-33). По ст. 14.1 </w:t>
      </w:r>
      <w:proofErr w:type="spellStart"/>
      <w:r w:rsidRPr="00F11C70">
        <w:rPr>
          <w:rFonts w:cs="Times New Roman"/>
          <w:sz w:val="28"/>
          <w:szCs w:val="28"/>
        </w:rPr>
        <w:t>КРФоАП</w:t>
      </w:r>
      <w:proofErr w:type="spellEnd"/>
      <w:r w:rsidRPr="00F11C70">
        <w:rPr>
          <w:rFonts w:cs="Times New Roman"/>
          <w:sz w:val="28"/>
          <w:szCs w:val="28"/>
        </w:rPr>
        <w:t xml:space="preserve"> (незаконное предпринимательство) составлено 4 административных материала в отношении нелегальных перевозчиков в сфере такси.  </w:t>
      </w:r>
    </w:p>
    <w:p w:rsidR="00974C1A" w:rsidRPr="00F11C70" w:rsidRDefault="00974C1A" w:rsidP="00974C1A">
      <w:pPr>
        <w:ind w:firstLine="709"/>
        <w:jc w:val="both"/>
        <w:rPr>
          <w:rFonts w:cs="Times New Roman"/>
          <w:sz w:val="28"/>
          <w:szCs w:val="28"/>
        </w:rPr>
      </w:pPr>
    </w:p>
    <w:p w:rsidR="00974C1A" w:rsidRPr="00F11C70" w:rsidRDefault="00974C1A" w:rsidP="00974C1A">
      <w:pPr>
        <w:ind w:firstLine="709"/>
        <w:jc w:val="both"/>
        <w:rPr>
          <w:rFonts w:cs="Times New Roman"/>
          <w:b/>
          <w:sz w:val="28"/>
          <w:szCs w:val="28"/>
          <w:u w:val="single"/>
        </w:rPr>
      </w:pPr>
      <w:r w:rsidRPr="00F11C70">
        <w:rPr>
          <w:rFonts w:cs="Times New Roman"/>
          <w:b/>
          <w:sz w:val="28"/>
          <w:szCs w:val="28"/>
          <w:u w:val="single"/>
        </w:rPr>
        <w:t>Кадровая работа.</w:t>
      </w:r>
    </w:p>
    <w:p w:rsidR="00974C1A" w:rsidRPr="00F11C70" w:rsidRDefault="00974C1A" w:rsidP="00974C1A">
      <w:pPr>
        <w:ind w:firstLine="709"/>
        <w:jc w:val="both"/>
        <w:rPr>
          <w:rFonts w:cs="Times New Roman"/>
          <w:sz w:val="28"/>
          <w:szCs w:val="28"/>
        </w:rPr>
      </w:pPr>
      <w:r w:rsidRPr="00F11C70">
        <w:rPr>
          <w:rFonts w:cs="Times New Roman"/>
          <w:sz w:val="28"/>
          <w:szCs w:val="28"/>
        </w:rPr>
        <w:t>В настоящее время в ПП «</w:t>
      </w:r>
      <w:proofErr w:type="spellStart"/>
      <w:r w:rsidRPr="00F11C70">
        <w:rPr>
          <w:rFonts w:cs="Times New Roman"/>
          <w:sz w:val="28"/>
          <w:szCs w:val="28"/>
        </w:rPr>
        <w:t>Тужинский</w:t>
      </w:r>
      <w:proofErr w:type="spellEnd"/>
      <w:r w:rsidRPr="00F11C70">
        <w:rPr>
          <w:rFonts w:cs="Times New Roman"/>
          <w:sz w:val="28"/>
          <w:szCs w:val="28"/>
        </w:rPr>
        <w:t>» имеется две вакантных должности (10%). Это должность помощника оперативного дежурного и должность водителя дежурной части. Требования прежние – наличие среднего полного общего образования (11 классов), для юношей – служба в ВС, на должность водителя – водительское удостоверение категорий ВС.</w:t>
      </w:r>
      <w:r>
        <w:rPr>
          <w:rFonts w:cs="Times New Roman"/>
          <w:sz w:val="28"/>
          <w:szCs w:val="28"/>
        </w:rPr>
        <w:t xml:space="preserve"> В этом году откроются еще две вакансии – это должность оперуполномоченного уголовного розыска </w:t>
      </w:r>
      <w:r>
        <w:rPr>
          <w:rFonts w:cs="Times New Roman"/>
          <w:sz w:val="28"/>
          <w:szCs w:val="28"/>
        </w:rPr>
        <w:br/>
        <w:t xml:space="preserve">и инспектора ДПС ГИБДД. </w:t>
      </w:r>
      <w:r w:rsidRPr="00F11C70">
        <w:rPr>
          <w:rFonts w:cs="Times New Roman"/>
          <w:sz w:val="28"/>
          <w:szCs w:val="28"/>
        </w:rPr>
        <w:t xml:space="preserve"> </w:t>
      </w:r>
    </w:p>
    <w:p w:rsidR="00974C1A" w:rsidRDefault="00974C1A" w:rsidP="00974C1A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47FB6">
        <w:rPr>
          <w:sz w:val="28"/>
          <w:szCs w:val="28"/>
        </w:rPr>
        <w:t>Подводя итог, остановлюсь на основных и приоритетных задачах, которые мы ставим</w:t>
      </w:r>
      <w:r>
        <w:rPr>
          <w:sz w:val="28"/>
          <w:szCs w:val="28"/>
        </w:rPr>
        <w:t xml:space="preserve"> себе </w:t>
      </w:r>
      <w:r w:rsidRPr="00B47FB6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B47FB6">
        <w:rPr>
          <w:sz w:val="28"/>
          <w:szCs w:val="28"/>
        </w:rPr>
        <w:t xml:space="preserve"> год:</w:t>
      </w:r>
    </w:p>
    <w:p w:rsidR="00974C1A" w:rsidRPr="00B74F07" w:rsidRDefault="00974C1A" w:rsidP="00974C1A">
      <w:pPr>
        <w:pStyle w:val="a7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60" w:line="259" w:lineRule="auto"/>
        <w:ind w:left="0" w:firstLine="709"/>
        <w:jc w:val="both"/>
        <w:rPr>
          <w:rFonts w:eastAsia="TimesNewRomanPSMT" w:cs="Times New Roman"/>
          <w:sz w:val="28"/>
          <w:szCs w:val="28"/>
        </w:rPr>
      </w:pPr>
      <w:r w:rsidRPr="00B74F07">
        <w:rPr>
          <w:rFonts w:eastAsia="TimesNewRomanPSMT" w:cs="Times New Roman"/>
          <w:sz w:val="28"/>
          <w:szCs w:val="28"/>
        </w:rPr>
        <w:t xml:space="preserve">Дальнейшее совершенствование организации деятельности </w:t>
      </w:r>
      <w:r>
        <w:rPr>
          <w:rFonts w:eastAsia="TimesNewRomanPSMT" w:cs="Times New Roman"/>
          <w:sz w:val="28"/>
          <w:szCs w:val="28"/>
        </w:rPr>
        <w:br/>
      </w:r>
      <w:r w:rsidRPr="00B74F07">
        <w:rPr>
          <w:rFonts w:eastAsia="TimesNewRomanPSMT" w:cs="Times New Roman"/>
          <w:sz w:val="28"/>
          <w:szCs w:val="28"/>
        </w:rPr>
        <w:t xml:space="preserve">по рассмотрению заявлений (сообщений) о преступлениях и принятию по ним процессуальных решений, усиление взаимодействия подразделений, осуществляющих предварительное следствие и дознание, оперативных </w:t>
      </w:r>
      <w:r>
        <w:rPr>
          <w:rFonts w:eastAsia="TimesNewRomanPSMT" w:cs="Times New Roman"/>
          <w:sz w:val="28"/>
          <w:szCs w:val="28"/>
        </w:rPr>
        <w:br/>
      </w:r>
      <w:r w:rsidRPr="00B74F07">
        <w:rPr>
          <w:rFonts w:eastAsia="TimesNewRomanPSMT" w:cs="Times New Roman"/>
          <w:sz w:val="28"/>
          <w:szCs w:val="28"/>
        </w:rPr>
        <w:t xml:space="preserve">и экспертно-криминалистических подразделений при раскрытии </w:t>
      </w:r>
      <w:r>
        <w:rPr>
          <w:rFonts w:eastAsia="TimesNewRomanPSMT" w:cs="Times New Roman"/>
          <w:sz w:val="28"/>
          <w:szCs w:val="28"/>
        </w:rPr>
        <w:br/>
      </w:r>
      <w:r w:rsidRPr="00B74F07">
        <w:rPr>
          <w:rFonts w:eastAsia="TimesNewRomanPSMT" w:cs="Times New Roman"/>
          <w:sz w:val="28"/>
          <w:szCs w:val="28"/>
        </w:rPr>
        <w:t xml:space="preserve">и расследовании преступлений, повышение результативности принимаемых мер по возмещению ущерба, причинённого преступлениями. </w:t>
      </w:r>
    </w:p>
    <w:p w:rsidR="00974C1A" w:rsidRPr="00B74F07" w:rsidRDefault="00974C1A" w:rsidP="00974C1A">
      <w:pPr>
        <w:pStyle w:val="a7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60" w:line="259" w:lineRule="auto"/>
        <w:ind w:left="0" w:firstLine="567"/>
        <w:jc w:val="both"/>
        <w:rPr>
          <w:rFonts w:eastAsia="TimesNewRomanPSMT" w:cs="Times New Roman"/>
          <w:sz w:val="28"/>
          <w:szCs w:val="28"/>
        </w:rPr>
      </w:pPr>
      <w:r w:rsidRPr="00B74F07">
        <w:rPr>
          <w:rFonts w:eastAsia="TimesNewRomanPSMT" w:cs="Times New Roman"/>
          <w:sz w:val="28"/>
          <w:szCs w:val="28"/>
        </w:rPr>
        <w:lastRenderedPageBreak/>
        <w:t xml:space="preserve">Совершенствование системы ведомственного контроля </w:t>
      </w:r>
      <w:r>
        <w:rPr>
          <w:rFonts w:eastAsia="TimesNewRomanPSMT" w:cs="Times New Roman"/>
          <w:sz w:val="28"/>
          <w:szCs w:val="28"/>
        </w:rPr>
        <w:br/>
      </w:r>
      <w:r w:rsidRPr="00B74F07">
        <w:rPr>
          <w:rFonts w:eastAsia="TimesNewRomanPSMT" w:cs="Times New Roman"/>
          <w:sz w:val="28"/>
          <w:szCs w:val="28"/>
        </w:rPr>
        <w:t xml:space="preserve">за соблюдением учётно-регистрационной дисциплины и законности, обеспечение качества и доступности государственных услуг, предоставляемых ПП. </w:t>
      </w:r>
    </w:p>
    <w:p w:rsidR="00974C1A" w:rsidRPr="00B74F07" w:rsidRDefault="00974C1A" w:rsidP="00974C1A">
      <w:pPr>
        <w:pStyle w:val="a7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60" w:line="259" w:lineRule="auto"/>
        <w:ind w:left="0" w:firstLine="567"/>
        <w:jc w:val="both"/>
        <w:rPr>
          <w:rFonts w:eastAsia="TimesNewRomanPSMT" w:cs="Times New Roman"/>
          <w:sz w:val="28"/>
          <w:szCs w:val="28"/>
        </w:rPr>
      </w:pPr>
      <w:r w:rsidRPr="00B74F07">
        <w:rPr>
          <w:rFonts w:eastAsia="TimesNewRomanPSMT" w:cs="Times New Roman"/>
          <w:sz w:val="28"/>
          <w:szCs w:val="28"/>
        </w:rPr>
        <w:t xml:space="preserve">Защиту финансовых средств, выделяемых на инновационное развитие экономики и крупнейшие инвестиционные проекты, борьбу </w:t>
      </w:r>
      <w:r>
        <w:rPr>
          <w:rFonts w:eastAsia="TimesNewRomanPSMT" w:cs="Times New Roman"/>
          <w:sz w:val="28"/>
          <w:szCs w:val="28"/>
        </w:rPr>
        <w:br/>
      </w:r>
      <w:r w:rsidRPr="00B74F07">
        <w:rPr>
          <w:rFonts w:eastAsia="TimesNewRomanPSMT" w:cs="Times New Roman"/>
          <w:sz w:val="28"/>
          <w:szCs w:val="28"/>
        </w:rPr>
        <w:t xml:space="preserve">с организованной преступностью, в том числе этнической, коррупцией </w:t>
      </w:r>
      <w:r>
        <w:rPr>
          <w:rFonts w:eastAsia="TimesNewRomanPSMT" w:cs="Times New Roman"/>
          <w:sz w:val="28"/>
          <w:szCs w:val="28"/>
        </w:rPr>
        <w:br/>
      </w:r>
      <w:r w:rsidRPr="00B74F07">
        <w:rPr>
          <w:rFonts w:eastAsia="TimesNewRomanPSMT" w:cs="Times New Roman"/>
          <w:sz w:val="28"/>
          <w:szCs w:val="28"/>
        </w:rPr>
        <w:t xml:space="preserve">и нарушениями законных прав субъектов экономической деятельности. </w:t>
      </w:r>
    </w:p>
    <w:p w:rsidR="00974C1A" w:rsidRPr="00B74F07" w:rsidRDefault="00974C1A" w:rsidP="00974C1A">
      <w:pPr>
        <w:pStyle w:val="a7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60" w:line="259" w:lineRule="auto"/>
        <w:ind w:left="0" w:firstLine="567"/>
        <w:jc w:val="both"/>
        <w:rPr>
          <w:rFonts w:eastAsia="TimesNewRomanPSMT" w:cs="Times New Roman"/>
          <w:sz w:val="28"/>
          <w:szCs w:val="28"/>
        </w:rPr>
      </w:pPr>
      <w:r w:rsidRPr="00B74F07">
        <w:rPr>
          <w:rFonts w:eastAsia="TimesNewRomanPSMT" w:cs="Times New Roman"/>
          <w:sz w:val="28"/>
          <w:szCs w:val="28"/>
        </w:rPr>
        <w:t xml:space="preserve">Укрепление организационно-правовых основ государственной системы профилактики правонарушений, наращивание усилий </w:t>
      </w:r>
      <w:r>
        <w:rPr>
          <w:rFonts w:eastAsia="TimesNewRomanPSMT" w:cs="Times New Roman"/>
          <w:sz w:val="28"/>
          <w:szCs w:val="28"/>
        </w:rPr>
        <w:br/>
      </w:r>
      <w:r w:rsidRPr="00B74F07">
        <w:rPr>
          <w:rFonts w:eastAsia="TimesNewRomanPSMT" w:cs="Times New Roman"/>
          <w:sz w:val="28"/>
          <w:szCs w:val="28"/>
        </w:rPr>
        <w:t xml:space="preserve">по противодействию экстремизму, обеспечение антитеррористической защищённости и безопасности особо важных и режимных объектов, поддержание постоянной готовности ОМВД к эффективному реагированию </w:t>
      </w:r>
      <w:r>
        <w:rPr>
          <w:rFonts w:eastAsia="TimesNewRomanPSMT" w:cs="Times New Roman"/>
          <w:sz w:val="28"/>
          <w:szCs w:val="28"/>
        </w:rPr>
        <w:br/>
      </w:r>
      <w:r w:rsidRPr="00B74F07">
        <w:rPr>
          <w:rFonts w:eastAsia="TimesNewRomanPSMT" w:cs="Times New Roman"/>
          <w:sz w:val="28"/>
          <w:szCs w:val="28"/>
        </w:rPr>
        <w:t xml:space="preserve">на возможное осложнение оперативной обстановки при проведении массовых мероприятий. </w:t>
      </w:r>
    </w:p>
    <w:p w:rsidR="00974C1A" w:rsidRDefault="00974C1A" w:rsidP="00974C1A">
      <w:pPr>
        <w:pStyle w:val="a7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60" w:line="259" w:lineRule="auto"/>
        <w:ind w:left="0" w:firstLine="567"/>
        <w:jc w:val="both"/>
        <w:rPr>
          <w:rFonts w:eastAsia="TimesNewRomanPSMT" w:cs="Times New Roman"/>
          <w:sz w:val="28"/>
          <w:szCs w:val="28"/>
        </w:rPr>
      </w:pPr>
      <w:r w:rsidRPr="00B74F07">
        <w:rPr>
          <w:rFonts w:eastAsia="TimesNewRomanPSMT" w:cs="Times New Roman"/>
          <w:sz w:val="28"/>
          <w:szCs w:val="28"/>
        </w:rPr>
        <w:t xml:space="preserve">Консолидацию усилий федеральных органов исполнительной власти, органов исполнительной власти субъектов Российской Федерации </w:t>
      </w:r>
      <w:r>
        <w:rPr>
          <w:rFonts w:eastAsia="TimesNewRomanPSMT" w:cs="Times New Roman"/>
          <w:sz w:val="28"/>
          <w:szCs w:val="28"/>
        </w:rPr>
        <w:br/>
      </w:r>
      <w:r w:rsidRPr="00B74F07">
        <w:rPr>
          <w:rFonts w:eastAsia="TimesNewRomanPSMT" w:cs="Times New Roman"/>
          <w:sz w:val="28"/>
          <w:szCs w:val="28"/>
        </w:rPr>
        <w:t xml:space="preserve">и органов местного самоуправления в обеспечении безопасности дорожного движения, совершенствование организации деятельности подразделения Госавтоинспекции, усиление контроля за соблюдением им законности при осуществлении надзорных и специальных разрешительных функций. </w:t>
      </w:r>
    </w:p>
    <w:p w:rsidR="00974C1A" w:rsidRDefault="00974C1A" w:rsidP="00974C1A">
      <w:pPr>
        <w:pStyle w:val="a7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60" w:line="259" w:lineRule="auto"/>
        <w:ind w:left="0" w:firstLine="567"/>
        <w:jc w:val="both"/>
        <w:rPr>
          <w:rFonts w:eastAsia="TimesNewRomanPSMT" w:cs="Times New Roman"/>
          <w:sz w:val="28"/>
          <w:szCs w:val="28"/>
        </w:rPr>
      </w:pPr>
      <w:r>
        <w:rPr>
          <w:rFonts w:eastAsia="TimesNewRomanPSMT" w:cs="Times New Roman"/>
          <w:sz w:val="28"/>
          <w:szCs w:val="28"/>
        </w:rPr>
        <w:t>Борьба с незаконным оборотом наркотиков, оружия, взрывчатых веществ и взрывных устройств, противодействие незаконной торговле алкогольной, спиртосодержащей и табачной продукции.</w:t>
      </w:r>
    </w:p>
    <w:p w:rsidR="00974C1A" w:rsidRDefault="00974C1A" w:rsidP="00974C1A">
      <w:pPr>
        <w:pStyle w:val="a7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60" w:line="259" w:lineRule="auto"/>
        <w:ind w:left="0" w:firstLine="567"/>
        <w:jc w:val="both"/>
        <w:rPr>
          <w:rFonts w:eastAsia="TimesNewRomanPSMT" w:cs="Times New Roman"/>
          <w:sz w:val="28"/>
          <w:szCs w:val="28"/>
        </w:rPr>
      </w:pPr>
      <w:r>
        <w:rPr>
          <w:rFonts w:eastAsia="TimesNewRomanPSMT" w:cs="Times New Roman"/>
          <w:sz w:val="28"/>
          <w:szCs w:val="28"/>
        </w:rPr>
        <w:t xml:space="preserve">Защита экологии – противодействие незаконному рыболовству, охоте, незаконным рубках лесных насаждений, борьба с правонарушениями </w:t>
      </w:r>
      <w:r>
        <w:rPr>
          <w:rFonts w:eastAsia="TimesNewRomanPSMT" w:cs="Times New Roman"/>
          <w:sz w:val="28"/>
          <w:szCs w:val="28"/>
        </w:rPr>
        <w:br/>
        <w:t>в сфере обращения с ТКО.</w:t>
      </w:r>
    </w:p>
    <w:p w:rsidR="00974C1A" w:rsidRDefault="00974C1A" w:rsidP="00974C1A">
      <w:pPr>
        <w:pStyle w:val="a7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60" w:line="259" w:lineRule="auto"/>
        <w:ind w:left="0" w:firstLine="567"/>
        <w:jc w:val="both"/>
        <w:rPr>
          <w:rFonts w:eastAsia="TimesNewRomanPSMT" w:cs="Times New Roman"/>
          <w:sz w:val="28"/>
          <w:szCs w:val="28"/>
        </w:rPr>
      </w:pPr>
      <w:r>
        <w:rPr>
          <w:rFonts w:eastAsia="TimesNewRomanPSMT" w:cs="Times New Roman"/>
          <w:sz w:val="28"/>
          <w:szCs w:val="28"/>
        </w:rPr>
        <w:t>Предупреждение и профилактика преступлений в сфере ИТТ.</w:t>
      </w:r>
    </w:p>
    <w:p w:rsidR="00974C1A" w:rsidRPr="00974C1A" w:rsidRDefault="00974C1A" w:rsidP="00974C1A">
      <w:pPr>
        <w:pStyle w:val="a7"/>
        <w:autoSpaceDE w:val="0"/>
        <w:autoSpaceDN w:val="0"/>
        <w:adjustRightInd w:val="0"/>
        <w:spacing w:after="720"/>
        <w:ind w:left="0" w:firstLine="709"/>
        <w:jc w:val="both"/>
        <w:rPr>
          <w:rFonts w:eastAsia="TimesNewRomanPSMT" w:cs="Times New Roman"/>
          <w:sz w:val="28"/>
          <w:szCs w:val="28"/>
        </w:rPr>
      </w:pPr>
      <w:r>
        <w:rPr>
          <w:rFonts w:eastAsia="TimesNewRomanPSMT" w:cs="Times New Roman"/>
          <w:sz w:val="28"/>
          <w:szCs w:val="28"/>
        </w:rPr>
        <w:t>Считаю, что коллектив ПП «</w:t>
      </w:r>
      <w:proofErr w:type="spellStart"/>
      <w:r>
        <w:rPr>
          <w:rFonts w:eastAsia="TimesNewRomanPSMT" w:cs="Times New Roman"/>
          <w:sz w:val="28"/>
          <w:szCs w:val="28"/>
        </w:rPr>
        <w:t>Тужинский</w:t>
      </w:r>
      <w:proofErr w:type="spellEnd"/>
      <w:r>
        <w:rPr>
          <w:rFonts w:eastAsia="TimesNewRomanPSMT" w:cs="Times New Roman"/>
          <w:sz w:val="28"/>
          <w:szCs w:val="28"/>
        </w:rPr>
        <w:t>», конечно, не без помощи сотрудников МО МВД России «</w:t>
      </w:r>
      <w:proofErr w:type="spellStart"/>
      <w:r>
        <w:rPr>
          <w:rFonts w:eastAsia="TimesNewRomanPSMT" w:cs="Times New Roman"/>
          <w:sz w:val="28"/>
          <w:szCs w:val="28"/>
        </w:rPr>
        <w:t>Яранский</w:t>
      </w:r>
      <w:proofErr w:type="spellEnd"/>
      <w:r>
        <w:rPr>
          <w:rFonts w:eastAsia="TimesNewRomanPSMT" w:cs="Times New Roman"/>
          <w:sz w:val="28"/>
          <w:szCs w:val="28"/>
        </w:rPr>
        <w:t xml:space="preserve">» готов выполнить поставленные задачи. </w:t>
      </w:r>
    </w:p>
    <w:p w:rsidR="00974C1A" w:rsidRPr="002F30F2" w:rsidRDefault="00974C1A" w:rsidP="00974C1A">
      <w:pPr>
        <w:pStyle w:val="3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2F30F2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 xml:space="preserve"> ПП «</w:t>
      </w:r>
      <w:proofErr w:type="spellStart"/>
      <w:r>
        <w:rPr>
          <w:rFonts w:ascii="Times New Roman" w:hAnsi="Times New Roman"/>
          <w:sz w:val="28"/>
          <w:szCs w:val="28"/>
        </w:rPr>
        <w:t>Тужинский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br/>
      </w:r>
      <w:r w:rsidRPr="002F30F2">
        <w:rPr>
          <w:rFonts w:ascii="Times New Roman" w:hAnsi="Times New Roman"/>
          <w:sz w:val="28"/>
          <w:szCs w:val="28"/>
        </w:rPr>
        <w:t>МО МВД России "</w:t>
      </w:r>
      <w:proofErr w:type="spellStart"/>
      <w:r w:rsidRPr="002F30F2">
        <w:rPr>
          <w:rFonts w:ascii="Times New Roman" w:hAnsi="Times New Roman"/>
          <w:sz w:val="28"/>
          <w:szCs w:val="28"/>
        </w:rPr>
        <w:t>Яранский</w:t>
      </w:r>
      <w:proofErr w:type="spellEnd"/>
      <w:r w:rsidRPr="002F30F2">
        <w:rPr>
          <w:rFonts w:ascii="Times New Roman" w:hAnsi="Times New Roman"/>
          <w:sz w:val="28"/>
          <w:szCs w:val="28"/>
        </w:rPr>
        <w:t>"</w:t>
      </w:r>
    </w:p>
    <w:p w:rsidR="00974C1A" w:rsidRPr="002F30F2" w:rsidRDefault="00974C1A" w:rsidP="00974C1A">
      <w:pPr>
        <w:pStyle w:val="31"/>
        <w:spacing w:after="0" w:line="240" w:lineRule="auto"/>
      </w:pPr>
      <w:r>
        <w:rPr>
          <w:rFonts w:ascii="Times New Roman" w:hAnsi="Times New Roman"/>
          <w:sz w:val="28"/>
          <w:szCs w:val="28"/>
        </w:rPr>
        <w:t>подполковник</w:t>
      </w:r>
      <w:r w:rsidRPr="002F30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</w:t>
      </w:r>
      <w:r w:rsidRPr="002F30F2">
        <w:rPr>
          <w:rFonts w:ascii="Times New Roman" w:hAnsi="Times New Roman"/>
          <w:sz w:val="28"/>
          <w:szCs w:val="28"/>
        </w:rPr>
        <w:t xml:space="preserve">иции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>
        <w:rPr>
          <w:rFonts w:ascii="Times New Roman" w:hAnsi="Times New Roman"/>
          <w:sz w:val="28"/>
          <w:szCs w:val="28"/>
        </w:rPr>
        <w:t>Шулев</w:t>
      </w:r>
      <w:proofErr w:type="spellEnd"/>
    </w:p>
    <w:p w:rsidR="00C56317" w:rsidRPr="005E4263" w:rsidRDefault="00C56317" w:rsidP="00A53870">
      <w:pPr>
        <w:pStyle w:val="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sectPr w:rsidR="00C56317" w:rsidRPr="005E4263" w:rsidSect="0086031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391C" w:rsidRDefault="001D391C" w:rsidP="005E4263">
      <w:r>
        <w:separator/>
      </w:r>
    </w:p>
  </w:endnote>
  <w:endnote w:type="continuationSeparator" w:id="0">
    <w:p w:rsidR="001D391C" w:rsidRDefault="001D391C" w:rsidP="005E4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391C" w:rsidRDefault="001D391C" w:rsidP="005E4263">
      <w:r>
        <w:separator/>
      </w:r>
    </w:p>
  </w:footnote>
  <w:footnote w:type="continuationSeparator" w:id="0">
    <w:p w:rsidR="001D391C" w:rsidRDefault="001D391C" w:rsidP="005E4263">
      <w:r>
        <w:continuationSeparator/>
      </w:r>
    </w:p>
  </w:footnote>
  <w:footnote w:id="1">
    <w:p w:rsidR="00974C1A" w:rsidRPr="00F14F94" w:rsidRDefault="00974C1A" w:rsidP="00974C1A">
      <w:pPr>
        <w:pStyle w:val="aa"/>
        <w:rPr>
          <w:rFonts w:ascii="Times New Roman" w:hAnsi="Times New Roman" w:cs="Times New Roman"/>
        </w:rPr>
      </w:pPr>
      <w:r w:rsidRPr="00F14F94">
        <w:rPr>
          <w:rStyle w:val="ac"/>
          <w:rFonts w:ascii="Times New Roman" w:hAnsi="Times New Roman"/>
        </w:rPr>
        <w:footnoteRef/>
      </w:r>
      <w:r w:rsidRPr="00F14F94">
        <w:rPr>
          <w:rFonts w:ascii="Times New Roman" w:hAnsi="Times New Roman" w:cs="Times New Roman"/>
        </w:rPr>
        <w:t xml:space="preserve"> Далее – «ПП»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3688E"/>
    <w:multiLevelType w:val="multilevel"/>
    <w:tmpl w:val="BB089F1E"/>
    <w:lvl w:ilvl="0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 w15:restartNumberingAfterBreak="0">
    <w:nsid w:val="0FD47CF9"/>
    <w:multiLevelType w:val="multilevel"/>
    <w:tmpl w:val="E1E6E56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CF2805"/>
    <w:multiLevelType w:val="hybridMultilevel"/>
    <w:tmpl w:val="F4680036"/>
    <w:lvl w:ilvl="0" w:tplc="54128676">
      <w:start w:val="1"/>
      <w:numFmt w:val="decimal"/>
      <w:lvlText w:val="%1."/>
      <w:lvlJc w:val="left"/>
      <w:pPr>
        <w:ind w:left="3275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5E04B95"/>
    <w:multiLevelType w:val="hybridMultilevel"/>
    <w:tmpl w:val="7A2A23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F73D8"/>
    <w:multiLevelType w:val="hybridMultilevel"/>
    <w:tmpl w:val="CE90E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AA0B0B"/>
    <w:multiLevelType w:val="hybridMultilevel"/>
    <w:tmpl w:val="E0165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6CF6D32"/>
    <w:multiLevelType w:val="hybridMultilevel"/>
    <w:tmpl w:val="7A360574"/>
    <w:lvl w:ilvl="0" w:tplc="F356D7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51A1"/>
    <w:rsid w:val="0000252A"/>
    <w:rsid w:val="00002A1D"/>
    <w:rsid w:val="00026264"/>
    <w:rsid w:val="000265C0"/>
    <w:rsid w:val="00026F4F"/>
    <w:rsid w:val="00031640"/>
    <w:rsid w:val="00053DEB"/>
    <w:rsid w:val="00087919"/>
    <w:rsid w:val="000C6E15"/>
    <w:rsid w:val="000D294D"/>
    <w:rsid w:val="000D608A"/>
    <w:rsid w:val="001029EA"/>
    <w:rsid w:val="0010734B"/>
    <w:rsid w:val="001823E8"/>
    <w:rsid w:val="001C3EF6"/>
    <w:rsid w:val="001D391C"/>
    <w:rsid w:val="001F3607"/>
    <w:rsid w:val="00201C0F"/>
    <w:rsid w:val="002320D9"/>
    <w:rsid w:val="002431E7"/>
    <w:rsid w:val="00281BA3"/>
    <w:rsid w:val="0028320B"/>
    <w:rsid w:val="00285ED9"/>
    <w:rsid w:val="002B3E83"/>
    <w:rsid w:val="002E66BC"/>
    <w:rsid w:val="00320153"/>
    <w:rsid w:val="00327708"/>
    <w:rsid w:val="00345208"/>
    <w:rsid w:val="00345721"/>
    <w:rsid w:val="003770D3"/>
    <w:rsid w:val="003872CC"/>
    <w:rsid w:val="00394147"/>
    <w:rsid w:val="003B5C04"/>
    <w:rsid w:val="003D046D"/>
    <w:rsid w:val="003D753D"/>
    <w:rsid w:val="0041608C"/>
    <w:rsid w:val="00465C22"/>
    <w:rsid w:val="004763F5"/>
    <w:rsid w:val="00477030"/>
    <w:rsid w:val="004866F1"/>
    <w:rsid w:val="00493435"/>
    <w:rsid w:val="00496A75"/>
    <w:rsid w:val="004A0707"/>
    <w:rsid w:val="004D149F"/>
    <w:rsid w:val="004E606D"/>
    <w:rsid w:val="005018C5"/>
    <w:rsid w:val="00503A06"/>
    <w:rsid w:val="005058B9"/>
    <w:rsid w:val="00505AFE"/>
    <w:rsid w:val="005069ED"/>
    <w:rsid w:val="0051365B"/>
    <w:rsid w:val="00543F2F"/>
    <w:rsid w:val="00551E3B"/>
    <w:rsid w:val="005526EF"/>
    <w:rsid w:val="00596F5A"/>
    <w:rsid w:val="005B68CD"/>
    <w:rsid w:val="005D15BB"/>
    <w:rsid w:val="005D728B"/>
    <w:rsid w:val="005E4263"/>
    <w:rsid w:val="005E4919"/>
    <w:rsid w:val="00616472"/>
    <w:rsid w:val="0064737B"/>
    <w:rsid w:val="00662581"/>
    <w:rsid w:val="006676DB"/>
    <w:rsid w:val="0067463A"/>
    <w:rsid w:val="00677227"/>
    <w:rsid w:val="00680CC6"/>
    <w:rsid w:val="00687243"/>
    <w:rsid w:val="00695F0E"/>
    <w:rsid w:val="006A2799"/>
    <w:rsid w:val="006C77A7"/>
    <w:rsid w:val="006E379C"/>
    <w:rsid w:val="00702E5B"/>
    <w:rsid w:val="00715FC3"/>
    <w:rsid w:val="00780E8D"/>
    <w:rsid w:val="00790825"/>
    <w:rsid w:val="007D3BD4"/>
    <w:rsid w:val="007E0C43"/>
    <w:rsid w:val="007E1943"/>
    <w:rsid w:val="008000DF"/>
    <w:rsid w:val="00810452"/>
    <w:rsid w:val="008330A5"/>
    <w:rsid w:val="00841A57"/>
    <w:rsid w:val="00851668"/>
    <w:rsid w:val="0085167B"/>
    <w:rsid w:val="00855FDC"/>
    <w:rsid w:val="00860313"/>
    <w:rsid w:val="00864227"/>
    <w:rsid w:val="0089548E"/>
    <w:rsid w:val="008A440E"/>
    <w:rsid w:val="008A713F"/>
    <w:rsid w:val="008B0389"/>
    <w:rsid w:val="008C2682"/>
    <w:rsid w:val="008E67E5"/>
    <w:rsid w:val="00903EDB"/>
    <w:rsid w:val="00914C6C"/>
    <w:rsid w:val="009315C2"/>
    <w:rsid w:val="00934AE4"/>
    <w:rsid w:val="00935036"/>
    <w:rsid w:val="00936168"/>
    <w:rsid w:val="00937237"/>
    <w:rsid w:val="009440D2"/>
    <w:rsid w:val="00974C1A"/>
    <w:rsid w:val="00991B3E"/>
    <w:rsid w:val="00992D8A"/>
    <w:rsid w:val="009B534D"/>
    <w:rsid w:val="009C023F"/>
    <w:rsid w:val="009D3B3A"/>
    <w:rsid w:val="00A30D03"/>
    <w:rsid w:val="00A47FAD"/>
    <w:rsid w:val="00A53870"/>
    <w:rsid w:val="00A55A97"/>
    <w:rsid w:val="00A63061"/>
    <w:rsid w:val="00AB0F62"/>
    <w:rsid w:val="00AB2D77"/>
    <w:rsid w:val="00AB6C14"/>
    <w:rsid w:val="00AC621B"/>
    <w:rsid w:val="00AF57C5"/>
    <w:rsid w:val="00B00ACF"/>
    <w:rsid w:val="00B338B9"/>
    <w:rsid w:val="00B759D0"/>
    <w:rsid w:val="00BC5DDA"/>
    <w:rsid w:val="00BC797A"/>
    <w:rsid w:val="00BD1DDC"/>
    <w:rsid w:val="00BF242D"/>
    <w:rsid w:val="00C0015E"/>
    <w:rsid w:val="00C03F2A"/>
    <w:rsid w:val="00C05B7B"/>
    <w:rsid w:val="00C124D5"/>
    <w:rsid w:val="00C153F1"/>
    <w:rsid w:val="00C30A1C"/>
    <w:rsid w:val="00C51511"/>
    <w:rsid w:val="00C56317"/>
    <w:rsid w:val="00C64696"/>
    <w:rsid w:val="00CA2923"/>
    <w:rsid w:val="00CB1F15"/>
    <w:rsid w:val="00CC0F4E"/>
    <w:rsid w:val="00CC1AE7"/>
    <w:rsid w:val="00CE57D2"/>
    <w:rsid w:val="00CF04F5"/>
    <w:rsid w:val="00D24F64"/>
    <w:rsid w:val="00D71CB2"/>
    <w:rsid w:val="00D94E09"/>
    <w:rsid w:val="00DA2738"/>
    <w:rsid w:val="00DD45B4"/>
    <w:rsid w:val="00DD6995"/>
    <w:rsid w:val="00DD7AA8"/>
    <w:rsid w:val="00DE24F8"/>
    <w:rsid w:val="00DE4B7D"/>
    <w:rsid w:val="00DF22ED"/>
    <w:rsid w:val="00DF6A34"/>
    <w:rsid w:val="00E0178A"/>
    <w:rsid w:val="00E262D9"/>
    <w:rsid w:val="00E275E6"/>
    <w:rsid w:val="00E462A5"/>
    <w:rsid w:val="00E50FAD"/>
    <w:rsid w:val="00E572C3"/>
    <w:rsid w:val="00E652C7"/>
    <w:rsid w:val="00E931E2"/>
    <w:rsid w:val="00EA21D7"/>
    <w:rsid w:val="00EB51A1"/>
    <w:rsid w:val="00EB7470"/>
    <w:rsid w:val="00ED4A16"/>
    <w:rsid w:val="00F140F8"/>
    <w:rsid w:val="00F55591"/>
    <w:rsid w:val="00F57CC9"/>
    <w:rsid w:val="00F600F3"/>
    <w:rsid w:val="00F73DE4"/>
    <w:rsid w:val="00F76764"/>
    <w:rsid w:val="00F84947"/>
    <w:rsid w:val="00F971C7"/>
    <w:rsid w:val="00FF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BF9E1"/>
  <w15:docId w15:val="{AC7FC162-3F95-4C70-B272-E4F61623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51A1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B5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locked/>
    <w:rsid w:val="00EB51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51A1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EB51A1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styleId="a7">
    <w:name w:val="List Paragraph"/>
    <w:basedOn w:val="a"/>
    <w:uiPriority w:val="34"/>
    <w:qFormat/>
    <w:rsid w:val="00EB51A1"/>
    <w:pPr>
      <w:ind w:left="720"/>
      <w:contextualSpacing/>
    </w:pPr>
    <w:rPr>
      <w:rFonts w:cs="Mangal"/>
      <w:szCs w:val="21"/>
    </w:rPr>
  </w:style>
  <w:style w:type="paragraph" w:customStyle="1" w:styleId="ConsNonformat">
    <w:name w:val="ConsNonformat"/>
    <w:rsid w:val="00864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864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76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770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0D294D"/>
    <w:pPr>
      <w:widowControl/>
      <w:suppressAutoHyphens w:val="0"/>
      <w:spacing w:after="120" w:line="276" w:lineRule="auto"/>
      <w:ind w:left="283"/>
    </w:pPr>
    <w:rPr>
      <w:rFonts w:ascii="Calibri" w:eastAsia="Times New Roman" w:hAnsi="Calibri" w:cs="Times New Roman"/>
      <w:kern w:val="0"/>
      <w:sz w:val="16"/>
      <w:szCs w:val="16"/>
      <w:lang w:eastAsia="ru-RU" w:bidi="ar-S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D294D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0D294D"/>
    <w:pPr>
      <w:suppressAutoHyphens w:val="0"/>
      <w:ind w:firstLine="709"/>
      <w:jc w:val="both"/>
    </w:pPr>
    <w:rPr>
      <w:rFonts w:eastAsia="Times New Roman" w:cs="Times New Roman"/>
      <w:kern w:val="0"/>
      <w:sz w:val="28"/>
      <w:szCs w:val="20"/>
      <w:lang w:eastAsia="ru-RU" w:bidi="ar-SA"/>
    </w:rPr>
  </w:style>
  <w:style w:type="paragraph" w:styleId="31">
    <w:name w:val="Body Text 3"/>
    <w:basedOn w:val="a"/>
    <w:link w:val="32"/>
    <w:uiPriority w:val="99"/>
    <w:unhideWhenUsed/>
    <w:rsid w:val="000D294D"/>
    <w:pPr>
      <w:widowControl/>
      <w:suppressAutoHyphens w:val="0"/>
      <w:spacing w:after="120" w:line="276" w:lineRule="auto"/>
    </w:pPr>
    <w:rPr>
      <w:rFonts w:ascii="Calibri" w:eastAsia="Times New Roman" w:hAnsi="Calibri" w:cs="Times New Roman"/>
      <w:kern w:val="0"/>
      <w:sz w:val="16"/>
      <w:szCs w:val="16"/>
      <w:lang w:eastAsia="ru-RU" w:bidi="ar-SA"/>
    </w:rPr>
  </w:style>
  <w:style w:type="character" w:customStyle="1" w:styleId="32">
    <w:name w:val="Основной текст 3 Знак"/>
    <w:basedOn w:val="a0"/>
    <w:link w:val="31"/>
    <w:uiPriority w:val="99"/>
    <w:rsid w:val="000D294D"/>
    <w:rPr>
      <w:rFonts w:ascii="Calibri" w:eastAsia="Times New Roman" w:hAnsi="Calibri" w:cs="Times New Roman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5E426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a">
    <w:name w:val="footnote text"/>
    <w:basedOn w:val="a"/>
    <w:link w:val="ab"/>
    <w:uiPriority w:val="99"/>
    <w:semiHidden/>
    <w:unhideWhenUsed/>
    <w:rsid w:val="005E4263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ab">
    <w:name w:val="Текст сноски Знак"/>
    <w:basedOn w:val="a0"/>
    <w:link w:val="aa"/>
    <w:uiPriority w:val="99"/>
    <w:semiHidden/>
    <w:rsid w:val="005E426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5E4263"/>
    <w:rPr>
      <w:vertAlign w:val="superscript"/>
    </w:rPr>
  </w:style>
  <w:style w:type="paragraph" w:styleId="ad">
    <w:name w:val="header"/>
    <w:basedOn w:val="a"/>
    <w:link w:val="ae"/>
    <w:uiPriority w:val="99"/>
    <w:semiHidden/>
    <w:unhideWhenUsed/>
    <w:rsid w:val="005E426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5E426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f">
    <w:name w:val="footer"/>
    <w:basedOn w:val="a"/>
    <w:link w:val="af0"/>
    <w:uiPriority w:val="99"/>
    <w:semiHidden/>
    <w:unhideWhenUsed/>
    <w:rsid w:val="005E426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5E426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19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F3912-619F-44C4-8D8D-D142DB19B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5</Pages>
  <Words>1489</Words>
  <Characters>8492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9962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33</cp:revision>
  <cp:lastPrinted>2022-02-22T04:55:00Z</cp:lastPrinted>
  <dcterms:created xsi:type="dcterms:W3CDTF">2019-02-25T12:59:00Z</dcterms:created>
  <dcterms:modified xsi:type="dcterms:W3CDTF">2023-02-17T08:42:00Z</dcterms:modified>
</cp:coreProperties>
</file>