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1A1" w:rsidRPr="001823E8" w:rsidRDefault="00EB51A1" w:rsidP="00EB51A1">
      <w:pPr>
        <w:spacing w:line="360" w:lineRule="auto"/>
        <w:jc w:val="center"/>
        <w:rPr>
          <w:rFonts w:cs="Times New Roman"/>
        </w:rPr>
      </w:pPr>
      <w:r w:rsidRPr="001823E8">
        <w:rPr>
          <w:rFonts w:cs="Times New Roman"/>
          <w:noProof/>
          <w:lang w:eastAsia="ru-RU" w:bidi="ar-SA"/>
        </w:rPr>
        <w:drawing>
          <wp:inline distT="0" distB="0" distL="0" distR="0">
            <wp:extent cx="44767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51A1" w:rsidRPr="00AF57C5" w:rsidRDefault="00EB51A1" w:rsidP="00EB51A1">
      <w:pPr>
        <w:pStyle w:val="a3"/>
        <w:jc w:val="center"/>
        <w:rPr>
          <w:b/>
          <w:sz w:val="28"/>
          <w:szCs w:val="28"/>
        </w:rPr>
      </w:pPr>
      <w:r w:rsidRPr="00AF57C5">
        <w:rPr>
          <w:b/>
          <w:sz w:val="28"/>
          <w:szCs w:val="28"/>
        </w:rPr>
        <w:t>ТУЖИНСКАЯ РАЙОННАЯ ДУМА</w:t>
      </w:r>
    </w:p>
    <w:p w:rsidR="00EB51A1" w:rsidRPr="00AF57C5" w:rsidRDefault="00EB51A1" w:rsidP="00EB51A1">
      <w:pPr>
        <w:pStyle w:val="a3"/>
        <w:jc w:val="center"/>
        <w:rPr>
          <w:b/>
          <w:sz w:val="28"/>
          <w:szCs w:val="28"/>
        </w:rPr>
      </w:pPr>
      <w:r w:rsidRPr="00AF57C5">
        <w:rPr>
          <w:b/>
          <w:sz w:val="28"/>
          <w:szCs w:val="28"/>
        </w:rPr>
        <w:t>КИРОВСКОЙ ОБЛАСТИ</w:t>
      </w:r>
    </w:p>
    <w:p w:rsidR="00EB51A1" w:rsidRPr="00AF57C5" w:rsidRDefault="00EB51A1" w:rsidP="00EB51A1">
      <w:pPr>
        <w:pStyle w:val="a3"/>
        <w:spacing w:line="360" w:lineRule="exact"/>
        <w:jc w:val="center"/>
        <w:rPr>
          <w:sz w:val="28"/>
          <w:szCs w:val="28"/>
        </w:rPr>
      </w:pPr>
    </w:p>
    <w:p w:rsidR="00EB51A1" w:rsidRPr="00AF57C5" w:rsidRDefault="00EB51A1" w:rsidP="00EB51A1">
      <w:pPr>
        <w:pStyle w:val="a3"/>
        <w:jc w:val="center"/>
        <w:rPr>
          <w:b/>
          <w:sz w:val="28"/>
          <w:szCs w:val="28"/>
        </w:rPr>
      </w:pPr>
      <w:r w:rsidRPr="00AF57C5">
        <w:rPr>
          <w:b/>
          <w:sz w:val="28"/>
          <w:szCs w:val="28"/>
        </w:rPr>
        <w:t>РЕШЕНИЕ</w:t>
      </w:r>
    </w:p>
    <w:p w:rsidR="00EB51A1" w:rsidRPr="00AF57C5" w:rsidRDefault="00EB51A1" w:rsidP="00EB51A1">
      <w:pPr>
        <w:pStyle w:val="a3"/>
        <w:spacing w:line="360" w:lineRule="exact"/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EB51A1" w:rsidRPr="00AF57C5" w:rsidTr="000F05FA">
        <w:tc>
          <w:tcPr>
            <w:tcW w:w="2235" w:type="dxa"/>
            <w:tcBorders>
              <w:bottom w:val="single" w:sz="4" w:space="0" w:color="auto"/>
            </w:tcBorders>
          </w:tcPr>
          <w:p w:rsidR="00EB51A1" w:rsidRPr="00AF57C5" w:rsidRDefault="0024225C" w:rsidP="000F05F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12.05.2021</w:t>
            </w:r>
          </w:p>
        </w:tc>
        <w:tc>
          <w:tcPr>
            <w:tcW w:w="4819" w:type="dxa"/>
          </w:tcPr>
          <w:p w:rsidR="00EB51A1" w:rsidRPr="00AF57C5" w:rsidRDefault="00EB51A1" w:rsidP="000F05FA">
            <w:pPr>
              <w:pStyle w:val="a3"/>
              <w:jc w:val="right"/>
              <w:rPr>
                <w:sz w:val="28"/>
                <w:szCs w:val="28"/>
              </w:rPr>
            </w:pPr>
            <w:r w:rsidRPr="00AF57C5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EB51A1" w:rsidRPr="00AF57C5" w:rsidRDefault="0024225C" w:rsidP="00AF57C5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56/413</w:t>
            </w:r>
          </w:p>
        </w:tc>
      </w:tr>
    </w:tbl>
    <w:p w:rsidR="00EB51A1" w:rsidRPr="00AF57C5" w:rsidRDefault="00EB51A1" w:rsidP="00A51FB2">
      <w:pPr>
        <w:pStyle w:val="a3"/>
        <w:spacing w:after="480"/>
        <w:jc w:val="center"/>
        <w:rPr>
          <w:sz w:val="28"/>
          <w:szCs w:val="28"/>
        </w:rPr>
      </w:pPr>
      <w:r w:rsidRPr="00AF57C5">
        <w:rPr>
          <w:sz w:val="28"/>
          <w:szCs w:val="28"/>
        </w:rPr>
        <w:t>пгт Тужа</w:t>
      </w:r>
    </w:p>
    <w:p w:rsidR="00EB51A1" w:rsidRDefault="0051365B" w:rsidP="00A51FB2">
      <w:pPr>
        <w:pStyle w:val="a7"/>
        <w:widowControl/>
        <w:suppressAutoHyphens w:val="0"/>
        <w:spacing w:after="480"/>
        <w:ind w:left="360"/>
        <w:jc w:val="center"/>
        <w:rPr>
          <w:rFonts w:cs="Times New Roman"/>
          <w:b/>
          <w:sz w:val="28"/>
          <w:szCs w:val="28"/>
        </w:rPr>
      </w:pPr>
      <w:r w:rsidRPr="0051365B">
        <w:rPr>
          <w:rFonts w:cs="Times New Roman"/>
          <w:b/>
          <w:sz w:val="28"/>
          <w:szCs w:val="28"/>
        </w:rPr>
        <w:t xml:space="preserve">О </w:t>
      </w:r>
      <w:r w:rsidR="004807B6">
        <w:rPr>
          <w:rFonts w:cs="Times New Roman"/>
          <w:b/>
          <w:sz w:val="28"/>
          <w:szCs w:val="28"/>
        </w:rPr>
        <w:t>п</w:t>
      </w:r>
      <w:r w:rsidR="007C0283">
        <w:rPr>
          <w:rFonts w:cs="Times New Roman"/>
          <w:b/>
          <w:sz w:val="28"/>
          <w:szCs w:val="28"/>
        </w:rPr>
        <w:t>ланируемых работах в части ремонта и содержания дорог общего пользования местного значения</w:t>
      </w:r>
    </w:p>
    <w:p w:rsidR="00A51FB2" w:rsidRPr="00A51FB2" w:rsidRDefault="00A51FB2" w:rsidP="00A51FB2">
      <w:pPr>
        <w:pStyle w:val="a7"/>
        <w:widowControl/>
        <w:suppressAutoHyphens w:val="0"/>
        <w:spacing w:after="480"/>
        <w:ind w:left="360"/>
        <w:jc w:val="center"/>
        <w:rPr>
          <w:rFonts w:cs="Times New Roman"/>
          <w:b/>
          <w:sz w:val="28"/>
          <w:szCs w:val="28"/>
        </w:rPr>
      </w:pPr>
    </w:p>
    <w:p w:rsidR="00EB51A1" w:rsidRPr="004807B6" w:rsidRDefault="0089548E" w:rsidP="00A51FB2">
      <w:pPr>
        <w:pStyle w:val="a7"/>
        <w:widowControl/>
        <w:suppressAutoHyphens w:val="0"/>
        <w:spacing w:line="276" w:lineRule="auto"/>
        <w:ind w:left="0" w:firstLine="709"/>
        <w:jc w:val="both"/>
        <w:rPr>
          <w:rFonts w:cs="Times New Roman"/>
          <w:sz w:val="28"/>
          <w:szCs w:val="28"/>
        </w:rPr>
      </w:pPr>
      <w:r w:rsidRPr="004807B6">
        <w:rPr>
          <w:rFonts w:cs="Times New Roman"/>
          <w:sz w:val="28"/>
          <w:szCs w:val="28"/>
        </w:rPr>
        <w:t xml:space="preserve">Заслушав информацию </w:t>
      </w:r>
      <w:r w:rsidR="004807B6" w:rsidRPr="004807B6">
        <w:rPr>
          <w:rFonts w:cs="Times New Roman"/>
          <w:sz w:val="28"/>
          <w:szCs w:val="28"/>
        </w:rPr>
        <w:t xml:space="preserve">заведующего отделом жизнеобеспечения администрации Тужинского муниципального района Ногиной Натальи Юрьевны </w:t>
      </w:r>
      <w:r w:rsidR="002E66BC" w:rsidRPr="004807B6">
        <w:rPr>
          <w:rFonts w:cs="Times New Roman"/>
          <w:sz w:val="28"/>
          <w:szCs w:val="28"/>
        </w:rPr>
        <w:t>о</w:t>
      </w:r>
      <w:r w:rsidR="004807B6" w:rsidRPr="004807B6">
        <w:rPr>
          <w:rFonts w:cs="Times New Roman"/>
          <w:sz w:val="28"/>
          <w:szCs w:val="28"/>
        </w:rPr>
        <w:t xml:space="preserve"> </w:t>
      </w:r>
      <w:r w:rsidR="007C0283">
        <w:rPr>
          <w:rFonts w:cs="Times New Roman"/>
          <w:sz w:val="28"/>
          <w:szCs w:val="28"/>
        </w:rPr>
        <w:t>планируемых</w:t>
      </w:r>
      <w:r w:rsidR="004807B6" w:rsidRPr="004807B6">
        <w:rPr>
          <w:rFonts w:cs="Times New Roman"/>
          <w:sz w:val="28"/>
          <w:szCs w:val="28"/>
        </w:rPr>
        <w:t xml:space="preserve"> работах в части ремонта и содержания дорог общего пользования местного значения</w:t>
      </w:r>
      <w:r w:rsidR="004807B6">
        <w:rPr>
          <w:rFonts w:cs="Times New Roman"/>
          <w:sz w:val="28"/>
          <w:szCs w:val="28"/>
        </w:rPr>
        <w:t xml:space="preserve"> </w:t>
      </w:r>
      <w:r w:rsidR="00A55A97" w:rsidRPr="004807B6">
        <w:rPr>
          <w:rFonts w:cs="Times New Roman"/>
          <w:sz w:val="28"/>
          <w:szCs w:val="28"/>
        </w:rPr>
        <w:t xml:space="preserve">Тужинская районная </w:t>
      </w:r>
      <w:r w:rsidR="00EB51A1" w:rsidRPr="004807B6">
        <w:rPr>
          <w:rFonts w:cs="Times New Roman"/>
          <w:sz w:val="28"/>
          <w:szCs w:val="28"/>
        </w:rPr>
        <w:t>Дума РЕШИЛА:</w:t>
      </w:r>
    </w:p>
    <w:p w:rsidR="00E0178A" w:rsidRDefault="004A0707" w:rsidP="00A51FB2">
      <w:pPr>
        <w:pStyle w:val="ConsTitle"/>
        <w:widowControl/>
        <w:numPr>
          <w:ilvl w:val="0"/>
          <w:numId w:val="6"/>
        </w:numPr>
        <w:spacing w:line="276" w:lineRule="auto"/>
        <w:ind w:left="0"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A0707">
        <w:rPr>
          <w:rFonts w:ascii="Times New Roman" w:hAnsi="Times New Roman" w:cs="Times New Roman"/>
          <w:b w:val="0"/>
          <w:sz w:val="28"/>
          <w:szCs w:val="28"/>
        </w:rPr>
        <w:t xml:space="preserve">Информацию </w:t>
      </w:r>
      <w:r w:rsidR="005E1099" w:rsidRPr="005E1099">
        <w:rPr>
          <w:rFonts w:ascii="Times New Roman" w:hAnsi="Times New Roman" w:cs="Times New Roman"/>
          <w:b w:val="0"/>
          <w:sz w:val="28"/>
          <w:szCs w:val="28"/>
        </w:rPr>
        <w:t>заведующего отделом жизнеобеспечения администрации Тужинского муниципального района Ногиной Натальи Юрьевны о п</w:t>
      </w:r>
      <w:r w:rsidR="007C0283">
        <w:rPr>
          <w:rFonts w:ascii="Times New Roman" w:hAnsi="Times New Roman" w:cs="Times New Roman"/>
          <w:b w:val="0"/>
          <w:sz w:val="28"/>
          <w:szCs w:val="28"/>
        </w:rPr>
        <w:t>ланируемых</w:t>
      </w:r>
      <w:r w:rsidR="005E1099" w:rsidRPr="005E1099">
        <w:rPr>
          <w:rFonts w:ascii="Times New Roman" w:hAnsi="Times New Roman" w:cs="Times New Roman"/>
          <w:b w:val="0"/>
          <w:sz w:val="28"/>
          <w:szCs w:val="28"/>
        </w:rPr>
        <w:t xml:space="preserve"> работах в части ремонта и содержания дорог общего пользования местного значения</w:t>
      </w:r>
      <w:r w:rsidR="005E1099">
        <w:rPr>
          <w:rFonts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принять к сведению.</w:t>
      </w:r>
    </w:p>
    <w:p w:rsidR="008D7B4D" w:rsidRDefault="008D7B4D" w:rsidP="00A51FB2">
      <w:pPr>
        <w:pStyle w:val="ConsTitle"/>
        <w:widowControl/>
        <w:numPr>
          <w:ilvl w:val="0"/>
          <w:numId w:val="6"/>
        </w:numPr>
        <w:spacing w:line="276" w:lineRule="auto"/>
        <w:ind w:left="0"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Рекомендовать администрации Тужинского муниципального района:</w:t>
      </w:r>
    </w:p>
    <w:p w:rsidR="00A51FB2" w:rsidRDefault="00A51FB2" w:rsidP="00A51FB2">
      <w:pPr>
        <w:pStyle w:val="ConsTitle"/>
        <w:widowControl/>
        <w:spacing w:line="276" w:lineRule="auto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июне 2021 года заключить муниципальный контракт на ремонт автодороги Ныр – Пиштенур – Михайловское за счет средств местного бюджета.</w:t>
      </w:r>
    </w:p>
    <w:p w:rsidR="00394147" w:rsidRPr="00A51FB2" w:rsidRDefault="008D7B4D" w:rsidP="00A51FB2">
      <w:pPr>
        <w:pStyle w:val="a7"/>
        <w:widowControl/>
        <w:suppressAutoHyphens w:val="0"/>
        <w:spacing w:after="720" w:line="276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DD6995" w:rsidRPr="005E1099">
        <w:rPr>
          <w:rFonts w:cs="Times New Roman"/>
          <w:sz w:val="28"/>
          <w:szCs w:val="28"/>
        </w:rPr>
        <w:t xml:space="preserve">. </w:t>
      </w:r>
      <w:r w:rsidR="0000252A" w:rsidRPr="005E1099">
        <w:rPr>
          <w:rFonts w:cs="Times New Roman"/>
          <w:sz w:val="28"/>
          <w:szCs w:val="28"/>
        </w:rPr>
        <w:t>Опубликовать решение в Бюллетене муниципаль</w:t>
      </w:r>
      <w:r w:rsidR="00AF57C5" w:rsidRPr="005E1099">
        <w:rPr>
          <w:rFonts w:cs="Times New Roman"/>
          <w:sz w:val="28"/>
          <w:szCs w:val="28"/>
        </w:rPr>
        <w:t xml:space="preserve">ных нормативных правовых актов </w:t>
      </w:r>
      <w:r w:rsidR="0000252A" w:rsidRPr="005E1099">
        <w:rPr>
          <w:rFonts w:cs="Times New Roman"/>
          <w:sz w:val="28"/>
          <w:szCs w:val="28"/>
        </w:rPr>
        <w:t>органов местного самоуправления Тужинского муниципального района Кировской области</w:t>
      </w:r>
      <w:r w:rsidR="004D149F" w:rsidRPr="005E1099">
        <w:rPr>
          <w:rFonts w:cs="Times New Roman"/>
          <w:sz w:val="28"/>
          <w:szCs w:val="28"/>
        </w:rPr>
        <w:t xml:space="preserve"> с приложением информации </w:t>
      </w:r>
      <w:r w:rsidR="005E1099">
        <w:rPr>
          <w:rFonts w:cs="Times New Roman"/>
          <w:sz w:val="28"/>
          <w:szCs w:val="28"/>
        </w:rPr>
        <w:t>о</w:t>
      </w:r>
      <w:r w:rsidR="005E1099" w:rsidRPr="005E1099">
        <w:rPr>
          <w:rFonts w:cs="Times New Roman"/>
          <w:sz w:val="28"/>
          <w:szCs w:val="28"/>
        </w:rPr>
        <w:t xml:space="preserve"> проведенных работах в части ремонта и содержания дорог общего пользования местного значения</w:t>
      </w:r>
    </w:p>
    <w:p w:rsidR="00DE4B7D" w:rsidRDefault="0024225C" w:rsidP="00A51FB2">
      <w:pPr>
        <w:spacing w:after="480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="00DE4B7D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DE4B7D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DE4B7D">
        <w:rPr>
          <w:sz w:val="28"/>
          <w:szCs w:val="28"/>
        </w:rPr>
        <w:t>Тужинской</w:t>
      </w:r>
      <w:r>
        <w:rPr>
          <w:sz w:val="28"/>
          <w:szCs w:val="28"/>
        </w:rPr>
        <w:t xml:space="preserve"> районной Думы </w:t>
      </w:r>
      <w:r w:rsidR="00A51FB2">
        <w:rPr>
          <w:sz w:val="28"/>
          <w:szCs w:val="28"/>
        </w:rPr>
        <w:t xml:space="preserve">    </w:t>
      </w:r>
      <w:r>
        <w:rPr>
          <w:sz w:val="28"/>
          <w:szCs w:val="28"/>
        </w:rPr>
        <w:t>А.И. Суслов</w:t>
      </w:r>
    </w:p>
    <w:p w:rsidR="004763F5" w:rsidRPr="009C738F" w:rsidRDefault="004763F5" w:rsidP="00A51FB2">
      <w:pPr>
        <w:jc w:val="both"/>
        <w:rPr>
          <w:sz w:val="28"/>
          <w:szCs w:val="28"/>
        </w:rPr>
      </w:pPr>
      <w:r w:rsidRPr="009C738F">
        <w:rPr>
          <w:sz w:val="28"/>
          <w:szCs w:val="28"/>
        </w:rPr>
        <w:t>Глава Тужинского</w:t>
      </w:r>
    </w:p>
    <w:p w:rsidR="00CF28A1" w:rsidRPr="00154E02" w:rsidRDefault="004763F5" w:rsidP="00A51F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A51FB2">
        <w:rPr>
          <w:sz w:val="28"/>
          <w:szCs w:val="28"/>
        </w:rPr>
        <w:t xml:space="preserve">района   </w:t>
      </w:r>
      <w:r w:rsidR="00DE4B7D">
        <w:rPr>
          <w:sz w:val="28"/>
          <w:szCs w:val="28"/>
        </w:rPr>
        <w:t xml:space="preserve">   Л.В. Бледных</w:t>
      </w:r>
    </w:p>
    <w:tbl>
      <w:tblPr>
        <w:tblW w:w="4960" w:type="dxa"/>
        <w:tblLayout w:type="fixed"/>
        <w:tblLook w:val="04A0"/>
      </w:tblPr>
      <w:tblGrid>
        <w:gridCol w:w="1627"/>
        <w:gridCol w:w="3333"/>
      </w:tblGrid>
      <w:tr w:rsidR="002B7903" w:rsidRPr="005E29EB" w:rsidTr="002B7903">
        <w:trPr>
          <w:trHeight w:val="327"/>
        </w:trPr>
        <w:tc>
          <w:tcPr>
            <w:tcW w:w="1627" w:type="dxa"/>
          </w:tcPr>
          <w:p w:rsidR="002B7903" w:rsidRPr="00CF28A1" w:rsidRDefault="002B7903" w:rsidP="00A51FB2">
            <w:pPr>
              <w:pStyle w:val="a3"/>
              <w:spacing w:line="276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333" w:type="dxa"/>
          </w:tcPr>
          <w:p w:rsidR="002B7903" w:rsidRPr="00CF28A1" w:rsidRDefault="002B7903" w:rsidP="00A51FB2">
            <w:pPr>
              <w:pStyle w:val="a3"/>
              <w:spacing w:line="276" w:lineRule="auto"/>
              <w:rPr>
                <w:color w:val="FF0000"/>
                <w:sz w:val="28"/>
                <w:szCs w:val="28"/>
              </w:rPr>
            </w:pPr>
          </w:p>
        </w:tc>
      </w:tr>
    </w:tbl>
    <w:p w:rsidR="00A51FB2" w:rsidRDefault="00A51FB2" w:rsidP="007C0283">
      <w:pPr>
        <w:ind w:firstLine="6237"/>
        <w:rPr>
          <w:rFonts w:cs="Times New Roman"/>
          <w:sz w:val="28"/>
          <w:szCs w:val="28"/>
        </w:rPr>
      </w:pPr>
    </w:p>
    <w:p w:rsidR="0070333F" w:rsidRPr="00AC70E0" w:rsidRDefault="0070333F" w:rsidP="007C0283">
      <w:pPr>
        <w:ind w:firstLine="6237"/>
        <w:rPr>
          <w:rFonts w:cs="Times New Roman"/>
          <w:sz w:val="28"/>
          <w:szCs w:val="28"/>
        </w:rPr>
      </w:pPr>
      <w:r w:rsidRPr="00AC70E0">
        <w:rPr>
          <w:rFonts w:cs="Times New Roman"/>
          <w:sz w:val="28"/>
          <w:szCs w:val="28"/>
        </w:rPr>
        <w:lastRenderedPageBreak/>
        <w:t xml:space="preserve">Приложение </w:t>
      </w:r>
    </w:p>
    <w:p w:rsidR="0070333F" w:rsidRPr="00AC70E0" w:rsidRDefault="0070333F" w:rsidP="0070333F">
      <w:pPr>
        <w:ind w:left="6237"/>
        <w:rPr>
          <w:rFonts w:cs="Times New Roman"/>
          <w:sz w:val="28"/>
          <w:szCs w:val="28"/>
        </w:rPr>
      </w:pPr>
    </w:p>
    <w:p w:rsidR="0070333F" w:rsidRPr="00AC70E0" w:rsidRDefault="0070333F" w:rsidP="0070333F">
      <w:pPr>
        <w:ind w:left="623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 </w:t>
      </w:r>
      <w:r w:rsidRPr="00AC70E0">
        <w:rPr>
          <w:rFonts w:cs="Times New Roman"/>
          <w:sz w:val="28"/>
          <w:szCs w:val="28"/>
        </w:rPr>
        <w:t>решени</w:t>
      </w:r>
      <w:r>
        <w:rPr>
          <w:rFonts w:cs="Times New Roman"/>
          <w:sz w:val="28"/>
          <w:szCs w:val="28"/>
        </w:rPr>
        <w:t>ю</w:t>
      </w:r>
      <w:r w:rsidRPr="00AC70E0">
        <w:rPr>
          <w:rFonts w:cs="Times New Roman"/>
          <w:sz w:val="28"/>
          <w:szCs w:val="28"/>
        </w:rPr>
        <w:t xml:space="preserve"> Тужинской </w:t>
      </w:r>
    </w:p>
    <w:p w:rsidR="0024225C" w:rsidRDefault="0070333F" w:rsidP="0024225C">
      <w:pPr>
        <w:ind w:left="6237"/>
        <w:rPr>
          <w:rFonts w:cs="Times New Roman"/>
          <w:sz w:val="28"/>
          <w:szCs w:val="28"/>
        </w:rPr>
      </w:pPr>
      <w:r w:rsidRPr="00AC70E0">
        <w:rPr>
          <w:rFonts w:cs="Times New Roman"/>
          <w:sz w:val="28"/>
          <w:szCs w:val="28"/>
        </w:rPr>
        <w:t xml:space="preserve">районной Думы </w:t>
      </w:r>
    </w:p>
    <w:p w:rsidR="00E768D5" w:rsidRPr="00A51FB2" w:rsidRDefault="0070333F" w:rsidP="00A51FB2">
      <w:pPr>
        <w:spacing w:after="720"/>
        <w:ind w:left="6237"/>
        <w:rPr>
          <w:rFonts w:cs="Times New Roman"/>
          <w:sz w:val="28"/>
          <w:szCs w:val="28"/>
        </w:rPr>
      </w:pPr>
      <w:r w:rsidRPr="00AC70E0">
        <w:rPr>
          <w:rFonts w:cs="Times New Roman"/>
          <w:sz w:val="28"/>
          <w:szCs w:val="28"/>
        </w:rPr>
        <w:t>от</w:t>
      </w:r>
      <w:r w:rsidR="0024225C">
        <w:rPr>
          <w:rFonts w:cs="Times New Roman"/>
          <w:sz w:val="28"/>
          <w:szCs w:val="28"/>
        </w:rPr>
        <w:t xml:space="preserve"> 12.05.2021 № 56/413</w:t>
      </w:r>
      <w:r w:rsidRPr="00AC70E0">
        <w:rPr>
          <w:rFonts w:cs="Times New Roman"/>
          <w:color w:val="FFFFFF"/>
          <w:sz w:val="28"/>
          <w:szCs w:val="28"/>
        </w:rPr>
        <w:t>36/271</w:t>
      </w:r>
    </w:p>
    <w:p w:rsidR="0070333F" w:rsidRDefault="0070333F" w:rsidP="00E768D5">
      <w:pPr>
        <w:pStyle w:val="a7"/>
        <w:widowControl/>
        <w:suppressAutoHyphens w:val="0"/>
        <w:spacing w:line="276" w:lineRule="auto"/>
        <w:ind w:left="360"/>
        <w:jc w:val="center"/>
        <w:rPr>
          <w:rFonts w:cs="Times New Roman"/>
          <w:b/>
          <w:sz w:val="28"/>
          <w:szCs w:val="28"/>
        </w:rPr>
      </w:pPr>
      <w:r w:rsidRPr="0051365B">
        <w:rPr>
          <w:rFonts w:cs="Times New Roman"/>
          <w:b/>
          <w:sz w:val="28"/>
          <w:szCs w:val="28"/>
        </w:rPr>
        <w:t xml:space="preserve">О </w:t>
      </w:r>
      <w:r>
        <w:rPr>
          <w:rFonts w:cs="Times New Roman"/>
          <w:b/>
          <w:sz w:val="28"/>
          <w:szCs w:val="28"/>
        </w:rPr>
        <w:t>п</w:t>
      </w:r>
      <w:r w:rsidR="007C0283">
        <w:rPr>
          <w:rFonts w:cs="Times New Roman"/>
          <w:b/>
          <w:sz w:val="28"/>
          <w:szCs w:val="28"/>
        </w:rPr>
        <w:t>ланируемых</w:t>
      </w:r>
      <w:r>
        <w:rPr>
          <w:rFonts w:cs="Times New Roman"/>
          <w:b/>
          <w:sz w:val="28"/>
          <w:szCs w:val="28"/>
        </w:rPr>
        <w:t xml:space="preserve"> работах в части ремонта и содержания </w:t>
      </w:r>
    </w:p>
    <w:p w:rsidR="0070333F" w:rsidRPr="00CC3F11" w:rsidRDefault="0070333F" w:rsidP="00A51FB2">
      <w:pPr>
        <w:pStyle w:val="a7"/>
        <w:widowControl/>
        <w:suppressAutoHyphens w:val="0"/>
        <w:spacing w:after="480" w:line="276" w:lineRule="auto"/>
        <w:ind w:left="36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дорог общего пользования местного значения</w:t>
      </w:r>
    </w:p>
    <w:p w:rsidR="00E768D5" w:rsidRPr="00E768D5" w:rsidRDefault="00E768D5" w:rsidP="00E768D5">
      <w:pPr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E768D5">
        <w:rPr>
          <w:rFonts w:cs="Times New Roman"/>
          <w:sz w:val="28"/>
          <w:szCs w:val="28"/>
        </w:rPr>
        <w:t>Дорожный фонд Тужинского муниципального района на 2021 год составляет 21874,00 тыс. рублей, в том числе областной бюджет 16 468,0 тыс. рублей, местный бюджет 5 406,00 тыс. рублей.</w:t>
      </w:r>
    </w:p>
    <w:p w:rsidR="00E768D5" w:rsidRPr="00E768D5" w:rsidRDefault="00E768D5" w:rsidP="00E768D5">
      <w:pPr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E768D5">
        <w:rPr>
          <w:rFonts w:cs="Times New Roman"/>
          <w:sz w:val="28"/>
          <w:szCs w:val="28"/>
        </w:rPr>
        <w:t xml:space="preserve">Заключен муниципальный контракт на выполнение работ по содержанию автомобильных дорог общего пользования местного значения Тужинского района на 2021 год с АО «Вятавтодор» (работы выполняет Тужинский участок Яранского ДУ-45 АО «Вятавтодор») на сумму 17 456,098 тыс. рублей, в том числе областной бюджет 16 468,00 тыс. рублей, местный бюджет 988,098 тыс. рублей соответственно. </w:t>
      </w:r>
    </w:p>
    <w:p w:rsidR="00E768D5" w:rsidRPr="00E768D5" w:rsidRDefault="00E768D5" w:rsidP="00E768D5">
      <w:pPr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E768D5">
        <w:rPr>
          <w:rFonts w:cs="Times New Roman"/>
          <w:sz w:val="28"/>
          <w:szCs w:val="28"/>
        </w:rPr>
        <w:t>В рамках зимнего содержания проводились работы:</w:t>
      </w:r>
    </w:p>
    <w:p w:rsidR="00E768D5" w:rsidRPr="00E768D5" w:rsidRDefault="00E768D5" w:rsidP="00E768D5">
      <w:pPr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E768D5">
        <w:rPr>
          <w:rFonts w:cs="Times New Roman"/>
          <w:sz w:val="28"/>
          <w:szCs w:val="28"/>
        </w:rPr>
        <w:t>по очистке автобусных остановок о снега и льда;</w:t>
      </w:r>
    </w:p>
    <w:p w:rsidR="00E768D5" w:rsidRPr="00E768D5" w:rsidRDefault="00E768D5" w:rsidP="00E768D5">
      <w:pPr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E768D5">
        <w:rPr>
          <w:rFonts w:cs="Times New Roman"/>
          <w:sz w:val="28"/>
          <w:szCs w:val="28"/>
        </w:rPr>
        <w:t xml:space="preserve">закрытие и открытие отверстий труб, очистка их от снега и льда </w:t>
      </w:r>
      <w:r>
        <w:rPr>
          <w:rFonts w:cs="Times New Roman"/>
          <w:sz w:val="28"/>
          <w:szCs w:val="28"/>
        </w:rPr>
        <w:br/>
      </w:r>
      <w:r w:rsidRPr="00E768D5">
        <w:rPr>
          <w:rFonts w:cs="Times New Roman"/>
          <w:sz w:val="28"/>
          <w:szCs w:val="28"/>
        </w:rPr>
        <w:t>(34 трубы);</w:t>
      </w:r>
    </w:p>
    <w:p w:rsidR="00E768D5" w:rsidRPr="00E768D5" w:rsidRDefault="00E768D5" w:rsidP="00E768D5">
      <w:pPr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E768D5">
        <w:rPr>
          <w:rFonts w:cs="Times New Roman"/>
          <w:sz w:val="28"/>
          <w:szCs w:val="28"/>
        </w:rPr>
        <w:t>по очистке дорожного полотна, обочин, перекрестков плужными снегоочистителями, автогрейдерами, бульдозерами;</w:t>
      </w:r>
    </w:p>
    <w:p w:rsidR="00E768D5" w:rsidRPr="00E768D5" w:rsidRDefault="00E768D5" w:rsidP="00E768D5">
      <w:pPr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E768D5">
        <w:rPr>
          <w:rFonts w:cs="Times New Roman"/>
          <w:sz w:val="28"/>
          <w:szCs w:val="28"/>
        </w:rPr>
        <w:t>уборка снежных валов;</w:t>
      </w:r>
    </w:p>
    <w:p w:rsidR="00E768D5" w:rsidRPr="00E768D5" w:rsidRDefault="00E768D5" w:rsidP="00E768D5">
      <w:pPr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E768D5">
        <w:rPr>
          <w:rFonts w:cs="Times New Roman"/>
          <w:sz w:val="28"/>
          <w:szCs w:val="28"/>
        </w:rPr>
        <w:t>устройство снегозащитных полос и другие работы.</w:t>
      </w:r>
    </w:p>
    <w:p w:rsidR="00E768D5" w:rsidRPr="00E768D5" w:rsidRDefault="00E768D5" w:rsidP="00E768D5">
      <w:pPr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E768D5">
        <w:rPr>
          <w:rFonts w:cs="Times New Roman"/>
          <w:sz w:val="28"/>
          <w:szCs w:val="28"/>
        </w:rPr>
        <w:t>С января по апрель 2021 года выполнено работ по зимнему содержанию на сумму 4 297,158 тыс. рублей, по смете на зимнее содержание дорог предусмотрено 5 999,036 тыс. рублей (остаток на выполнение работ по зимнему содержанию составляет 1701,878 тыс. рублей).</w:t>
      </w:r>
    </w:p>
    <w:p w:rsidR="00E768D5" w:rsidRPr="00E768D5" w:rsidRDefault="00E768D5" w:rsidP="00A51FB2">
      <w:pPr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E768D5">
        <w:rPr>
          <w:rFonts w:cs="Times New Roman"/>
          <w:sz w:val="28"/>
          <w:szCs w:val="28"/>
        </w:rPr>
        <w:lastRenderedPageBreak/>
        <w:t xml:space="preserve">Выполнены работы по зимнему содержанию мостов (капитальных </w:t>
      </w:r>
      <w:r w:rsidR="00A51FB2">
        <w:rPr>
          <w:rFonts w:cs="Times New Roman"/>
          <w:sz w:val="28"/>
          <w:szCs w:val="28"/>
        </w:rPr>
        <w:br/>
      </w:r>
      <w:r w:rsidRPr="00E768D5">
        <w:rPr>
          <w:rFonts w:cs="Times New Roman"/>
          <w:sz w:val="28"/>
          <w:szCs w:val="28"/>
        </w:rPr>
        <w:t xml:space="preserve">и деревянных) – осмотр, очистка мостов, подмостовых зон и тротуаров </w:t>
      </w:r>
      <w:r>
        <w:rPr>
          <w:rFonts w:cs="Times New Roman"/>
          <w:sz w:val="28"/>
          <w:szCs w:val="28"/>
        </w:rPr>
        <w:br/>
      </w:r>
      <w:r w:rsidRPr="00E768D5">
        <w:rPr>
          <w:rFonts w:cs="Times New Roman"/>
          <w:sz w:val="28"/>
          <w:szCs w:val="28"/>
        </w:rPr>
        <w:t xml:space="preserve">на общую сумму 146,348 тыс. рублей (предусмотрено по смете 177,715 тыс. рублей). </w:t>
      </w:r>
    </w:p>
    <w:p w:rsidR="00E768D5" w:rsidRPr="00E768D5" w:rsidRDefault="00E768D5" w:rsidP="00E768D5">
      <w:pPr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E768D5">
        <w:rPr>
          <w:rFonts w:cs="Times New Roman"/>
          <w:sz w:val="28"/>
          <w:szCs w:val="28"/>
        </w:rPr>
        <w:t xml:space="preserve">Предусмотрены работы по летнему содержанию </w:t>
      </w:r>
    </w:p>
    <w:p w:rsidR="00E768D5" w:rsidRPr="00E768D5" w:rsidRDefault="00E768D5" w:rsidP="00E768D5">
      <w:pPr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E768D5">
        <w:rPr>
          <w:rFonts w:cs="Times New Roman"/>
          <w:sz w:val="28"/>
          <w:szCs w:val="28"/>
        </w:rPr>
        <w:t xml:space="preserve">на сумму 11 155,289 тыс. рублей. Будет проводиться работы по очистке остановок и дорог от мусора вручную. В рамках летнего содержания автомобильных дорог общего пользования местного значения будет проведен ямочный ремонт асфальтобетонного покрытия на площади 2 278 м2. Также будут проведены работы по восстановлению профиля щебеночных дорог </w:t>
      </w:r>
      <w:r>
        <w:rPr>
          <w:rFonts w:cs="Times New Roman"/>
          <w:sz w:val="28"/>
          <w:szCs w:val="28"/>
        </w:rPr>
        <w:br/>
      </w:r>
      <w:r w:rsidRPr="00E768D5">
        <w:rPr>
          <w:rFonts w:cs="Times New Roman"/>
          <w:sz w:val="28"/>
          <w:szCs w:val="28"/>
        </w:rPr>
        <w:t>с добавлением нового материала на площади 27 000 кв.м. на автомобильной дорогах местного значения. Планируется выполнить восстановление поперечного профиля проезжей части гравийных покрытий с добавлением нового материала площадью 8 580 кв.м. на автомобильных дорогах местного значения. Будет проведено восстановление изношенных слоев асфальтобетонного покрытия на автомобильной дороге Ныр-Пиштенур-Михайловское протяженностью 550 метров.</w:t>
      </w:r>
    </w:p>
    <w:p w:rsidR="00E768D5" w:rsidRPr="00E768D5" w:rsidRDefault="00E768D5" w:rsidP="00E768D5">
      <w:pPr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E768D5">
        <w:rPr>
          <w:rFonts w:cs="Times New Roman"/>
          <w:sz w:val="28"/>
          <w:szCs w:val="28"/>
        </w:rPr>
        <w:t>Предусмотрены и другие виды работ, а именно:</w:t>
      </w:r>
    </w:p>
    <w:p w:rsidR="00E768D5" w:rsidRPr="00E768D5" w:rsidRDefault="00E768D5" w:rsidP="00E768D5">
      <w:pPr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E768D5">
        <w:rPr>
          <w:rFonts w:cs="Times New Roman"/>
          <w:sz w:val="28"/>
          <w:szCs w:val="28"/>
        </w:rPr>
        <w:t>замена и установка дорожных знаков (10 знаков);</w:t>
      </w:r>
    </w:p>
    <w:p w:rsidR="00E768D5" w:rsidRPr="00E768D5" w:rsidRDefault="00E768D5" w:rsidP="00E768D5">
      <w:pPr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E768D5">
        <w:rPr>
          <w:rFonts w:cs="Times New Roman"/>
          <w:sz w:val="28"/>
          <w:szCs w:val="28"/>
        </w:rPr>
        <w:t>планировка обочин и проезжей части гравийных дорог;</w:t>
      </w:r>
    </w:p>
    <w:p w:rsidR="00E768D5" w:rsidRPr="00E768D5" w:rsidRDefault="00E768D5" w:rsidP="00E768D5">
      <w:pPr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E768D5">
        <w:rPr>
          <w:rFonts w:cs="Times New Roman"/>
          <w:sz w:val="28"/>
          <w:szCs w:val="28"/>
        </w:rPr>
        <w:t>вырубка кустарника и подлеска;</w:t>
      </w:r>
    </w:p>
    <w:p w:rsidR="00E768D5" w:rsidRPr="00E768D5" w:rsidRDefault="00E768D5" w:rsidP="00E768D5">
      <w:pPr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E768D5">
        <w:rPr>
          <w:rFonts w:cs="Times New Roman"/>
          <w:sz w:val="28"/>
          <w:szCs w:val="28"/>
        </w:rPr>
        <w:t>скашивание травы на обочинах автомобильных дорог и другие.</w:t>
      </w:r>
    </w:p>
    <w:p w:rsidR="00E768D5" w:rsidRPr="00E768D5" w:rsidRDefault="00E768D5" w:rsidP="00E768D5">
      <w:pPr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E768D5">
        <w:rPr>
          <w:rFonts w:cs="Times New Roman"/>
          <w:sz w:val="28"/>
          <w:szCs w:val="28"/>
        </w:rPr>
        <w:t>В рамках летнего содержания мостов  будут проведены работы на сумму 124,057 тыс. рублей:</w:t>
      </w:r>
    </w:p>
    <w:p w:rsidR="00E768D5" w:rsidRPr="00E768D5" w:rsidRDefault="00E768D5" w:rsidP="00E768D5">
      <w:pPr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E768D5">
        <w:rPr>
          <w:rFonts w:cs="Times New Roman"/>
          <w:sz w:val="28"/>
          <w:szCs w:val="28"/>
        </w:rPr>
        <w:t>по очистке конусов от грязи и растительности;</w:t>
      </w:r>
    </w:p>
    <w:p w:rsidR="00E768D5" w:rsidRPr="00E768D5" w:rsidRDefault="00E768D5" w:rsidP="00E768D5">
      <w:pPr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E768D5">
        <w:rPr>
          <w:rFonts w:cs="Times New Roman"/>
          <w:sz w:val="28"/>
          <w:szCs w:val="28"/>
        </w:rPr>
        <w:t>обкос подмостовой зоны и другие работы.</w:t>
      </w:r>
    </w:p>
    <w:p w:rsidR="00E768D5" w:rsidRPr="00E768D5" w:rsidRDefault="00E768D5" w:rsidP="00E768D5">
      <w:pPr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E768D5">
        <w:rPr>
          <w:rFonts w:cs="Times New Roman"/>
          <w:sz w:val="28"/>
          <w:szCs w:val="28"/>
        </w:rPr>
        <w:t>В 2021 году за счет средств местного бюджета будет проведен ремонт автодороги Ныр-Пиштенур-Михайловское, протяженность ремонтируемого участка 0,500 км на сумму 2 700,00 тыс. рублей.</w:t>
      </w:r>
    </w:p>
    <w:p w:rsidR="00E768D5" w:rsidRPr="00E768D5" w:rsidRDefault="00E768D5" w:rsidP="00E768D5">
      <w:pPr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E768D5">
        <w:rPr>
          <w:rFonts w:cs="Times New Roman"/>
          <w:sz w:val="28"/>
          <w:szCs w:val="28"/>
        </w:rPr>
        <w:lastRenderedPageBreak/>
        <w:t xml:space="preserve">В рамках исполнения поручений Министерства Транспорта Российской Федерации в 2021 году планируется разработать и утвердить комплексную схему организации дорожного движения (КСОДД) на автомобильных дорогах Тужинского района. Также планируется провести ремонт ограждения </w:t>
      </w:r>
      <w:r>
        <w:rPr>
          <w:rFonts w:cs="Times New Roman"/>
          <w:sz w:val="28"/>
          <w:szCs w:val="28"/>
        </w:rPr>
        <w:br/>
      </w:r>
      <w:r w:rsidRPr="00E768D5">
        <w:rPr>
          <w:rFonts w:cs="Times New Roman"/>
          <w:sz w:val="28"/>
          <w:szCs w:val="28"/>
        </w:rPr>
        <w:t>на автомобильной дороге Евсино-Греково-Пачи-Вынур.</w:t>
      </w:r>
    </w:p>
    <w:p w:rsidR="0070333F" w:rsidRDefault="00E768D5" w:rsidP="00A51FB2">
      <w:pPr>
        <w:spacing w:after="120" w:line="360" w:lineRule="auto"/>
        <w:ind w:firstLine="720"/>
        <w:jc w:val="both"/>
        <w:rPr>
          <w:rFonts w:cs="Times New Roman"/>
          <w:sz w:val="28"/>
          <w:szCs w:val="28"/>
        </w:rPr>
      </w:pPr>
      <w:r w:rsidRPr="00E768D5">
        <w:rPr>
          <w:rFonts w:cs="Times New Roman"/>
          <w:sz w:val="28"/>
          <w:szCs w:val="28"/>
        </w:rPr>
        <w:t xml:space="preserve">Текущий уровень финансирования дорожной отрасли Тужинского района не позволяет привести транспортную сеть в нормативное состояние </w:t>
      </w:r>
      <w:r>
        <w:rPr>
          <w:rFonts w:cs="Times New Roman"/>
          <w:sz w:val="28"/>
          <w:szCs w:val="28"/>
        </w:rPr>
        <w:br/>
      </w:r>
      <w:r w:rsidRPr="00E768D5">
        <w:rPr>
          <w:rFonts w:cs="Times New Roman"/>
          <w:sz w:val="28"/>
          <w:szCs w:val="28"/>
        </w:rPr>
        <w:t>и обеспечить их нормативное содержание.</w:t>
      </w:r>
    </w:p>
    <w:p w:rsidR="0070333F" w:rsidRPr="005B0E87" w:rsidRDefault="00A51FB2" w:rsidP="00A51FB2">
      <w:pPr>
        <w:pStyle w:val="3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</w:t>
      </w:r>
    </w:p>
    <w:p w:rsidR="0070333F" w:rsidRPr="00154E02" w:rsidRDefault="0070333F" w:rsidP="00154E02">
      <w:pPr>
        <w:rPr>
          <w:sz w:val="28"/>
          <w:szCs w:val="28"/>
        </w:rPr>
      </w:pPr>
    </w:p>
    <w:sectPr w:rsidR="0070333F" w:rsidRPr="00154E02" w:rsidSect="00A51F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51CF" w:rsidRDefault="008651CF" w:rsidP="00D841FF">
      <w:r>
        <w:separator/>
      </w:r>
    </w:p>
  </w:endnote>
  <w:endnote w:type="continuationSeparator" w:id="1">
    <w:p w:rsidR="008651CF" w:rsidRDefault="008651CF" w:rsidP="00D841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B26" w:rsidRDefault="00096B26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B26" w:rsidRDefault="00096B26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B26" w:rsidRDefault="00096B26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51CF" w:rsidRDefault="008651CF" w:rsidP="00D841FF">
      <w:r>
        <w:separator/>
      </w:r>
    </w:p>
  </w:footnote>
  <w:footnote w:type="continuationSeparator" w:id="1">
    <w:p w:rsidR="008651CF" w:rsidRDefault="008651CF" w:rsidP="00D841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B26" w:rsidRDefault="00096B26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1FF" w:rsidRPr="00D841FF" w:rsidRDefault="00D841FF" w:rsidP="00D841FF">
    <w:pPr>
      <w:pStyle w:val="aa"/>
      <w:jc w:val="center"/>
      <w:rPr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B26" w:rsidRDefault="00096B26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3688E"/>
    <w:multiLevelType w:val="multilevel"/>
    <w:tmpl w:val="BB089F1E"/>
    <w:lvl w:ilvl="0">
      <w:start w:val="1"/>
      <w:numFmt w:val="decimal"/>
      <w:lvlText w:val="%1."/>
      <w:lvlJc w:val="left"/>
      <w:pPr>
        <w:ind w:left="1116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>
    <w:nsid w:val="0FD47CF9"/>
    <w:multiLevelType w:val="multilevel"/>
    <w:tmpl w:val="E1E6E56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51CF2805"/>
    <w:multiLevelType w:val="hybridMultilevel"/>
    <w:tmpl w:val="F4680036"/>
    <w:lvl w:ilvl="0" w:tplc="54128676">
      <w:start w:val="1"/>
      <w:numFmt w:val="decimal"/>
      <w:lvlText w:val="%1."/>
      <w:lvlJc w:val="left"/>
      <w:pPr>
        <w:ind w:left="3275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5E04B95"/>
    <w:multiLevelType w:val="hybridMultilevel"/>
    <w:tmpl w:val="7A2A23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EF73D8"/>
    <w:multiLevelType w:val="hybridMultilevel"/>
    <w:tmpl w:val="CE90E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A0B0B"/>
    <w:multiLevelType w:val="hybridMultilevel"/>
    <w:tmpl w:val="E0165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51A1"/>
    <w:rsid w:val="0000156F"/>
    <w:rsid w:val="0000252A"/>
    <w:rsid w:val="00002A1D"/>
    <w:rsid w:val="000101C3"/>
    <w:rsid w:val="00026264"/>
    <w:rsid w:val="000265C0"/>
    <w:rsid w:val="00026F4F"/>
    <w:rsid w:val="00031640"/>
    <w:rsid w:val="00052E98"/>
    <w:rsid w:val="00087919"/>
    <w:rsid w:val="00096B26"/>
    <w:rsid w:val="000C6E15"/>
    <w:rsid w:val="000D053A"/>
    <w:rsid w:val="001029EA"/>
    <w:rsid w:val="00154E02"/>
    <w:rsid w:val="00160CF4"/>
    <w:rsid w:val="001823E8"/>
    <w:rsid w:val="001C3EF6"/>
    <w:rsid w:val="001F46CC"/>
    <w:rsid w:val="00201C0F"/>
    <w:rsid w:val="002320D9"/>
    <w:rsid w:val="0024225C"/>
    <w:rsid w:val="00281BA3"/>
    <w:rsid w:val="0028320B"/>
    <w:rsid w:val="00285ED9"/>
    <w:rsid w:val="00294C38"/>
    <w:rsid w:val="002B3E83"/>
    <w:rsid w:val="002B7903"/>
    <w:rsid w:val="002D66FF"/>
    <w:rsid w:val="002E3647"/>
    <w:rsid w:val="002E66BC"/>
    <w:rsid w:val="00320153"/>
    <w:rsid w:val="00327708"/>
    <w:rsid w:val="00345208"/>
    <w:rsid w:val="00345721"/>
    <w:rsid w:val="003770D3"/>
    <w:rsid w:val="003872CC"/>
    <w:rsid w:val="00394147"/>
    <w:rsid w:val="003D046D"/>
    <w:rsid w:val="003D753D"/>
    <w:rsid w:val="00402A8C"/>
    <w:rsid w:val="0041608C"/>
    <w:rsid w:val="00465C22"/>
    <w:rsid w:val="004763F5"/>
    <w:rsid w:val="00477030"/>
    <w:rsid w:val="004807B6"/>
    <w:rsid w:val="004866F1"/>
    <w:rsid w:val="00493435"/>
    <w:rsid w:val="004A0707"/>
    <w:rsid w:val="004C06CB"/>
    <w:rsid w:val="004D149F"/>
    <w:rsid w:val="004E606D"/>
    <w:rsid w:val="005018C5"/>
    <w:rsid w:val="005058B9"/>
    <w:rsid w:val="00505AFE"/>
    <w:rsid w:val="005069ED"/>
    <w:rsid w:val="0051365B"/>
    <w:rsid w:val="00543F2F"/>
    <w:rsid w:val="00551E3B"/>
    <w:rsid w:val="005526EF"/>
    <w:rsid w:val="00570F68"/>
    <w:rsid w:val="005B68CD"/>
    <w:rsid w:val="005D1386"/>
    <w:rsid w:val="005D728B"/>
    <w:rsid w:val="005E1099"/>
    <w:rsid w:val="005E4919"/>
    <w:rsid w:val="0064737B"/>
    <w:rsid w:val="00662581"/>
    <w:rsid w:val="006676DB"/>
    <w:rsid w:val="0067463A"/>
    <w:rsid w:val="00677227"/>
    <w:rsid w:val="00687243"/>
    <w:rsid w:val="00695F0E"/>
    <w:rsid w:val="006C77A7"/>
    <w:rsid w:val="006E379C"/>
    <w:rsid w:val="0070333F"/>
    <w:rsid w:val="00715FC3"/>
    <w:rsid w:val="00780E8D"/>
    <w:rsid w:val="0079074F"/>
    <w:rsid w:val="007C0283"/>
    <w:rsid w:val="007D0BDA"/>
    <w:rsid w:val="007D3BD4"/>
    <w:rsid w:val="007E1943"/>
    <w:rsid w:val="008000DF"/>
    <w:rsid w:val="00810452"/>
    <w:rsid w:val="008330A5"/>
    <w:rsid w:val="00841A57"/>
    <w:rsid w:val="0085167B"/>
    <w:rsid w:val="00855FDC"/>
    <w:rsid w:val="00864227"/>
    <w:rsid w:val="008651CF"/>
    <w:rsid w:val="0088299E"/>
    <w:rsid w:val="0089548E"/>
    <w:rsid w:val="008A440E"/>
    <w:rsid w:val="008A713F"/>
    <w:rsid w:val="008B0389"/>
    <w:rsid w:val="008D7B4D"/>
    <w:rsid w:val="008E67E5"/>
    <w:rsid w:val="00903EDB"/>
    <w:rsid w:val="00914C6C"/>
    <w:rsid w:val="009315C2"/>
    <w:rsid w:val="00935036"/>
    <w:rsid w:val="00937237"/>
    <w:rsid w:val="009422C7"/>
    <w:rsid w:val="009440D2"/>
    <w:rsid w:val="00991B3E"/>
    <w:rsid w:val="00992D8A"/>
    <w:rsid w:val="009B534D"/>
    <w:rsid w:val="00A1717B"/>
    <w:rsid w:val="00A47FAD"/>
    <w:rsid w:val="00A51FB2"/>
    <w:rsid w:val="00A55A97"/>
    <w:rsid w:val="00A63061"/>
    <w:rsid w:val="00AA58EB"/>
    <w:rsid w:val="00AB0F62"/>
    <w:rsid w:val="00AB6C14"/>
    <w:rsid w:val="00AC621B"/>
    <w:rsid w:val="00AF57C5"/>
    <w:rsid w:val="00B00ACF"/>
    <w:rsid w:val="00BC5DDA"/>
    <w:rsid w:val="00BC797A"/>
    <w:rsid w:val="00BD1DDC"/>
    <w:rsid w:val="00BE641A"/>
    <w:rsid w:val="00BF242D"/>
    <w:rsid w:val="00C05B7B"/>
    <w:rsid w:val="00C124D5"/>
    <w:rsid w:val="00C153F1"/>
    <w:rsid w:val="00C30A1C"/>
    <w:rsid w:val="00C51511"/>
    <w:rsid w:val="00C64696"/>
    <w:rsid w:val="00CA2923"/>
    <w:rsid w:val="00CB3B20"/>
    <w:rsid w:val="00CC0F4E"/>
    <w:rsid w:val="00CC1AE7"/>
    <w:rsid w:val="00CE57D2"/>
    <w:rsid w:val="00CF04F5"/>
    <w:rsid w:val="00CF28A1"/>
    <w:rsid w:val="00D24F64"/>
    <w:rsid w:val="00D71CB2"/>
    <w:rsid w:val="00D841FF"/>
    <w:rsid w:val="00DA2738"/>
    <w:rsid w:val="00DD6995"/>
    <w:rsid w:val="00DE24F8"/>
    <w:rsid w:val="00DE3DAA"/>
    <w:rsid w:val="00DE4B7D"/>
    <w:rsid w:val="00DF22ED"/>
    <w:rsid w:val="00DF6A34"/>
    <w:rsid w:val="00E0178A"/>
    <w:rsid w:val="00E05B3A"/>
    <w:rsid w:val="00E262D9"/>
    <w:rsid w:val="00E275E6"/>
    <w:rsid w:val="00E462A5"/>
    <w:rsid w:val="00E50FAD"/>
    <w:rsid w:val="00E572C3"/>
    <w:rsid w:val="00E652C7"/>
    <w:rsid w:val="00E768D5"/>
    <w:rsid w:val="00E931E2"/>
    <w:rsid w:val="00EB51A1"/>
    <w:rsid w:val="00EB7470"/>
    <w:rsid w:val="00EC6BF8"/>
    <w:rsid w:val="00ED4A16"/>
    <w:rsid w:val="00F55591"/>
    <w:rsid w:val="00F57CC9"/>
    <w:rsid w:val="00F600F3"/>
    <w:rsid w:val="00F73DE4"/>
    <w:rsid w:val="00F758B1"/>
    <w:rsid w:val="00F76764"/>
    <w:rsid w:val="00F971C7"/>
    <w:rsid w:val="00FF6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1A1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B5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EB51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B51A1"/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EB51A1"/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paragraph" w:styleId="a7">
    <w:name w:val="List Paragraph"/>
    <w:basedOn w:val="a"/>
    <w:uiPriority w:val="34"/>
    <w:qFormat/>
    <w:rsid w:val="00EB51A1"/>
    <w:pPr>
      <w:ind w:left="720"/>
      <w:contextualSpacing/>
    </w:pPr>
    <w:rPr>
      <w:rFonts w:cs="Mangal"/>
      <w:szCs w:val="21"/>
    </w:rPr>
  </w:style>
  <w:style w:type="paragraph" w:customStyle="1" w:styleId="ConsNonformat">
    <w:name w:val="ConsNonformat"/>
    <w:rsid w:val="0086422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86422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59"/>
    <w:rsid w:val="00F767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770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line number"/>
    <w:basedOn w:val="a0"/>
    <w:uiPriority w:val="99"/>
    <w:semiHidden/>
    <w:unhideWhenUsed/>
    <w:rsid w:val="00D841FF"/>
  </w:style>
  <w:style w:type="paragraph" w:styleId="aa">
    <w:name w:val="header"/>
    <w:basedOn w:val="a"/>
    <w:link w:val="ab"/>
    <w:uiPriority w:val="99"/>
    <w:semiHidden/>
    <w:unhideWhenUsed/>
    <w:rsid w:val="00D841FF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D841FF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ac">
    <w:name w:val="footer"/>
    <w:basedOn w:val="a"/>
    <w:link w:val="ad"/>
    <w:uiPriority w:val="99"/>
    <w:semiHidden/>
    <w:unhideWhenUsed/>
    <w:rsid w:val="00D841FF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D841FF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3">
    <w:name w:val="Body Text 3"/>
    <w:basedOn w:val="a"/>
    <w:link w:val="30"/>
    <w:uiPriority w:val="99"/>
    <w:unhideWhenUsed/>
    <w:rsid w:val="0070333F"/>
    <w:pPr>
      <w:widowControl/>
      <w:suppressAutoHyphens w:val="0"/>
      <w:spacing w:after="120" w:line="276" w:lineRule="auto"/>
    </w:pPr>
    <w:rPr>
      <w:rFonts w:ascii="Calibri" w:eastAsia="Times New Roman" w:hAnsi="Calibri" w:cs="Times New Roman"/>
      <w:kern w:val="0"/>
      <w:sz w:val="16"/>
      <w:szCs w:val="16"/>
      <w:lang w:eastAsia="ru-RU" w:bidi="ar-SA"/>
    </w:rPr>
  </w:style>
  <w:style w:type="character" w:customStyle="1" w:styleId="30">
    <w:name w:val="Основной текст 3 Знак"/>
    <w:basedOn w:val="a0"/>
    <w:link w:val="3"/>
    <w:uiPriority w:val="99"/>
    <w:rsid w:val="0070333F"/>
    <w:rPr>
      <w:rFonts w:ascii="Calibri" w:eastAsia="Times New Roman" w:hAnsi="Calibri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301A9-3F77-4064-8537-88C781A2B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Администрация-ПК</cp:lastModifiedBy>
  <cp:revision>51</cp:revision>
  <cp:lastPrinted>2021-05-12T12:01:00Z</cp:lastPrinted>
  <dcterms:created xsi:type="dcterms:W3CDTF">2019-02-25T12:59:00Z</dcterms:created>
  <dcterms:modified xsi:type="dcterms:W3CDTF">2021-05-12T12:03:00Z</dcterms:modified>
</cp:coreProperties>
</file>