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A1" w:rsidRPr="001823E8" w:rsidRDefault="00EB51A1" w:rsidP="00A30D03">
      <w:pPr>
        <w:spacing w:after="360"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B51A1" w:rsidRPr="00AF57C5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D94B90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21.12.2021</w:t>
            </w:r>
          </w:p>
        </w:tc>
        <w:tc>
          <w:tcPr>
            <w:tcW w:w="4819" w:type="dxa"/>
          </w:tcPr>
          <w:p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D94B90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5/39</w:t>
            </w:r>
          </w:p>
        </w:tc>
      </w:tr>
    </w:tbl>
    <w:p w:rsidR="00EB51A1" w:rsidRPr="00AF57C5" w:rsidRDefault="00EB51A1" w:rsidP="00A30D03">
      <w:pPr>
        <w:pStyle w:val="a3"/>
        <w:spacing w:after="480"/>
        <w:jc w:val="center"/>
        <w:rPr>
          <w:sz w:val="28"/>
          <w:szCs w:val="28"/>
        </w:rPr>
      </w:pPr>
      <w:r w:rsidRPr="00AF57C5">
        <w:rPr>
          <w:sz w:val="28"/>
          <w:szCs w:val="28"/>
        </w:rPr>
        <w:t>пгт Тужа</w:t>
      </w:r>
    </w:p>
    <w:p w:rsidR="00851668" w:rsidRDefault="00496A75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</w:t>
      </w:r>
      <w:r w:rsidRPr="00496A75">
        <w:rPr>
          <w:rFonts w:cs="Times New Roman"/>
          <w:b/>
          <w:sz w:val="28"/>
          <w:szCs w:val="28"/>
        </w:rPr>
        <w:t xml:space="preserve"> </w:t>
      </w:r>
      <w:r w:rsidR="00D94B90">
        <w:rPr>
          <w:rFonts w:cs="Times New Roman"/>
          <w:b/>
          <w:sz w:val="28"/>
          <w:szCs w:val="28"/>
        </w:rPr>
        <w:t xml:space="preserve">состоянии оперативно-служебной деятельности ПП «Тужинский» </w:t>
      </w:r>
      <w:r w:rsidR="00D94B90">
        <w:rPr>
          <w:rFonts w:cs="Times New Roman"/>
          <w:b/>
          <w:sz w:val="28"/>
          <w:szCs w:val="28"/>
        </w:rPr>
        <w:br/>
        <w:t>МО МВД России «Яранский» по итогам работы за 11 месяцев 2021 года</w:t>
      </w:r>
    </w:p>
    <w:p w:rsidR="00496A75" w:rsidRPr="00851668" w:rsidRDefault="00496A75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:rsidR="00EB51A1" w:rsidRPr="00D94B90" w:rsidRDefault="0089548E" w:rsidP="00D94B90">
      <w:pPr>
        <w:pStyle w:val="a7"/>
        <w:widowControl/>
        <w:suppressAutoHyphens w:val="0"/>
        <w:spacing w:line="276" w:lineRule="auto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Заслушав информацию </w:t>
      </w:r>
      <w:r w:rsidRPr="00D343A5">
        <w:rPr>
          <w:rFonts w:cs="Times New Roman"/>
          <w:sz w:val="28"/>
          <w:szCs w:val="28"/>
        </w:rPr>
        <w:t>начальник</w:t>
      </w:r>
      <w:r>
        <w:rPr>
          <w:rFonts w:cs="Times New Roman"/>
          <w:sz w:val="28"/>
          <w:szCs w:val="28"/>
        </w:rPr>
        <w:t>а</w:t>
      </w:r>
      <w:r w:rsidRPr="00D343A5">
        <w:rPr>
          <w:rFonts w:cs="Times New Roman"/>
          <w:sz w:val="28"/>
          <w:szCs w:val="28"/>
        </w:rPr>
        <w:t xml:space="preserve"> пункта полиции</w:t>
      </w:r>
      <w:r w:rsidR="007E0C43">
        <w:rPr>
          <w:rFonts w:cs="Times New Roman"/>
          <w:sz w:val="28"/>
          <w:szCs w:val="28"/>
        </w:rPr>
        <w:t xml:space="preserve"> (далее – ПП)</w:t>
      </w:r>
      <w:r w:rsidRPr="00D343A5">
        <w:rPr>
          <w:rFonts w:cs="Times New Roman"/>
          <w:sz w:val="28"/>
          <w:szCs w:val="28"/>
        </w:rPr>
        <w:t xml:space="preserve"> «Тужинский» </w:t>
      </w:r>
      <w:r w:rsidR="00A55A97">
        <w:rPr>
          <w:rFonts w:cs="Times New Roman"/>
          <w:sz w:val="28"/>
          <w:szCs w:val="28"/>
        </w:rPr>
        <w:t>МО</w:t>
      </w:r>
      <w:r w:rsidRPr="00D343A5">
        <w:rPr>
          <w:rFonts w:cs="Times New Roman"/>
          <w:sz w:val="28"/>
          <w:szCs w:val="28"/>
        </w:rPr>
        <w:t xml:space="preserve"> МВД России «Яранский»</w:t>
      </w:r>
      <w:r w:rsidR="004A0707">
        <w:rPr>
          <w:rFonts w:cs="Times New Roman"/>
          <w:sz w:val="28"/>
          <w:szCs w:val="28"/>
        </w:rPr>
        <w:t xml:space="preserve"> </w:t>
      </w:r>
      <w:r w:rsidR="00AB2D77">
        <w:rPr>
          <w:rFonts w:cs="Times New Roman"/>
          <w:sz w:val="28"/>
          <w:szCs w:val="28"/>
        </w:rPr>
        <w:t>Шулева Владимира Витальевича</w:t>
      </w:r>
      <w:r w:rsidR="002E66BC">
        <w:rPr>
          <w:rFonts w:cs="Times New Roman"/>
          <w:sz w:val="28"/>
          <w:szCs w:val="28"/>
        </w:rPr>
        <w:t xml:space="preserve"> </w:t>
      </w:r>
      <w:r w:rsidR="00D94B90">
        <w:rPr>
          <w:rFonts w:cs="Times New Roman"/>
          <w:sz w:val="28"/>
          <w:szCs w:val="28"/>
        </w:rPr>
        <w:br/>
        <w:t>о</w:t>
      </w:r>
      <w:r w:rsidR="00D94B90" w:rsidRPr="00D94B90">
        <w:rPr>
          <w:rFonts w:cs="Times New Roman"/>
          <w:sz w:val="28"/>
          <w:szCs w:val="28"/>
        </w:rPr>
        <w:t xml:space="preserve"> состоянии оперативно-служебной деятельности ПП «Тужинский» </w:t>
      </w:r>
      <w:r w:rsidR="00D94B90" w:rsidRPr="00D94B90">
        <w:rPr>
          <w:rFonts w:cs="Times New Roman"/>
          <w:sz w:val="28"/>
          <w:szCs w:val="28"/>
        </w:rPr>
        <w:br/>
        <w:t>МО МВД России «Яранский» по итогам работы за 11 месяцев 2021 года</w:t>
      </w:r>
      <w:r w:rsidR="00496A75" w:rsidRPr="00D94B90">
        <w:rPr>
          <w:rFonts w:cs="Times New Roman"/>
          <w:sz w:val="28"/>
          <w:szCs w:val="28"/>
        </w:rPr>
        <w:t xml:space="preserve">, </w:t>
      </w:r>
      <w:r w:rsidR="00A55A97" w:rsidRPr="00D94B90">
        <w:rPr>
          <w:rFonts w:cs="Times New Roman"/>
          <w:sz w:val="28"/>
          <w:szCs w:val="28"/>
        </w:rPr>
        <w:t xml:space="preserve">Тужинская районная </w:t>
      </w:r>
      <w:r w:rsidR="00EB51A1" w:rsidRPr="00D94B90">
        <w:rPr>
          <w:rFonts w:cs="Times New Roman"/>
          <w:sz w:val="28"/>
          <w:szCs w:val="28"/>
        </w:rPr>
        <w:t>Дума РЕШИЛА:</w:t>
      </w:r>
    </w:p>
    <w:p w:rsidR="00E0178A" w:rsidRDefault="00D94B90" w:rsidP="00D94B90">
      <w:pPr>
        <w:pStyle w:val="a7"/>
        <w:widowControl/>
        <w:suppressAutoHyphens w:val="0"/>
        <w:spacing w:line="276" w:lineRule="auto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r w:rsidR="004A0707" w:rsidRPr="004A0707">
        <w:rPr>
          <w:rFonts w:cs="Times New Roman"/>
          <w:sz w:val="28"/>
          <w:szCs w:val="28"/>
        </w:rPr>
        <w:t xml:space="preserve">Информацию начальника </w:t>
      </w:r>
      <w:r w:rsidR="007E0C43">
        <w:rPr>
          <w:rFonts w:cs="Times New Roman"/>
          <w:sz w:val="28"/>
          <w:szCs w:val="28"/>
        </w:rPr>
        <w:t>ПП</w:t>
      </w:r>
      <w:r w:rsidR="004A0707" w:rsidRPr="004A0707">
        <w:rPr>
          <w:rFonts w:cs="Times New Roman"/>
          <w:sz w:val="28"/>
          <w:szCs w:val="28"/>
        </w:rPr>
        <w:t xml:space="preserve"> «Тужинский» </w:t>
      </w:r>
      <w:r w:rsidR="00DE4B7D">
        <w:rPr>
          <w:rFonts w:cs="Times New Roman"/>
          <w:sz w:val="28"/>
          <w:szCs w:val="28"/>
        </w:rPr>
        <w:t>МО</w:t>
      </w:r>
      <w:r w:rsidR="004A0707" w:rsidRPr="004A0707">
        <w:rPr>
          <w:rFonts w:cs="Times New Roman"/>
          <w:sz w:val="28"/>
          <w:szCs w:val="28"/>
        </w:rPr>
        <w:t xml:space="preserve"> МВД России «Яранский»</w:t>
      </w:r>
      <w:r w:rsidR="004A0707">
        <w:rPr>
          <w:rFonts w:cs="Times New Roman"/>
          <w:sz w:val="28"/>
          <w:szCs w:val="28"/>
        </w:rPr>
        <w:t xml:space="preserve"> </w:t>
      </w:r>
      <w:r w:rsidR="00AB2D77">
        <w:rPr>
          <w:rFonts w:cs="Times New Roman"/>
          <w:sz w:val="28"/>
          <w:szCs w:val="28"/>
        </w:rPr>
        <w:t xml:space="preserve">Шулева Владимира Витальевича </w:t>
      </w:r>
      <w:r>
        <w:rPr>
          <w:rFonts w:cs="Times New Roman"/>
          <w:sz w:val="28"/>
          <w:szCs w:val="28"/>
        </w:rPr>
        <w:t>о</w:t>
      </w:r>
      <w:r w:rsidRPr="00D94B90">
        <w:rPr>
          <w:rFonts w:cs="Times New Roman"/>
          <w:sz w:val="28"/>
          <w:szCs w:val="28"/>
        </w:rPr>
        <w:t xml:space="preserve"> состоянии оперативно-служебной деятельности ПП «Тужинский» МО МВД России «Яранский» по итогам работы за 11 месяцев 2021 года</w:t>
      </w:r>
      <w:r>
        <w:rPr>
          <w:rFonts w:cs="Times New Roman"/>
          <w:sz w:val="28"/>
          <w:szCs w:val="28"/>
        </w:rPr>
        <w:t xml:space="preserve"> </w:t>
      </w:r>
      <w:r w:rsidR="004A0707">
        <w:rPr>
          <w:rFonts w:cs="Times New Roman"/>
          <w:sz w:val="28"/>
          <w:szCs w:val="28"/>
        </w:rPr>
        <w:t>принять к сведению.</w:t>
      </w:r>
    </w:p>
    <w:p w:rsidR="00394147" w:rsidRPr="00B00ACF" w:rsidRDefault="000D608A" w:rsidP="00D94B90">
      <w:pPr>
        <w:pStyle w:val="ConsTitle"/>
        <w:widowControl/>
        <w:spacing w:after="720"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D6995" w:rsidRPr="00B00A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B00ACF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B00ACF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информации </w:t>
      </w:r>
      <w:r w:rsidR="00DE4B7D">
        <w:rPr>
          <w:rFonts w:ascii="Times New Roman" w:hAnsi="Times New Roman" w:cs="Times New Roman"/>
          <w:b w:val="0"/>
          <w:sz w:val="28"/>
          <w:szCs w:val="28"/>
        </w:rPr>
        <w:br/>
      </w:r>
      <w:r w:rsidR="00A30D03">
        <w:rPr>
          <w:rFonts w:ascii="Times New Roman" w:hAnsi="Times New Roman" w:cs="Times New Roman"/>
          <w:b w:val="0"/>
          <w:sz w:val="28"/>
          <w:szCs w:val="28"/>
        </w:rPr>
        <w:t xml:space="preserve">о состоянии преступности и правопорядка на территории Тужинского района </w:t>
      </w:r>
      <w:r w:rsidR="00D94B90">
        <w:rPr>
          <w:rFonts w:ascii="Times New Roman" w:hAnsi="Times New Roman" w:cs="Times New Roman"/>
          <w:b w:val="0"/>
          <w:sz w:val="28"/>
          <w:szCs w:val="28"/>
        </w:rPr>
        <w:br/>
      </w:r>
      <w:r w:rsidR="00A30D03">
        <w:rPr>
          <w:rFonts w:ascii="Times New Roman" w:hAnsi="Times New Roman" w:cs="Times New Roman"/>
          <w:b w:val="0"/>
          <w:sz w:val="28"/>
          <w:szCs w:val="28"/>
        </w:rPr>
        <w:t>и профилактической работы среди населения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E4B7D" w:rsidRDefault="00DE4B7D" w:rsidP="00D94B9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DE4B7D" w:rsidRDefault="00790825" w:rsidP="00D94B9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</w:t>
      </w:r>
      <w:r w:rsidR="00DE4B7D">
        <w:rPr>
          <w:sz w:val="28"/>
          <w:szCs w:val="28"/>
        </w:rPr>
        <w:t xml:space="preserve">         </w:t>
      </w:r>
      <w:r w:rsidR="00A30D03">
        <w:rPr>
          <w:sz w:val="28"/>
          <w:szCs w:val="28"/>
        </w:rPr>
        <w:t xml:space="preserve">        Э.Н. Багаев</w:t>
      </w:r>
    </w:p>
    <w:p w:rsidR="004763F5" w:rsidRPr="009C738F" w:rsidRDefault="00851668" w:rsidP="00D94B90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4763F5" w:rsidRPr="009C738F">
        <w:rPr>
          <w:sz w:val="28"/>
          <w:szCs w:val="28"/>
        </w:rPr>
        <w:t xml:space="preserve"> Тужинского</w:t>
      </w:r>
    </w:p>
    <w:p w:rsidR="004763F5" w:rsidRDefault="004763F5" w:rsidP="00D94B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90825">
        <w:rPr>
          <w:sz w:val="28"/>
          <w:szCs w:val="28"/>
        </w:rPr>
        <w:t>района</w:t>
      </w:r>
      <w:r w:rsidR="00DE4B7D">
        <w:rPr>
          <w:sz w:val="28"/>
          <w:szCs w:val="28"/>
        </w:rPr>
        <w:t xml:space="preserve">    </w:t>
      </w:r>
      <w:r w:rsidR="00A30D03">
        <w:rPr>
          <w:sz w:val="28"/>
          <w:szCs w:val="28"/>
        </w:rPr>
        <w:t xml:space="preserve">   </w:t>
      </w:r>
      <w:r w:rsidR="00851668">
        <w:rPr>
          <w:sz w:val="28"/>
          <w:szCs w:val="28"/>
        </w:rPr>
        <w:t>О.Н. Зубарева</w:t>
      </w:r>
    </w:p>
    <w:p w:rsidR="00493435" w:rsidRDefault="00493435" w:rsidP="00D94B90">
      <w:pPr>
        <w:spacing w:line="276" w:lineRule="auto"/>
        <w:jc w:val="both"/>
        <w:rPr>
          <w:sz w:val="28"/>
          <w:szCs w:val="28"/>
        </w:rPr>
      </w:pPr>
    </w:p>
    <w:p w:rsidR="006A2799" w:rsidRDefault="006A2799" w:rsidP="00D94B90">
      <w:pPr>
        <w:spacing w:line="276" w:lineRule="auto"/>
        <w:jc w:val="both"/>
        <w:rPr>
          <w:sz w:val="28"/>
          <w:szCs w:val="28"/>
        </w:rPr>
      </w:pPr>
    </w:p>
    <w:p w:rsidR="000D608A" w:rsidRDefault="000D608A" w:rsidP="00D94B90">
      <w:pPr>
        <w:spacing w:line="276" w:lineRule="auto"/>
        <w:jc w:val="both"/>
        <w:rPr>
          <w:sz w:val="28"/>
          <w:szCs w:val="28"/>
        </w:rPr>
      </w:pPr>
    </w:p>
    <w:p w:rsidR="00496A75" w:rsidRDefault="00496A75" w:rsidP="00D94B90">
      <w:pPr>
        <w:spacing w:line="276" w:lineRule="auto"/>
        <w:jc w:val="both"/>
        <w:rPr>
          <w:sz w:val="28"/>
          <w:szCs w:val="28"/>
        </w:rPr>
      </w:pPr>
    </w:p>
    <w:p w:rsidR="00C56317" w:rsidRDefault="00C56317" w:rsidP="00D94B90">
      <w:pPr>
        <w:spacing w:line="276" w:lineRule="auto"/>
        <w:ind w:left="6237" w:right="-1"/>
        <w:rPr>
          <w:rFonts w:cs="Times New Roman"/>
          <w:sz w:val="28"/>
          <w:szCs w:val="28"/>
        </w:rPr>
      </w:pPr>
      <w:r w:rsidRPr="00C41BA2">
        <w:rPr>
          <w:rFonts w:cs="Times New Roman"/>
          <w:sz w:val="28"/>
          <w:szCs w:val="28"/>
        </w:rPr>
        <w:lastRenderedPageBreak/>
        <w:t>Приложение</w:t>
      </w:r>
    </w:p>
    <w:p w:rsidR="00C56317" w:rsidRPr="000D294D" w:rsidRDefault="00C56317" w:rsidP="00D94B90">
      <w:pPr>
        <w:spacing w:line="276" w:lineRule="auto"/>
        <w:ind w:left="6237" w:right="-1"/>
        <w:rPr>
          <w:rFonts w:cs="Times New Roman"/>
          <w:sz w:val="28"/>
          <w:szCs w:val="28"/>
        </w:rPr>
      </w:pPr>
      <w:r w:rsidRPr="000D294D">
        <w:rPr>
          <w:rFonts w:cs="Times New Roman"/>
          <w:sz w:val="28"/>
          <w:szCs w:val="28"/>
        </w:rPr>
        <w:t xml:space="preserve">к решению Тужинской районной Думы </w:t>
      </w:r>
      <w:r w:rsidRPr="000D294D">
        <w:rPr>
          <w:rFonts w:cs="Times New Roman"/>
          <w:sz w:val="28"/>
          <w:szCs w:val="28"/>
        </w:rPr>
        <w:br/>
      </w:r>
      <w:r w:rsidR="00B759D0">
        <w:rPr>
          <w:rFonts w:cs="Times New Roman"/>
          <w:sz w:val="28"/>
          <w:szCs w:val="28"/>
        </w:rPr>
        <w:t xml:space="preserve">от </w:t>
      </w:r>
      <w:r w:rsidR="00D94B90">
        <w:rPr>
          <w:rFonts w:cs="Times New Roman"/>
          <w:sz w:val="28"/>
          <w:szCs w:val="28"/>
        </w:rPr>
        <w:t>21.12.2021</w:t>
      </w:r>
      <w:r w:rsidR="00053DEB">
        <w:rPr>
          <w:rFonts w:cs="Times New Roman"/>
          <w:sz w:val="28"/>
          <w:szCs w:val="28"/>
        </w:rPr>
        <w:t xml:space="preserve"> </w:t>
      </w:r>
      <w:r w:rsidR="00B759D0">
        <w:rPr>
          <w:rFonts w:cs="Times New Roman"/>
          <w:sz w:val="28"/>
          <w:szCs w:val="28"/>
        </w:rPr>
        <w:t xml:space="preserve">№ </w:t>
      </w:r>
      <w:r w:rsidR="00D94B90">
        <w:rPr>
          <w:rFonts w:cs="Times New Roman"/>
          <w:sz w:val="28"/>
          <w:szCs w:val="28"/>
        </w:rPr>
        <w:t>5/39</w:t>
      </w:r>
    </w:p>
    <w:p w:rsidR="000D294D" w:rsidRDefault="000D294D" w:rsidP="00D94B90">
      <w:pPr>
        <w:spacing w:line="276" w:lineRule="auto"/>
        <w:ind w:right="-1" w:firstLine="567"/>
        <w:jc w:val="center"/>
        <w:rPr>
          <w:rFonts w:cs="Times New Roman"/>
          <w:b/>
          <w:spacing w:val="9"/>
          <w:sz w:val="28"/>
          <w:szCs w:val="28"/>
        </w:rPr>
      </w:pPr>
    </w:p>
    <w:p w:rsidR="00D94B90" w:rsidRPr="00D94B90" w:rsidRDefault="00D94B90" w:rsidP="00D94B9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sz w:val="28"/>
          <w:szCs w:val="28"/>
        </w:rPr>
      </w:pPr>
      <w:r w:rsidRPr="00D94B90">
        <w:rPr>
          <w:rFonts w:eastAsia="TimesNewRomanPSMT"/>
          <w:b/>
          <w:sz w:val="28"/>
          <w:szCs w:val="28"/>
        </w:rPr>
        <w:t>О состоянии оперативно-служебной деятельности</w:t>
      </w:r>
    </w:p>
    <w:p w:rsidR="00D94B90" w:rsidRPr="00D94B90" w:rsidRDefault="00D94B90" w:rsidP="00D94B90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sz w:val="28"/>
          <w:szCs w:val="28"/>
        </w:rPr>
      </w:pPr>
      <w:r w:rsidRPr="00D94B90">
        <w:rPr>
          <w:rFonts w:eastAsia="TimesNewRomanPSMT"/>
          <w:b/>
          <w:sz w:val="28"/>
          <w:szCs w:val="28"/>
        </w:rPr>
        <w:t xml:space="preserve">ПП «Тужинский» МО МВД России «Яранский» по итогам работы </w:t>
      </w:r>
    </w:p>
    <w:p w:rsidR="00D94B90" w:rsidRPr="00D94B90" w:rsidRDefault="00D94B90" w:rsidP="00D94B9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94B90">
        <w:rPr>
          <w:rFonts w:eastAsia="TimesNewRomanPSMT"/>
          <w:b/>
          <w:sz w:val="28"/>
          <w:szCs w:val="28"/>
        </w:rPr>
        <w:t xml:space="preserve">за 11 месяцев </w:t>
      </w:r>
      <w:r w:rsidRPr="00D94B90">
        <w:rPr>
          <w:b/>
          <w:sz w:val="28"/>
          <w:szCs w:val="28"/>
        </w:rPr>
        <w:t xml:space="preserve">2021 </w:t>
      </w:r>
      <w:r w:rsidRPr="00D94B90">
        <w:rPr>
          <w:rFonts w:eastAsia="TimesNewRomanPSMT"/>
          <w:b/>
          <w:sz w:val="28"/>
          <w:szCs w:val="28"/>
        </w:rPr>
        <w:t>года</w:t>
      </w:r>
      <w:r w:rsidRPr="00D94B90">
        <w:rPr>
          <w:b/>
          <w:sz w:val="28"/>
          <w:szCs w:val="28"/>
        </w:rPr>
        <w:t>.</w:t>
      </w: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</w:rPr>
      </w:pPr>
      <w:r w:rsidRPr="007C2F99">
        <w:rPr>
          <w:bCs/>
          <w:sz w:val="28"/>
          <w:szCs w:val="28"/>
        </w:rPr>
        <w:t>В 202</w:t>
      </w:r>
      <w:r>
        <w:rPr>
          <w:bCs/>
          <w:sz w:val="28"/>
          <w:szCs w:val="28"/>
        </w:rPr>
        <w:t>1</w:t>
      </w:r>
      <w:r w:rsidRPr="007C2F99">
        <w:rPr>
          <w:bCs/>
          <w:sz w:val="28"/>
          <w:szCs w:val="28"/>
        </w:rPr>
        <w:t xml:space="preserve"> году в соответствии с </w:t>
      </w:r>
      <w:r w:rsidRPr="007C2F99">
        <w:rPr>
          <w:sz w:val="28"/>
          <w:szCs w:val="28"/>
        </w:rPr>
        <w:t xml:space="preserve">Директивой Министра внутренних дел Российской Федерации от 20.10.2019 № 1 дсп, </w:t>
      </w:r>
      <w:r w:rsidRPr="007C2F99">
        <w:rPr>
          <w:bCs/>
          <w:sz w:val="28"/>
          <w:szCs w:val="28"/>
        </w:rPr>
        <w:t>о</w:t>
      </w:r>
      <w:r w:rsidRPr="007C2F99">
        <w:rPr>
          <w:rFonts w:eastAsia="TimesNewRomanPSMT"/>
          <w:sz w:val="28"/>
          <w:szCs w:val="28"/>
        </w:rPr>
        <w:t>сновные усилия</w:t>
      </w:r>
      <w:r w:rsidRPr="007C2F99">
        <w:rPr>
          <w:bCs/>
          <w:sz w:val="28"/>
          <w:szCs w:val="28"/>
        </w:rPr>
        <w:t xml:space="preserve"> ПП «Тужинский» МО МВД России «Яранский»</w:t>
      </w:r>
      <w:r w:rsidRPr="007C2F99">
        <w:rPr>
          <w:rFonts w:eastAsia="TimesNewRomanPSMT"/>
          <w:sz w:val="28"/>
          <w:szCs w:val="28"/>
        </w:rPr>
        <w:t xml:space="preserve">, были направлены на следующие приоритетные направления: </w:t>
      </w: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</w:rPr>
      </w:pPr>
      <w:r w:rsidRPr="007C2F99">
        <w:rPr>
          <w:rFonts w:eastAsia="TimesNewRomanPSMT"/>
          <w:sz w:val="28"/>
          <w:szCs w:val="28"/>
        </w:rPr>
        <w:t xml:space="preserve">Дальнейшее совершенствование организации деятельности по рассмотрению заявлений (сообщений) о преступлениях и принятию по ним процессуальных решений, усиление взаимодействия подразделений, осуществляющих предварительное следствие и дознание, оперативных и экспертно-криминалистических подразделений при раскрытии и расследовании преступлений, повышение результативности принимаемых мер по возмещению ущерба, причинённого преступлениями. </w:t>
      </w: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</w:rPr>
      </w:pPr>
      <w:r w:rsidRPr="007C2F99">
        <w:rPr>
          <w:rFonts w:eastAsia="TimesNewRomanPSMT"/>
          <w:sz w:val="28"/>
          <w:szCs w:val="28"/>
        </w:rPr>
        <w:t xml:space="preserve">Совершенствование системы ведомственного контроля за соблюдением учётно-регистрационной дисциплины и законности, обеспечение качества и доступности государственных услуг, предоставляемых ПП. </w:t>
      </w: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</w:rPr>
      </w:pPr>
      <w:r w:rsidRPr="007C2F99">
        <w:rPr>
          <w:rFonts w:eastAsia="TimesNewRomanPSMT"/>
          <w:sz w:val="28"/>
          <w:szCs w:val="28"/>
        </w:rPr>
        <w:t xml:space="preserve">Защиту финансовых средств, выделяемых на инновационное развитие экономики и крупнейшие инвестиционные проекты, борьбу с организованной преступностью, в том числе этнической, коррупцией и нарушениями законных прав субъектов экономической деятельности. </w:t>
      </w: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</w:rPr>
      </w:pPr>
      <w:r w:rsidRPr="007C2F99">
        <w:rPr>
          <w:rFonts w:eastAsia="TimesNewRomanPSMT"/>
          <w:sz w:val="28"/>
          <w:szCs w:val="28"/>
        </w:rPr>
        <w:t xml:space="preserve">Укрепление организационно-правовых основ государственной системы профилактики правонарушений, наращивание усилий по противодействию экстремизму, обеспечение антитеррористической защищённости и безопасности особо важных и режимных объектов, поддержание постоянной готовности ОМВД к эффективному реагированию на возможное осложнение оперативной обстановки при проведении массовых мероприятий. </w:t>
      </w:r>
    </w:p>
    <w:p w:rsidR="00D94B90" w:rsidRPr="007C2F99" w:rsidRDefault="00D94B90" w:rsidP="00D94B9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8"/>
          <w:szCs w:val="28"/>
        </w:rPr>
      </w:pPr>
      <w:r w:rsidRPr="007C2F99">
        <w:rPr>
          <w:rFonts w:eastAsia="TimesNewRomanPSMT"/>
          <w:sz w:val="28"/>
          <w:szCs w:val="28"/>
        </w:rPr>
        <w:t xml:space="preserve">Консолидацию усилий федеральных органов исполнительной власти, органов исполнительной власти субъектов Российской Федерации и органов местного самоуправления в обеспечении безопасности дорожного движения, совершенствование организации деятельности подразделения Госавтоинспекции, усиление контроля за соблюдением им законности при осуществлении надзорных и специальных разрешительных функций. </w:t>
      </w:r>
    </w:p>
    <w:p w:rsidR="00D94B90" w:rsidRPr="007C2F99" w:rsidRDefault="00D94B90" w:rsidP="00D94B90">
      <w:pPr>
        <w:pStyle w:val="21"/>
        <w:spacing w:line="276" w:lineRule="auto"/>
        <w:rPr>
          <w:bCs/>
          <w:szCs w:val="28"/>
        </w:rPr>
      </w:pPr>
      <w:r w:rsidRPr="007C2F99">
        <w:rPr>
          <w:bCs/>
          <w:szCs w:val="28"/>
        </w:rPr>
        <w:lastRenderedPageBreak/>
        <w:t>Оценивая оперативную обстановку, сложившуюся на территории Тужинского района необходимо отметить следующие показатели:</w:t>
      </w:r>
    </w:p>
    <w:p w:rsidR="00D94B90" w:rsidRPr="002F30F2" w:rsidRDefault="00D94B90" w:rsidP="00D94B90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2F30F2">
        <w:rPr>
          <w:b/>
          <w:sz w:val="28"/>
          <w:szCs w:val="28"/>
          <w:u w:val="single"/>
        </w:rPr>
        <w:t>Состояние преступности.</w:t>
      </w:r>
    </w:p>
    <w:p w:rsidR="00D94B90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 xml:space="preserve">За </w:t>
      </w:r>
      <w:r>
        <w:rPr>
          <w:sz w:val="28"/>
          <w:szCs w:val="28"/>
        </w:rPr>
        <w:t>11</w:t>
      </w:r>
      <w:r w:rsidRPr="002F30F2">
        <w:rPr>
          <w:sz w:val="28"/>
          <w:szCs w:val="28"/>
        </w:rPr>
        <w:t xml:space="preserve"> месяцев 202</w:t>
      </w:r>
      <w:r>
        <w:rPr>
          <w:sz w:val="28"/>
          <w:szCs w:val="28"/>
        </w:rPr>
        <w:t>1</w:t>
      </w:r>
      <w:r w:rsidRPr="002F30F2">
        <w:rPr>
          <w:sz w:val="28"/>
          <w:szCs w:val="28"/>
        </w:rPr>
        <w:t xml:space="preserve"> года на обслуживаемой территории зарегистрировано </w:t>
      </w:r>
      <w:r>
        <w:rPr>
          <w:sz w:val="28"/>
          <w:szCs w:val="28"/>
        </w:rPr>
        <w:t>54</w:t>
      </w:r>
      <w:r w:rsidRPr="002F30F2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я</w:t>
      </w:r>
      <w:r w:rsidRPr="002F30F2">
        <w:rPr>
          <w:sz w:val="28"/>
          <w:szCs w:val="28"/>
        </w:rPr>
        <w:t xml:space="preserve">  (</w:t>
      </w:r>
      <w:r>
        <w:rPr>
          <w:sz w:val="28"/>
          <w:szCs w:val="28"/>
        </w:rPr>
        <w:t>2020</w:t>
      </w:r>
      <w:r w:rsidRPr="002F30F2">
        <w:rPr>
          <w:sz w:val="28"/>
          <w:szCs w:val="28"/>
        </w:rPr>
        <w:t xml:space="preserve"> – </w:t>
      </w:r>
      <w:r>
        <w:rPr>
          <w:sz w:val="28"/>
          <w:szCs w:val="28"/>
        </w:rPr>
        <w:t>73</w:t>
      </w:r>
      <w:r w:rsidRPr="002F30F2">
        <w:rPr>
          <w:sz w:val="28"/>
          <w:szCs w:val="28"/>
        </w:rPr>
        <w:t xml:space="preserve">, – </w:t>
      </w:r>
      <w:r>
        <w:rPr>
          <w:sz w:val="28"/>
          <w:szCs w:val="28"/>
        </w:rPr>
        <w:t>26,0</w:t>
      </w:r>
      <w:r w:rsidRPr="002F30F2">
        <w:rPr>
          <w:sz w:val="28"/>
          <w:szCs w:val="28"/>
        </w:rPr>
        <w:t xml:space="preserve"> %), раскрыто –  </w:t>
      </w:r>
      <w:r>
        <w:rPr>
          <w:sz w:val="28"/>
          <w:szCs w:val="28"/>
        </w:rPr>
        <w:t>49</w:t>
      </w:r>
      <w:r w:rsidRPr="002F30F2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>19,7</w:t>
      </w:r>
      <w:r w:rsidRPr="002F30F2">
        <w:rPr>
          <w:sz w:val="28"/>
          <w:szCs w:val="28"/>
        </w:rPr>
        <w:t xml:space="preserve">% </w:t>
      </w:r>
      <w:r>
        <w:rPr>
          <w:sz w:val="28"/>
          <w:szCs w:val="28"/>
        </w:rPr>
        <w:t>меньш</w:t>
      </w:r>
      <w:r w:rsidRPr="002F30F2">
        <w:rPr>
          <w:sz w:val="28"/>
          <w:szCs w:val="28"/>
        </w:rPr>
        <w:t>е (20</w:t>
      </w:r>
      <w:r>
        <w:rPr>
          <w:sz w:val="28"/>
          <w:szCs w:val="28"/>
        </w:rPr>
        <w:t>20</w:t>
      </w:r>
      <w:r w:rsidRPr="002F30F2">
        <w:rPr>
          <w:sz w:val="28"/>
          <w:szCs w:val="28"/>
        </w:rPr>
        <w:t xml:space="preserve"> – </w:t>
      </w:r>
      <w:r>
        <w:rPr>
          <w:sz w:val="28"/>
          <w:szCs w:val="28"/>
        </w:rPr>
        <w:t>61</w:t>
      </w:r>
      <w:r w:rsidRPr="002F30F2">
        <w:rPr>
          <w:sz w:val="28"/>
          <w:szCs w:val="28"/>
        </w:rPr>
        <w:t>), нераскрытыми остал</w:t>
      </w:r>
      <w:r>
        <w:rPr>
          <w:sz w:val="28"/>
          <w:szCs w:val="28"/>
        </w:rPr>
        <w:t>и</w:t>
      </w:r>
      <w:r w:rsidRPr="002F30F2">
        <w:rPr>
          <w:sz w:val="28"/>
          <w:szCs w:val="28"/>
        </w:rPr>
        <w:t xml:space="preserve">сь – </w:t>
      </w:r>
      <w:r>
        <w:rPr>
          <w:sz w:val="28"/>
          <w:szCs w:val="28"/>
        </w:rPr>
        <w:t xml:space="preserve"> 8 преступлений</w:t>
      </w:r>
      <w:r w:rsidRPr="002F30F2">
        <w:rPr>
          <w:sz w:val="28"/>
          <w:szCs w:val="28"/>
        </w:rPr>
        <w:t xml:space="preserve"> (20</w:t>
      </w:r>
      <w:r>
        <w:rPr>
          <w:sz w:val="28"/>
          <w:szCs w:val="28"/>
        </w:rPr>
        <w:t>20</w:t>
      </w:r>
      <w:r w:rsidRPr="002F30F2">
        <w:rPr>
          <w:sz w:val="28"/>
          <w:szCs w:val="28"/>
        </w:rPr>
        <w:t xml:space="preserve"> –</w:t>
      </w:r>
      <w:r>
        <w:rPr>
          <w:sz w:val="28"/>
          <w:szCs w:val="28"/>
        </w:rPr>
        <w:t>22</w:t>
      </w:r>
      <w:r w:rsidRPr="002F30F2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Pr="002F30F2">
        <w:rPr>
          <w:sz w:val="28"/>
          <w:szCs w:val="28"/>
        </w:rPr>
        <w:t xml:space="preserve"> </w:t>
      </w:r>
      <w:r>
        <w:rPr>
          <w:sz w:val="28"/>
          <w:szCs w:val="28"/>
        </w:rPr>
        <w:t>63,6</w:t>
      </w:r>
      <w:r w:rsidRPr="002F30F2">
        <w:rPr>
          <w:sz w:val="28"/>
          <w:szCs w:val="28"/>
        </w:rPr>
        <w:t xml:space="preserve"> %). Удельный вес раскрытых преступлений составил </w:t>
      </w:r>
      <w:r>
        <w:rPr>
          <w:sz w:val="28"/>
          <w:szCs w:val="28"/>
        </w:rPr>
        <w:t>86</w:t>
      </w:r>
      <w:r w:rsidRPr="002F30F2">
        <w:rPr>
          <w:sz w:val="28"/>
          <w:szCs w:val="28"/>
        </w:rPr>
        <w:t xml:space="preserve"> %, что </w:t>
      </w:r>
      <w:r>
        <w:rPr>
          <w:sz w:val="28"/>
          <w:szCs w:val="28"/>
        </w:rPr>
        <w:t>выш</w:t>
      </w:r>
      <w:r w:rsidRPr="002F30F2">
        <w:rPr>
          <w:sz w:val="28"/>
          <w:szCs w:val="28"/>
        </w:rPr>
        <w:t xml:space="preserve">е прошлого года – </w:t>
      </w:r>
      <w:r>
        <w:rPr>
          <w:sz w:val="28"/>
          <w:szCs w:val="28"/>
        </w:rPr>
        <w:t>73,5</w:t>
      </w:r>
      <w:r w:rsidRPr="002F30F2">
        <w:rPr>
          <w:sz w:val="28"/>
          <w:szCs w:val="28"/>
        </w:rPr>
        <w:t xml:space="preserve">%, </w:t>
      </w:r>
      <w:r>
        <w:rPr>
          <w:sz w:val="28"/>
          <w:szCs w:val="28"/>
        </w:rPr>
        <w:t>по данному показателю подразделение находится на 3 месте в области</w:t>
      </w:r>
      <w:r w:rsidRPr="002F30F2">
        <w:rPr>
          <w:sz w:val="28"/>
          <w:szCs w:val="28"/>
        </w:rPr>
        <w:t>.</w:t>
      </w:r>
      <w:r>
        <w:rPr>
          <w:sz w:val="28"/>
          <w:szCs w:val="28"/>
        </w:rPr>
        <w:t xml:space="preserve"> В течение года было раскрыто 4 преступления прошлых лет. </w:t>
      </w:r>
    </w:p>
    <w:p w:rsidR="00D94B90" w:rsidRPr="002F30F2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преступности произошло за счет снижения так называемых «дистанционных» преступлений, которых за 11 мес. прошлого года было зарегистрировано 10, в этом году 6, из которых 3 раскрыто. Также в прошлом году было зарегистрировано 4 преступления связанного с незаконной рыбалкой, в этом году 2, оба раскрыты. Также снижение допущено таких преступлений как незаконных оборот оружия, незаконная рубка леса, истязаний, угроз убийством, неисполнение обязанностей по воспитанию несовершеннолетних.  </w:t>
      </w:r>
    </w:p>
    <w:p w:rsidR="00D94B90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>Следует отметить тот факт, что не допущено убийств, умышленного причинения тяжкого вреда здоровью, изнасило</w:t>
      </w:r>
      <w:r>
        <w:rPr>
          <w:sz w:val="28"/>
          <w:szCs w:val="28"/>
        </w:rPr>
        <w:t xml:space="preserve">ваний, разбоев, вымогательств, </w:t>
      </w:r>
      <w:r w:rsidRPr="002F30F2">
        <w:rPr>
          <w:sz w:val="28"/>
          <w:szCs w:val="28"/>
        </w:rPr>
        <w:t xml:space="preserve">хулиганств, поджогов, преступлений совершенных несовершеннолетними, </w:t>
      </w:r>
      <w:r>
        <w:rPr>
          <w:sz w:val="28"/>
          <w:szCs w:val="28"/>
        </w:rPr>
        <w:t xml:space="preserve">и в отношении них. Совершен один грабеж, раскрыт по горячим следам. </w:t>
      </w:r>
    </w:p>
    <w:p w:rsidR="00D94B90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 xml:space="preserve">Зарегистрировано </w:t>
      </w:r>
      <w:r>
        <w:rPr>
          <w:sz w:val="28"/>
          <w:szCs w:val="28"/>
        </w:rPr>
        <w:t>23</w:t>
      </w:r>
      <w:r w:rsidRPr="002F30F2">
        <w:rPr>
          <w:sz w:val="28"/>
          <w:szCs w:val="28"/>
        </w:rPr>
        <w:t xml:space="preserve"> краж</w:t>
      </w:r>
      <w:r>
        <w:rPr>
          <w:sz w:val="28"/>
          <w:szCs w:val="28"/>
        </w:rPr>
        <w:t>и</w:t>
      </w:r>
      <w:r w:rsidRPr="002F30F2">
        <w:rPr>
          <w:sz w:val="28"/>
          <w:szCs w:val="28"/>
        </w:rPr>
        <w:t xml:space="preserve"> (</w:t>
      </w:r>
      <w:r>
        <w:rPr>
          <w:sz w:val="28"/>
          <w:szCs w:val="28"/>
        </w:rPr>
        <w:t>2020- 24, -4,2</w:t>
      </w:r>
      <w:r w:rsidRPr="002F30F2">
        <w:rPr>
          <w:sz w:val="28"/>
          <w:szCs w:val="28"/>
        </w:rPr>
        <w:t>%), из них с использованием ИТТ -</w:t>
      </w:r>
      <w:r>
        <w:rPr>
          <w:sz w:val="28"/>
          <w:szCs w:val="28"/>
        </w:rPr>
        <w:t>5</w:t>
      </w:r>
      <w:r w:rsidRPr="002F30F2">
        <w:rPr>
          <w:sz w:val="28"/>
          <w:szCs w:val="28"/>
        </w:rPr>
        <w:t xml:space="preserve"> (</w:t>
      </w:r>
      <w:r>
        <w:rPr>
          <w:sz w:val="28"/>
          <w:szCs w:val="28"/>
        </w:rPr>
        <w:t>АППГ -5)</w:t>
      </w:r>
      <w:r w:rsidRPr="002F30F2">
        <w:rPr>
          <w:sz w:val="28"/>
          <w:szCs w:val="28"/>
        </w:rPr>
        <w:t>,</w:t>
      </w:r>
      <w:r>
        <w:rPr>
          <w:sz w:val="28"/>
          <w:szCs w:val="28"/>
        </w:rPr>
        <w:t xml:space="preserve"> раскрыто 3;</w:t>
      </w:r>
      <w:r w:rsidRPr="002F30F2">
        <w:rPr>
          <w:sz w:val="28"/>
          <w:szCs w:val="28"/>
        </w:rPr>
        <w:t xml:space="preserve"> из квартир -</w:t>
      </w:r>
      <w:r>
        <w:rPr>
          <w:sz w:val="28"/>
          <w:szCs w:val="28"/>
        </w:rPr>
        <w:t>2</w:t>
      </w:r>
      <w:r w:rsidRPr="002F30F2">
        <w:rPr>
          <w:sz w:val="28"/>
          <w:szCs w:val="28"/>
        </w:rPr>
        <w:t xml:space="preserve"> (</w:t>
      </w:r>
      <w:r>
        <w:rPr>
          <w:sz w:val="28"/>
          <w:szCs w:val="28"/>
        </w:rPr>
        <w:t>6</w:t>
      </w:r>
      <w:r w:rsidRPr="002F30F2">
        <w:rPr>
          <w:sz w:val="28"/>
          <w:szCs w:val="28"/>
        </w:rPr>
        <w:t xml:space="preserve">, </w:t>
      </w:r>
      <w:r>
        <w:rPr>
          <w:sz w:val="28"/>
          <w:szCs w:val="28"/>
        </w:rPr>
        <w:t>-66</w:t>
      </w:r>
      <w:r w:rsidRPr="002F30F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2F30F2">
        <w:rPr>
          <w:sz w:val="28"/>
          <w:szCs w:val="28"/>
        </w:rPr>
        <w:t>%).</w:t>
      </w:r>
      <w:r>
        <w:rPr>
          <w:sz w:val="28"/>
          <w:szCs w:val="28"/>
        </w:rPr>
        <w:t xml:space="preserve"> Раскрыта – 1, приостановлено – 1.</w:t>
      </w:r>
    </w:p>
    <w:p w:rsidR="00D94B90" w:rsidRPr="00D94B90" w:rsidRDefault="00D94B90" w:rsidP="00D94B90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Мошенничеств в том числе с использованием ИТТ не зарегистрировано (АППГ -8)</w:t>
      </w:r>
      <w:r w:rsidRPr="009E75A5">
        <w:rPr>
          <w:sz w:val="28"/>
          <w:szCs w:val="28"/>
        </w:rPr>
        <w:t>.</w:t>
      </w:r>
    </w:p>
    <w:p w:rsidR="00D94B90" w:rsidRPr="002F30F2" w:rsidRDefault="00D94B90" w:rsidP="00D94B90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2F30F2">
        <w:rPr>
          <w:b/>
          <w:sz w:val="28"/>
          <w:szCs w:val="28"/>
          <w:u w:val="single"/>
        </w:rPr>
        <w:t xml:space="preserve">По линии ООП. </w:t>
      </w:r>
    </w:p>
    <w:p w:rsidR="00D94B90" w:rsidRPr="002F30F2" w:rsidRDefault="00D94B90" w:rsidP="00D94B90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>Наряду с выявлением, раскрытием и расследованием преступлений важной остается задача по обеспечению охраны общественного порядка. Состояние работы по данному направлению деятельности во многом определят нашу с Вами безопасность, безопасность наших детей, формирует у жителей посёлка чувство уверенности при нахождении на улицах и в общественных местах.</w:t>
      </w:r>
    </w:p>
    <w:p w:rsidR="00D94B90" w:rsidRPr="002F30F2" w:rsidRDefault="00D94B90" w:rsidP="00D94B90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>При этом мы прекрасно понимаем, что проведение данной работы без активного участия  самих жителей района, представителей общественных объединений правоохранительной направленности не позволит в полной мере реализовать весь потенциал органов внутренних дел. В настоящее время совместно с администрацией муниципального округа проводится работа по более активному привлечению граждан к работе в объединениях правоохранительной направленности.</w:t>
      </w:r>
    </w:p>
    <w:p w:rsidR="00D94B90" w:rsidRPr="002F30F2" w:rsidRDefault="00D94B90" w:rsidP="00D94B90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E69BD">
        <w:rPr>
          <w:sz w:val="28"/>
          <w:szCs w:val="28"/>
        </w:rPr>
        <w:lastRenderedPageBreak/>
        <w:t>Всего в 202</w:t>
      </w:r>
      <w:r>
        <w:rPr>
          <w:sz w:val="28"/>
          <w:szCs w:val="28"/>
        </w:rPr>
        <w:t>1</w:t>
      </w:r>
      <w:r w:rsidRPr="007E69BD">
        <w:rPr>
          <w:sz w:val="28"/>
          <w:szCs w:val="28"/>
        </w:rPr>
        <w:t xml:space="preserve"> году была организована охрана общественного порядка на  8 мероприятиях, в том числе  таких крупных, как празднование нов</w:t>
      </w:r>
      <w:r>
        <w:rPr>
          <w:sz w:val="28"/>
          <w:szCs w:val="28"/>
        </w:rPr>
        <w:t>ого года, Рождества, Дня Победы</w:t>
      </w:r>
      <w:r w:rsidRPr="007E69BD">
        <w:rPr>
          <w:sz w:val="28"/>
          <w:szCs w:val="28"/>
        </w:rPr>
        <w:t>.</w:t>
      </w:r>
      <w:r w:rsidRPr="002F30F2">
        <w:rPr>
          <w:sz w:val="28"/>
          <w:szCs w:val="28"/>
        </w:rPr>
        <w:t xml:space="preserve"> </w:t>
      </w:r>
    </w:p>
    <w:p w:rsidR="00D94B90" w:rsidRPr="00D94B90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B340BB">
        <w:rPr>
          <w:sz w:val="28"/>
          <w:szCs w:val="28"/>
        </w:rPr>
        <w:t xml:space="preserve">В общественных местах совершено </w:t>
      </w:r>
      <w:r>
        <w:rPr>
          <w:sz w:val="28"/>
          <w:szCs w:val="28"/>
        </w:rPr>
        <w:t xml:space="preserve">11 преступлений (АППГ-17), уличных 8 (АППГ -15). Несмотря на снижение общего количества преступлений доля данных преступлений в структуре преступности снижена. </w:t>
      </w:r>
    </w:p>
    <w:p w:rsidR="00D94B90" w:rsidRPr="002F30F2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2F30F2">
        <w:rPr>
          <w:b/>
          <w:sz w:val="28"/>
          <w:szCs w:val="28"/>
          <w:u w:val="single"/>
        </w:rPr>
        <w:t>Рецидивная и пьяная преступность.</w:t>
      </w:r>
    </w:p>
    <w:p w:rsidR="00D94B90" w:rsidRPr="002F30F2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2F30F2">
        <w:rPr>
          <w:sz w:val="28"/>
          <w:szCs w:val="28"/>
        </w:rPr>
        <w:t xml:space="preserve"> году ранее имевшими </w:t>
      </w:r>
      <w:r>
        <w:rPr>
          <w:sz w:val="28"/>
          <w:szCs w:val="28"/>
        </w:rPr>
        <w:t>преступный опыт было совершено 38</w:t>
      </w:r>
      <w:r w:rsidRPr="002F30F2">
        <w:rPr>
          <w:sz w:val="28"/>
          <w:szCs w:val="28"/>
        </w:rPr>
        <w:t xml:space="preserve"> (</w:t>
      </w:r>
      <w:r>
        <w:rPr>
          <w:sz w:val="28"/>
          <w:szCs w:val="28"/>
        </w:rPr>
        <w:t>34</w:t>
      </w:r>
      <w:r w:rsidRPr="002F30F2">
        <w:rPr>
          <w:sz w:val="28"/>
          <w:szCs w:val="28"/>
        </w:rPr>
        <w:t xml:space="preserve">, </w:t>
      </w:r>
      <w:r>
        <w:rPr>
          <w:sz w:val="28"/>
          <w:szCs w:val="28"/>
        </w:rPr>
        <w:t>+</w:t>
      </w:r>
      <w:r w:rsidRPr="002F30F2">
        <w:rPr>
          <w:sz w:val="28"/>
          <w:szCs w:val="28"/>
        </w:rPr>
        <w:t xml:space="preserve"> </w:t>
      </w:r>
      <w:r>
        <w:rPr>
          <w:sz w:val="28"/>
          <w:szCs w:val="28"/>
        </w:rPr>
        <w:t>11,8</w:t>
      </w:r>
      <w:r w:rsidRPr="002F30F2">
        <w:rPr>
          <w:sz w:val="28"/>
          <w:szCs w:val="28"/>
        </w:rPr>
        <w:t xml:space="preserve">%) преступлений, удельный вес совершенных таких преступлений составил </w:t>
      </w:r>
      <w:r>
        <w:rPr>
          <w:sz w:val="28"/>
          <w:szCs w:val="28"/>
        </w:rPr>
        <w:t>77,6</w:t>
      </w:r>
      <w:r w:rsidRPr="002F30F2">
        <w:rPr>
          <w:sz w:val="28"/>
          <w:szCs w:val="28"/>
        </w:rPr>
        <w:t xml:space="preserve"> %, (20</w:t>
      </w:r>
      <w:r>
        <w:rPr>
          <w:sz w:val="28"/>
          <w:szCs w:val="28"/>
        </w:rPr>
        <w:t>20</w:t>
      </w:r>
      <w:r w:rsidRPr="002F30F2">
        <w:rPr>
          <w:sz w:val="28"/>
          <w:szCs w:val="28"/>
        </w:rPr>
        <w:t>–</w:t>
      </w:r>
      <w:r>
        <w:rPr>
          <w:sz w:val="28"/>
          <w:szCs w:val="28"/>
        </w:rPr>
        <w:t xml:space="preserve"> 55,7</w:t>
      </w:r>
      <w:r w:rsidRPr="002F30F2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2F30F2">
        <w:rPr>
          <w:sz w:val="28"/>
          <w:szCs w:val="28"/>
        </w:rPr>
        <w:t>(область 71,</w:t>
      </w:r>
      <w:r>
        <w:rPr>
          <w:sz w:val="28"/>
          <w:szCs w:val="28"/>
        </w:rPr>
        <w:t>4</w:t>
      </w:r>
      <w:r w:rsidRPr="002F30F2">
        <w:rPr>
          <w:sz w:val="28"/>
          <w:szCs w:val="28"/>
        </w:rPr>
        <w:t xml:space="preserve">%).  </w:t>
      </w:r>
      <w:r>
        <w:rPr>
          <w:sz w:val="28"/>
          <w:szCs w:val="28"/>
        </w:rPr>
        <w:t>Снизилось</w:t>
      </w:r>
      <w:r w:rsidRPr="002F30F2">
        <w:rPr>
          <w:sz w:val="28"/>
          <w:szCs w:val="28"/>
        </w:rPr>
        <w:t xml:space="preserve"> на </w:t>
      </w:r>
      <w:r>
        <w:rPr>
          <w:sz w:val="28"/>
          <w:szCs w:val="28"/>
        </w:rPr>
        <w:t>17,6</w:t>
      </w:r>
      <w:r w:rsidRPr="002F30F2">
        <w:rPr>
          <w:sz w:val="28"/>
          <w:szCs w:val="28"/>
        </w:rPr>
        <w:t xml:space="preserve"> % (с </w:t>
      </w:r>
      <w:r>
        <w:rPr>
          <w:sz w:val="28"/>
          <w:szCs w:val="28"/>
        </w:rPr>
        <w:t xml:space="preserve">17 до 14) количество </w:t>
      </w:r>
      <w:r w:rsidRPr="002F30F2">
        <w:rPr>
          <w:sz w:val="28"/>
          <w:szCs w:val="28"/>
        </w:rPr>
        <w:t xml:space="preserve">преступлений лицами, ранее судимыми, при этом удельный вес таких преступлений составляет </w:t>
      </w:r>
      <w:r>
        <w:rPr>
          <w:sz w:val="28"/>
          <w:szCs w:val="28"/>
        </w:rPr>
        <w:t>28,6% (2020</w:t>
      </w:r>
      <w:r w:rsidRPr="002F30F2">
        <w:rPr>
          <w:sz w:val="28"/>
          <w:szCs w:val="28"/>
        </w:rPr>
        <w:t xml:space="preserve"> – </w:t>
      </w:r>
      <w:r>
        <w:rPr>
          <w:sz w:val="28"/>
          <w:szCs w:val="28"/>
        </w:rPr>
        <w:t>27,9</w:t>
      </w:r>
      <w:r w:rsidRPr="002F30F2">
        <w:rPr>
          <w:sz w:val="28"/>
          <w:szCs w:val="28"/>
        </w:rPr>
        <w:t xml:space="preserve">), </w:t>
      </w:r>
      <w:r>
        <w:rPr>
          <w:sz w:val="28"/>
          <w:szCs w:val="28"/>
        </w:rPr>
        <w:t>(</w:t>
      </w:r>
      <w:r w:rsidRPr="002F30F2">
        <w:rPr>
          <w:sz w:val="28"/>
          <w:szCs w:val="28"/>
        </w:rPr>
        <w:t xml:space="preserve">область </w:t>
      </w:r>
      <w:r>
        <w:rPr>
          <w:sz w:val="28"/>
          <w:szCs w:val="28"/>
        </w:rPr>
        <w:t>41,3</w:t>
      </w:r>
      <w:r w:rsidRPr="002F30F2">
        <w:rPr>
          <w:sz w:val="28"/>
          <w:szCs w:val="28"/>
        </w:rPr>
        <w:t xml:space="preserve">%). </w:t>
      </w:r>
    </w:p>
    <w:p w:rsidR="00D94B90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 w:rsidRPr="002F30F2">
        <w:rPr>
          <w:sz w:val="28"/>
          <w:szCs w:val="28"/>
        </w:rPr>
        <w:t xml:space="preserve"> За истекший период 202</w:t>
      </w:r>
      <w:r>
        <w:rPr>
          <w:sz w:val="28"/>
          <w:szCs w:val="28"/>
        </w:rPr>
        <w:t>1</w:t>
      </w:r>
      <w:r w:rsidRPr="002F30F2">
        <w:rPr>
          <w:sz w:val="28"/>
          <w:szCs w:val="28"/>
        </w:rPr>
        <w:t xml:space="preserve"> года в состоянии опьянения совершено </w:t>
      </w:r>
      <w:r>
        <w:rPr>
          <w:sz w:val="28"/>
          <w:szCs w:val="28"/>
        </w:rPr>
        <w:t>30</w:t>
      </w:r>
      <w:r w:rsidRPr="002F30F2">
        <w:rPr>
          <w:sz w:val="28"/>
          <w:szCs w:val="28"/>
        </w:rPr>
        <w:t xml:space="preserve"> преступлений (</w:t>
      </w:r>
      <w:r>
        <w:rPr>
          <w:sz w:val="28"/>
          <w:szCs w:val="28"/>
        </w:rPr>
        <w:t xml:space="preserve">40), </w:t>
      </w:r>
      <w:r w:rsidRPr="002F30F2">
        <w:rPr>
          <w:sz w:val="28"/>
          <w:szCs w:val="28"/>
        </w:rPr>
        <w:t xml:space="preserve">удельный вес преступлений, совершенных в состоянии алкогольного опьянения остается стабильно высоким и составляет </w:t>
      </w:r>
      <w:r>
        <w:rPr>
          <w:sz w:val="28"/>
          <w:szCs w:val="28"/>
        </w:rPr>
        <w:t>65,2</w:t>
      </w:r>
      <w:r w:rsidRPr="002F30F2">
        <w:rPr>
          <w:sz w:val="28"/>
          <w:szCs w:val="28"/>
        </w:rPr>
        <w:t xml:space="preserve"> %, </w:t>
      </w:r>
      <w:r>
        <w:rPr>
          <w:sz w:val="28"/>
          <w:szCs w:val="28"/>
        </w:rPr>
        <w:t xml:space="preserve"> самый</w:t>
      </w:r>
      <w:r w:rsidRPr="002F30F2">
        <w:rPr>
          <w:sz w:val="28"/>
          <w:szCs w:val="28"/>
        </w:rPr>
        <w:t xml:space="preserve"> высоки</w:t>
      </w:r>
      <w:r>
        <w:rPr>
          <w:sz w:val="28"/>
          <w:szCs w:val="28"/>
        </w:rPr>
        <w:t>й</w:t>
      </w:r>
      <w:r w:rsidRPr="002F30F2">
        <w:rPr>
          <w:sz w:val="28"/>
          <w:szCs w:val="28"/>
        </w:rPr>
        <w:t xml:space="preserve"> в МО (область –4</w:t>
      </w:r>
      <w:r>
        <w:rPr>
          <w:sz w:val="28"/>
          <w:szCs w:val="28"/>
        </w:rPr>
        <w:t>6</w:t>
      </w:r>
      <w:r w:rsidRPr="002F30F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2F30F2">
        <w:rPr>
          <w:sz w:val="28"/>
          <w:szCs w:val="28"/>
        </w:rPr>
        <w:t xml:space="preserve"> %).</w:t>
      </w:r>
    </w:p>
    <w:p w:rsidR="00D94B90" w:rsidRDefault="00D94B90" w:rsidP="00D94B90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Обеспечение безопасности дорожного движения.</w:t>
      </w:r>
    </w:p>
    <w:p w:rsidR="00D94B90" w:rsidRDefault="00D94B90" w:rsidP="00D94B9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11 мес. 2021 года в районе произошло 7 ДТП (АППГ-6), погиб 1 человек (АППГ -0), ранено 9 (АППГ-8), ДТП в состоянии опьянения -2 (АППГ-1). Детского дорожно-транспортного травматизма не допущено. </w:t>
      </w:r>
    </w:p>
    <w:p w:rsidR="00D94B90" w:rsidRPr="00D94B90" w:rsidRDefault="00D94B90" w:rsidP="00D94B90">
      <w:pPr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предстоящий 2022 год планируем уделить особое внимание противодействию распространения коронавирусной инфекции на территории района, пресекать незаконную предпринимательскую деятельность в сфере пассажирских грузоперевозок, незаконной торговле спиртосодержащей жидкостью, противодействию незаконного оборота наркотиков, оружия, проявлений экстремизма, пропаганде терроризма.   </w:t>
      </w:r>
      <w:r w:rsidRPr="002F30F2">
        <w:rPr>
          <w:sz w:val="28"/>
          <w:szCs w:val="28"/>
        </w:rPr>
        <w:t xml:space="preserve">  </w:t>
      </w:r>
    </w:p>
    <w:p w:rsidR="00D94B90" w:rsidRPr="007C2F99" w:rsidRDefault="00D94B90" w:rsidP="00D94B90">
      <w:pPr>
        <w:pStyle w:val="af1"/>
        <w:spacing w:after="0"/>
        <w:rPr>
          <w:sz w:val="28"/>
          <w:szCs w:val="28"/>
        </w:rPr>
      </w:pPr>
      <w:r w:rsidRPr="007C2F9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ПП «Тужинский»</w:t>
      </w:r>
    </w:p>
    <w:p w:rsidR="00D94B90" w:rsidRPr="007C2F99" w:rsidRDefault="00D94B90" w:rsidP="00D94B90">
      <w:pPr>
        <w:pStyle w:val="af1"/>
        <w:spacing w:after="0"/>
        <w:rPr>
          <w:sz w:val="28"/>
          <w:szCs w:val="28"/>
        </w:rPr>
      </w:pPr>
      <w:r w:rsidRPr="007C2F99">
        <w:rPr>
          <w:sz w:val="28"/>
          <w:szCs w:val="28"/>
        </w:rPr>
        <w:t>МО МВД России «Яранский»</w:t>
      </w:r>
    </w:p>
    <w:p w:rsidR="00D94B90" w:rsidRPr="007C2F99" w:rsidRDefault="00D94B90" w:rsidP="00D94B90">
      <w:pPr>
        <w:pStyle w:val="af1"/>
        <w:spacing w:after="0"/>
        <w:rPr>
          <w:sz w:val="28"/>
          <w:szCs w:val="28"/>
        </w:rPr>
      </w:pPr>
      <w:r w:rsidRPr="007C2F99">
        <w:rPr>
          <w:sz w:val="28"/>
          <w:szCs w:val="28"/>
        </w:rPr>
        <w:t>подполковник</w:t>
      </w:r>
      <w:r>
        <w:rPr>
          <w:sz w:val="28"/>
          <w:szCs w:val="28"/>
        </w:rPr>
        <w:t xml:space="preserve"> юстиции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</w:t>
      </w:r>
      <w:r w:rsidRPr="007C2F99">
        <w:rPr>
          <w:sz w:val="28"/>
          <w:szCs w:val="28"/>
        </w:rPr>
        <w:t xml:space="preserve">.В. </w:t>
      </w:r>
      <w:r>
        <w:rPr>
          <w:sz w:val="28"/>
          <w:szCs w:val="28"/>
        </w:rPr>
        <w:t>Шулев</w:t>
      </w:r>
    </w:p>
    <w:p w:rsidR="00C56317" w:rsidRPr="005E4263" w:rsidRDefault="00C56317" w:rsidP="00D94B90">
      <w:pPr>
        <w:pStyle w:val="a7"/>
        <w:widowControl/>
        <w:suppressAutoHyphens w:val="0"/>
        <w:spacing w:after="480"/>
        <w:ind w:left="360"/>
        <w:jc w:val="center"/>
        <w:rPr>
          <w:sz w:val="28"/>
          <w:szCs w:val="28"/>
        </w:rPr>
      </w:pPr>
    </w:p>
    <w:sectPr w:rsidR="00C56317" w:rsidRPr="005E4263" w:rsidSect="00860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1C1" w:rsidRDefault="001E31C1" w:rsidP="005E4263">
      <w:r>
        <w:separator/>
      </w:r>
    </w:p>
  </w:endnote>
  <w:endnote w:type="continuationSeparator" w:id="1">
    <w:p w:rsidR="001E31C1" w:rsidRDefault="001E31C1" w:rsidP="005E4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1C1" w:rsidRDefault="001E31C1" w:rsidP="005E4263">
      <w:r>
        <w:separator/>
      </w:r>
    </w:p>
  </w:footnote>
  <w:footnote w:type="continuationSeparator" w:id="1">
    <w:p w:rsidR="001E31C1" w:rsidRDefault="001E31C1" w:rsidP="005E4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1A1"/>
    <w:rsid w:val="0000252A"/>
    <w:rsid w:val="00002A1D"/>
    <w:rsid w:val="000144FB"/>
    <w:rsid w:val="00026264"/>
    <w:rsid w:val="000265C0"/>
    <w:rsid w:val="00026F4F"/>
    <w:rsid w:val="00031640"/>
    <w:rsid w:val="00053DEB"/>
    <w:rsid w:val="00087919"/>
    <w:rsid w:val="000C6E15"/>
    <w:rsid w:val="000D294D"/>
    <w:rsid w:val="000D608A"/>
    <w:rsid w:val="001029EA"/>
    <w:rsid w:val="0010734B"/>
    <w:rsid w:val="001823E8"/>
    <w:rsid w:val="001C3EF6"/>
    <w:rsid w:val="001E31C1"/>
    <w:rsid w:val="001F3607"/>
    <w:rsid w:val="00201C0F"/>
    <w:rsid w:val="002320D9"/>
    <w:rsid w:val="002431E7"/>
    <w:rsid w:val="00281BA3"/>
    <w:rsid w:val="0028320B"/>
    <w:rsid w:val="00285ED9"/>
    <w:rsid w:val="002B3E83"/>
    <w:rsid w:val="002E66BC"/>
    <w:rsid w:val="00320153"/>
    <w:rsid w:val="00327708"/>
    <w:rsid w:val="00345208"/>
    <w:rsid w:val="00345721"/>
    <w:rsid w:val="003770D3"/>
    <w:rsid w:val="003872CC"/>
    <w:rsid w:val="00394147"/>
    <w:rsid w:val="003D046D"/>
    <w:rsid w:val="003D753D"/>
    <w:rsid w:val="0041608C"/>
    <w:rsid w:val="00465C22"/>
    <w:rsid w:val="004763F5"/>
    <w:rsid w:val="00477030"/>
    <w:rsid w:val="004866F1"/>
    <w:rsid w:val="00493435"/>
    <w:rsid w:val="00496A75"/>
    <w:rsid w:val="004A0707"/>
    <w:rsid w:val="004D149F"/>
    <w:rsid w:val="004E606D"/>
    <w:rsid w:val="005018C5"/>
    <w:rsid w:val="00503A06"/>
    <w:rsid w:val="005058B9"/>
    <w:rsid w:val="00505AFE"/>
    <w:rsid w:val="005069ED"/>
    <w:rsid w:val="0051365B"/>
    <w:rsid w:val="00543F2F"/>
    <w:rsid w:val="00551E3B"/>
    <w:rsid w:val="005526EF"/>
    <w:rsid w:val="00596F5A"/>
    <w:rsid w:val="005B68CD"/>
    <w:rsid w:val="005D15BB"/>
    <w:rsid w:val="005D728B"/>
    <w:rsid w:val="005E4263"/>
    <w:rsid w:val="005E4919"/>
    <w:rsid w:val="00616472"/>
    <w:rsid w:val="0064737B"/>
    <w:rsid w:val="00662581"/>
    <w:rsid w:val="006676DB"/>
    <w:rsid w:val="0067463A"/>
    <w:rsid w:val="00677227"/>
    <w:rsid w:val="00680CC6"/>
    <w:rsid w:val="00687243"/>
    <w:rsid w:val="00695F0E"/>
    <w:rsid w:val="006A2799"/>
    <w:rsid w:val="006C77A7"/>
    <w:rsid w:val="006E379C"/>
    <w:rsid w:val="00702E5B"/>
    <w:rsid w:val="00715FC3"/>
    <w:rsid w:val="00780E8D"/>
    <w:rsid w:val="00790825"/>
    <w:rsid w:val="007D3BD4"/>
    <w:rsid w:val="007E0C43"/>
    <w:rsid w:val="007E1943"/>
    <w:rsid w:val="008000DF"/>
    <w:rsid w:val="00810452"/>
    <w:rsid w:val="008135B6"/>
    <w:rsid w:val="008330A5"/>
    <w:rsid w:val="00841A57"/>
    <w:rsid w:val="00851668"/>
    <w:rsid w:val="0085167B"/>
    <w:rsid w:val="00855FDC"/>
    <w:rsid w:val="00860313"/>
    <w:rsid w:val="00864227"/>
    <w:rsid w:val="0089548E"/>
    <w:rsid w:val="008A440E"/>
    <w:rsid w:val="008A713F"/>
    <w:rsid w:val="008B0389"/>
    <w:rsid w:val="008E67E5"/>
    <w:rsid w:val="00903EDB"/>
    <w:rsid w:val="00914C6C"/>
    <w:rsid w:val="009315C2"/>
    <w:rsid w:val="00934AE4"/>
    <w:rsid w:val="00935036"/>
    <w:rsid w:val="00936168"/>
    <w:rsid w:val="00937237"/>
    <w:rsid w:val="009440D2"/>
    <w:rsid w:val="00991B3E"/>
    <w:rsid w:val="00992D8A"/>
    <w:rsid w:val="009B534D"/>
    <w:rsid w:val="009C023F"/>
    <w:rsid w:val="009D3B3A"/>
    <w:rsid w:val="00A30D03"/>
    <w:rsid w:val="00A47FAD"/>
    <w:rsid w:val="00A55A97"/>
    <w:rsid w:val="00A63061"/>
    <w:rsid w:val="00AB0F62"/>
    <w:rsid w:val="00AB2D77"/>
    <w:rsid w:val="00AB6C14"/>
    <w:rsid w:val="00AC621B"/>
    <w:rsid w:val="00AF57C5"/>
    <w:rsid w:val="00B00ACF"/>
    <w:rsid w:val="00B338B9"/>
    <w:rsid w:val="00B759D0"/>
    <w:rsid w:val="00BC5DDA"/>
    <w:rsid w:val="00BC797A"/>
    <w:rsid w:val="00BD1DDC"/>
    <w:rsid w:val="00BF242D"/>
    <w:rsid w:val="00C0015E"/>
    <w:rsid w:val="00C03F2A"/>
    <w:rsid w:val="00C05B7B"/>
    <w:rsid w:val="00C124D5"/>
    <w:rsid w:val="00C153F1"/>
    <w:rsid w:val="00C30A1C"/>
    <w:rsid w:val="00C51511"/>
    <w:rsid w:val="00C56317"/>
    <w:rsid w:val="00C64696"/>
    <w:rsid w:val="00CA2923"/>
    <w:rsid w:val="00CB1F15"/>
    <w:rsid w:val="00CC0F4E"/>
    <w:rsid w:val="00CC1AE7"/>
    <w:rsid w:val="00CE57D2"/>
    <w:rsid w:val="00CF04F5"/>
    <w:rsid w:val="00D24F64"/>
    <w:rsid w:val="00D71CB2"/>
    <w:rsid w:val="00D94B90"/>
    <w:rsid w:val="00DA2738"/>
    <w:rsid w:val="00DD45B4"/>
    <w:rsid w:val="00DD6995"/>
    <w:rsid w:val="00DE24F8"/>
    <w:rsid w:val="00DE4B7D"/>
    <w:rsid w:val="00DF22ED"/>
    <w:rsid w:val="00DF6A34"/>
    <w:rsid w:val="00E0178A"/>
    <w:rsid w:val="00E262D9"/>
    <w:rsid w:val="00E275E6"/>
    <w:rsid w:val="00E462A5"/>
    <w:rsid w:val="00E50FAD"/>
    <w:rsid w:val="00E572C3"/>
    <w:rsid w:val="00E652C7"/>
    <w:rsid w:val="00E931E2"/>
    <w:rsid w:val="00EA21D7"/>
    <w:rsid w:val="00EB51A1"/>
    <w:rsid w:val="00EB7470"/>
    <w:rsid w:val="00ED4A16"/>
    <w:rsid w:val="00F140F8"/>
    <w:rsid w:val="00F55591"/>
    <w:rsid w:val="00F57CC9"/>
    <w:rsid w:val="00F600F3"/>
    <w:rsid w:val="00F73DE4"/>
    <w:rsid w:val="00F76764"/>
    <w:rsid w:val="00F84947"/>
    <w:rsid w:val="00F971C7"/>
    <w:rsid w:val="00FF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D294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0D294D"/>
    <w:pPr>
      <w:suppressAutoHyphens w:val="0"/>
      <w:ind w:firstLine="709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31">
    <w:name w:val="Body Text 3"/>
    <w:basedOn w:val="a"/>
    <w:link w:val="32"/>
    <w:uiPriority w:val="99"/>
    <w:unhideWhenUsed/>
    <w:rsid w:val="000D294D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E426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footnote text"/>
    <w:basedOn w:val="a"/>
    <w:link w:val="ab"/>
    <w:unhideWhenUsed/>
    <w:rsid w:val="005E4263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0"/>
    <w:link w:val="aa"/>
    <w:rsid w:val="005E4263"/>
    <w:rPr>
      <w:sz w:val="20"/>
      <w:szCs w:val="20"/>
    </w:rPr>
  </w:style>
  <w:style w:type="character" w:styleId="ac">
    <w:name w:val="footnote reference"/>
    <w:basedOn w:val="a0"/>
    <w:semiHidden/>
    <w:unhideWhenUsed/>
    <w:rsid w:val="005E4263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1">
    <w:name w:val="Body Text"/>
    <w:basedOn w:val="a"/>
    <w:link w:val="af2"/>
    <w:uiPriority w:val="99"/>
    <w:semiHidden/>
    <w:unhideWhenUsed/>
    <w:rsid w:val="00D94B90"/>
    <w:pPr>
      <w:spacing w:after="120"/>
    </w:pPr>
    <w:rPr>
      <w:rFonts w:cs="Mangal"/>
      <w:szCs w:val="21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94B90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01A9-3F77-4064-8537-88C781A2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33</cp:revision>
  <cp:lastPrinted>2021-12-22T10:18:00Z</cp:lastPrinted>
  <dcterms:created xsi:type="dcterms:W3CDTF">2019-02-25T12:59:00Z</dcterms:created>
  <dcterms:modified xsi:type="dcterms:W3CDTF">2021-12-22T10:28:00Z</dcterms:modified>
</cp:coreProperties>
</file>