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71" w:rsidRPr="00431DDE" w:rsidRDefault="00E73671" w:rsidP="00E73671">
      <w:pPr>
        <w:rPr>
          <w:sz w:val="20"/>
          <w:szCs w:val="20"/>
        </w:rPr>
      </w:pPr>
    </w:p>
    <w:p w:rsidR="00E73671" w:rsidRDefault="001B260C" w:rsidP="00E7367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337.4pt;margin-top:-12.55pt;width:63.3pt;height:21.7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" strokecolor="white">
            <v:textbox style="mso-fit-shape-to-text:t">
              <w:txbxContent>
                <w:p w:rsidR="00180AEA" w:rsidRPr="00472E04" w:rsidRDefault="00180AEA" w:rsidP="00E73671"/>
              </w:txbxContent>
            </v:textbox>
          </v:shape>
        </w:pict>
      </w:r>
    </w:p>
    <w:p w:rsidR="00E73671" w:rsidRDefault="001B260C" w:rsidP="00E73671">
      <w:pPr>
        <w:pStyle w:val="a3"/>
        <w:jc w:val="center"/>
        <w:rPr>
          <w:b/>
          <w:sz w:val="28"/>
          <w:szCs w:val="28"/>
        </w:rPr>
      </w:pPr>
      <w:r w:rsidRPr="001B260C">
        <w:rPr>
          <w:noProof/>
        </w:rPr>
        <w:pict>
          <v:shape id="Надпись 2" o:spid="_x0000_s1027" type="#_x0000_t202" style="position:absolute;left:0;text-align:left;margin-left:206.7pt;margin-top:-45.4pt;width:50.45pt;height:52.2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" strokecolor="white">
            <v:textbox style="mso-fit-shape-to-text:t">
              <w:txbxContent>
                <w:p w:rsidR="00180AEA" w:rsidRDefault="00180AEA" w:rsidP="00E73671">
                  <w:pPr>
                    <w:pStyle w:val="a3"/>
                    <w:jc w:val="center"/>
                  </w:pPr>
                  <w:r w:rsidRPr="00822B55"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73671" w:rsidRDefault="00E73671" w:rsidP="00E73671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E73671" w:rsidRPr="00802041" w:rsidRDefault="00E73671" w:rsidP="00E736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73671" w:rsidRPr="00431DDE" w:rsidRDefault="00E73671" w:rsidP="00E73671">
      <w:pPr>
        <w:pStyle w:val="a3"/>
        <w:spacing w:line="360" w:lineRule="exact"/>
        <w:jc w:val="center"/>
      </w:pPr>
    </w:p>
    <w:p w:rsidR="00E73671" w:rsidRPr="00F657B6" w:rsidRDefault="00E73671" w:rsidP="00E73671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E73671" w:rsidRPr="00431DDE" w:rsidRDefault="00E73671" w:rsidP="00E73671">
      <w:pPr>
        <w:pStyle w:val="a3"/>
        <w:spacing w:line="360" w:lineRule="exact"/>
        <w:jc w:val="center"/>
      </w:pPr>
    </w:p>
    <w:tbl>
      <w:tblPr>
        <w:tblW w:w="9464" w:type="dxa"/>
        <w:tblLook w:val="04A0"/>
      </w:tblPr>
      <w:tblGrid>
        <w:gridCol w:w="2235"/>
        <w:gridCol w:w="4961"/>
        <w:gridCol w:w="2268"/>
      </w:tblGrid>
      <w:tr w:rsidR="00E73671" w:rsidRPr="008512A1" w:rsidTr="00D9029A">
        <w:tc>
          <w:tcPr>
            <w:tcW w:w="2235" w:type="dxa"/>
            <w:tcBorders>
              <w:bottom w:val="single" w:sz="4" w:space="0" w:color="auto"/>
            </w:tcBorders>
          </w:tcPr>
          <w:p w:rsidR="00E73671" w:rsidRPr="008512A1" w:rsidRDefault="00DD0A1E" w:rsidP="00D9029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21.12.2021</w:t>
            </w:r>
          </w:p>
        </w:tc>
        <w:tc>
          <w:tcPr>
            <w:tcW w:w="4961" w:type="dxa"/>
          </w:tcPr>
          <w:p w:rsidR="00E73671" w:rsidRPr="008512A1" w:rsidRDefault="00E73671" w:rsidP="00D9029A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3671" w:rsidRPr="008512A1" w:rsidRDefault="00DD0A1E" w:rsidP="00D9029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5/35</w:t>
            </w:r>
          </w:p>
        </w:tc>
      </w:tr>
    </w:tbl>
    <w:p w:rsidR="00E73671" w:rsidRDefault="00E73671" w:rsidP="00E73671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E73671" w:rsidRPr="00297B91" w:rsidRDefault="00E73671" w:rsidP="00E73671">
      <w:pPr>
        <w:pStyle w:val="a3"/>
        <w:jc w:val="center"/>
        <w:rPr>
          <w:sz w:val="28"/>
          <w:szCs w:val="28"/>
        </w:rPr>
      </w:pPr>
    </w:p>
    <w:p w:rsidR="00E73671" w:rsidRPr="00F30778" w:rsidRDefault="00E73671" w:rsidP="00E73671">
      <w:pPr>
        <w:pStyle w:val="a3"/>
        <w:jc w:val="center"/>
        <w:rPr>
          <w:b/>
          <w:sz w:val="28"/>
          <w:szCs w:val="28"/>
        </w:rPr>
      </w:pPr>
      <w:r w:rsidRPr="00F30778">
        <w:rPr>
          <w:b/>
          <w:sz w:val="28"/>
          <w:szCs w:val="28"/>
        </w:rPr>
        <w:t xml:space="preserve">О </w:t>
      </w:r>
      <w:r w:rsidR="00F30778" w:rsidRPr="00F30778">
        <w:rPr>
          <w:b/>
          <w:bCs/>
          <w:sz w:val="28"/>
          <w:szCs w:val="28"/>
        </w:rPr>
        <w:t xml:space="preserve">принятии </w:t>
      </w:r>
      <w:r w:rsidR="00F30778" w:rsidRPr="00F30778">
        <w:rPr>
          <w:b/>
          <w:sz w:val="28"/>
          <w:szCs w:val="28"/>
        </w:rPr>
        <w:t xml:space="preserve">муниципального имущества, безвозмездно передаваемого </w:t>
      </w:r>
      <w:r w:rsidR="00F30778" w:rsidRPr="00F30778">
        <w:rPr>
          <w:b/>
          <w:sz w:val="28"/>
          <w:szCs w:val="28"/>
        </w:rPr>
        <w:br/>
        <w:t>из муниципальной собственности муниципального образования Тужинское городское поселение Кировской области в муниципальную</w:t>
      </w:r>
      <w:r w:rsidR="00F30778" w:rsidRPr="00F30778">
        <w:rPr>
          <w:b/>
          <w:sz w:val="28"/>
          <w:szCs w:val="28"/>
        </w:rPr>
        <w:br/>
        <w:t>собственность муниципального образования Тужинский муниципальный район Кировской области</w:t>
      </w:r>
    </w:p>
    <w:p w:rsidR="00E73671" w:rsidRPr="001A186A" w:rsidRDefault="00E73671" w:rsidP="00E73671">
      <w:pPr>
        <w:spacing w:line="480" w:lineRule="exact"/>
        <w:jc w:val="center"/>
        <w:rPr>
          <w:b/>
          <w:sz w:val="28"/>
          <w:szCs w:val="28"/>
        </w:rPr>
      </w:pPr>
    </w:p>
    <w:p w:rsidR="00E73671" w:rsidRPr="004C61DF" w:rsidRDefault="00E73671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0346E"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br/>
      </w:r>
      <w:r w:rsidRPr="0080346E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9F07DC">
        <w:rPr>
          <w:sz w:val="28"/>
          <w:szCs w:val="28"/>
        </w:rPr>
        <w:t xml:space="preserve"> решением Тужинской районной Думы от 25.10.2012 № 21/158</w:t>
      </w:r>
      <w:r>
        <w:rPr>
          <w:sz w:val="28"/>
          <w:szCs w:val="28"/>
        </w:rPr>
        <w:t xml:space="preserve"> «Об утверждении </w:t>
      </w:r>
      <w:r w:rsidRPr="009F07DC">
        <w:rPr>
          <w:sz w:val="28"/>
          <w:szCs w:val="28"/>
        </w:rPr>
        <w:t>Положения об управлении и распоряжении имуществом муниципального образования Тужинский муниципальный район</w:t>
      </w:r>
      <w:r>
        <w:rPr>
          <w:sz w:val="28"/>
          <w:szCs w:val="28"/>
        </w:rPr>
        <w:t>»</w:t>
      </w:r>
      <w:r w:rsidRPr="009F07DC">
        <w:rPr>
          <w:sz w:val="28"/>
          <w:szCs w:val="28"/>
        </w:rPr>
        <w:t xml:space="preserve">, </w:t>
      </w:r>
      <w:r w:rsidRPr="00A0422A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решенияТужинскойпоселковой </w:t>
      </w:r>
      <w:r w:rsidRPr="00A0422A">
        <w:rPr>
          <w:sz w:val="28"/>
          <w:szCs w:val="28"/>
        </w:rPr>
        <w:t xml:space="preserve">Думы </w:t>
      </w:r>
      <w:r>
        <w:rPr>
          <w:sz w:val="28"/>
          <w:szCs w:val="28"/>
        </w:rPr>
        <w:t>Тужинского</w:t>
      </w:r>
      <w:r w:rsidRPr="00A0422A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Тужинского </w:t>
      </w:r>
      <w:r w:rsidRPr="00A0422A">
        <w:rPr>
          <w:sz w:val="28"/>
          <w:szCs w:val="28"/>
        </w:rPr>
        <w:t xml:space="preserve"> района Кировской области </w:t>
      </w:r>
      <w:r w:rsidRPr="00245D64">
        <w:rPr>
          <w:sz w:val="28"/>
          <w:szCs w:val="28"/>
        </w:rPr>
        <w:t>от 2</w:t>
      </w:r>
      <w:r w:rsidR="00F30778">
        <w:rPr>
          <w:sz w:val="28"/>
          <w:szCs w:val="28"/>
        </w:rPr>
        <w:t>9</w:t>
      </w:r>
      <w:r w:rsidRPr="00245D64">
        <w:rPr>
          <w:sz w:val="28"/>
          <w:szCs w:val="28"/>
        </w:rPr>
        <w:t>.</w:t>
      </w:r>
      <w:r w:rsidR="00F30778">
        <w:rPr>
          <w:sz w:val="28"/>
          <w:szCs w:val="28"/>
        </w:rPr>
        <w:t>11</w:t>
      </w:r>
      <w:r w:rsidRPr="00245D64">
        <w:rPr>
          <w:sz w:val="28"/>
          <w:szCs w:val="28"/>
        </w:rPr>
        <w:t xml:space="preserve">.2021 № </w:t>
      </w:r>
      <w:r w:rsidR="00F30778">
        <w:rPr>
          <w:sz w:val="28"/>
          <w:szCs w:val="28"/>
        </w:rPr>
        <w:t>60</w:t>
      </w:r>
      <w:r>
        <w:rPr>
          <w:sz w:val="28"/>
          <w:szCs w:val="28"/>
        </w:rPr>
        <w:t>/</w:t>
      </w:r>
      <w:r w:rsidR="00F30778">
        <w:rPr>
          <w:sz w:val="28"/>
          <w:szCs w:val="28"/>
        </w:rPr>
        <w:t>257</w:t>
      </w:r>
      <w:r w:rsidR="004C61DF" w:rsidRPr="004C61DF">
        <w:rPr>
          <w:sz w:val="28"/>
          <w:szCs w:val="28"/>
        </w:rPr>
        <w:t>«</w:t>
      </w:r>
      <w:r w:rsidR="004C61DF" w:rsidRPr="004C61DF">
        <w:rPr>
          <w:color w:val="000000"/>
          <w:sz w:val="28"/>
          <w:szCs w:val="28"/>
        </w:rPr>
        <w:t>О передаче муниципального имущества, безвозмездно передаваемого из муниципальной собственности муниципального образования Тужинское городское поселение Кировской области в муниципальную собственность муниципального образования Тужинский муниципальный район Кировской области»</w:t>
      </w:r>
      <w:r w:rsidRPr="004C61DF">
        <w:rPr>
          <w:sz w:val="28"/>
          <w:szCs w:val="28"/>
        </w:rPr>
        <w:t xml:space="preserve">, на основании статьи 42 Устава </w:t>
      </w:r>
      <w:r w:rsidR="004C61DF">
        <w:rPr>
          <w:sz w:val="28"/>
          <w:szCs w:val="28"/>
        </w:rPr>
        <w:t>муниципального образования Тужинский муниципальный район</w:t>
      </w:r>
      <w:r w:rsidRPr="004C61DF">
        <w:rPr>
          <w:sz w:val="28"/>
          <w:szCs w:val="28"/>
        </w:rPr>
        <w:t xml:space="preserve"> Тужинская районная Дума РЕШИЛА:</w:t>
      </w:r>
    </w:p>
    <w:p w:rsidR="004C61DF" w:rsidRDefault="00E73671" w:rsidP="00F30778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  <w:r w:rsidRPr="004C61DF">
        <w:rPr>
          <w:sz w:val="28"/>
          <w:szCs w:val="28"/>
        </w:rPr>
        <w:t xml:space="preserve">1. </w:t>
      </w:r>
      <w:r w:rsidR="00F30778" w:rsidRPr="004C61DF">
        <w:rPr>
          <w:bCs/>
          <w:sz w:val="28"/>
          <w:szCs w:val="28"/>
        </w:rPr>
        <w:t>Утвердить Переч</w:t>
      </w:r>
      <w:r w:rsidR="004C61DF" w:rsidRPr="004C61DF">
        <w:rPr>
          <w:bCs/>
          <w:sz w:val="28"/>
          <w:szCs w:val="28"/>
        </w:rPr>
        <w:t xml:space="preserve">ень </w:t>
      </w:r>
      <w:r w:rsidR="004C61DF" w:rsidRPr="004C61DF">
        <w:rPr>
          <w:sz w:val="28"/>
          <w:szCs w:val="28"/>
        </w:rPr>
        <w:t>недвижимого имущества, принимаемого в муниципальную собственность муниципального образования Тужинский муниципальный район</w:t>
      </w:r>
      <w:r w:rsidR="00F30778" w:rsidRPr="004C61DF">
        <w:rPr>
          <w:bCs/>
          <w:sz w:val="28"/>
          <w:szCs w:val="28"/>
        </w:rPr>
        <w:t xml:space="preserve"> согласно приложени</w:t>
      </w:r>
      <w:r w:rsidR="004C61DF" w:rsidRPr="004C61DF">
        <w:rPr>
          <w:bCs/>
          <w:sz w:val="28"/>
          <w:szCs w:val="28"/>
        </w:rPr>
        <w:t>ю</w:t>
      </w:r>
      <w:r w:rsidR="00F30778" w:rsidRPr="004C61DF">
        <w:rPr>
          <w:bCs/>
          <w:sz w:val="28"/>
          <w:szCs w:val="28"/>
        </w:rPr>
        <w:t xml:space="preserve"> № 1</w:t>
      </w:r>
      <w:r w:rsidR="004C61DF" w:rsidRPr="004C61DF">
        <w:rPr>
          <w:bCs/>
          <w:sz w:val="28"/>
          <w:szCs w:val="28"/>
        </w:rPr>
        <w:t>.</w:t>
      </w:r>
    </w:p>
    <w:p w:rsidR="004C61DF" w:rsidRPr="004C61DF" w:rsidRDefault="004C61DF" w:rsidP="00F30778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</w:t>
      </w:r>
      <w:r w:rsidRPr="004C61DF">
        <w:rPr>
          <w:bCs/>
          <w:sz w:val="28"/>
          <w:szCs w:val="28"/>
        </w:rPr>
        <w:t xml:space="preserve">Утвердить Перечень </w:t>
      </w:r>
      <w:r w:rsidRPr="004C61DF">
        <w:rPr>
          <w:sz w:val="28"/>
          <w:szCs w:val="28"/>
        </w:rPr>
        <w:t>земельных участков, принимаемых в муниципальную собственность муниципального образования Тужинский муниципальный район</w:t>
      </w:r>
      <w:r w:rsidRPr="004C61DF">
        <w:rPr>
          <w:bCs/>
          <w:sz w:val="28"/>
          <w:szCs w:val="28"/>
        </w:rPr>
        <w:t xml:space="preserve"> согласно приложению № 2.</w:t>
      </w:r>
    </w:p>
    <w:p w:rsidR="004C61DF" w:rsidRPr="004C61DF" w:rsidRDefault="004C61DF" w:rsidP="00F30778">
      <w:pPr>
        <w:pStyle w:val="a3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4C61DF">
        <w:rPr>
          <w:bCs/>
          <w:sz w:val="28"/>
          <w:szCs w:val="28"/>
        </w:rPr>
        <w:t xml:space="preserve">Утвердить Перечень </w:t>
      </w:r>
      <w:r w:rsidRPr="004C61DF">
        <w:rPr>
          <w:sz w:val="28"/>
          <w:szCs w:val="28"/>
        </w:rPr>
        <w:t>движимого имущества, принимаемого в муниципальную собственность муниципального образования Тужинский муниципальный район</w:t>
      </w:r>
      <w:r w:rsidRPr="004C61DF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>3</w:t>
      </w:r>
      <w:r w:rsidRPr="004C61DF">
        <w:rPr>
          <w:bCs/>
          <w:sz w:val="28"/>
          <w:szCs w:val="28"/>
        </w:rPr>
        <w:t>.</w:t>
      </w:r>
    </w:p>
    <w:p w:rsidR="00E73671" w:rsidRPr="00F30778" w:rsidRDefault="004C61DF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3671" w:rsidRPr="00F30778">
        <w:rPr>
          <w:sz w:val="28"/>
          <w:szCs w:val="28"/>
        </w:rPr>
        <w:t>. Администрации Тужинского муниципального района:</w:t>
      </w:r>
    </w:p>
    <w:p w:rsidR="00E73671" w:rsidRPr="00F30778" w:rsidRDefault="004C61DF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3671" w:rsidRPr="00F30778">
        <w:rPr>
          <w:sz w:val="28"/>
          <w:szCs w:val="28"/>
        </w:rPr>
        <w:t xml:space="preserve">.1. </w:t>
      </w:r>
      <w:r w:rsidR="00F30778" w:rsidRPr="00F30778">
        <w:rPr>
          <w:sz w:val="28"/>
          <w:szCs w:val="28"/>
        </w:rPr>
        <w:t>Принять имущество согласно Перечням в собственность муниципального образования Тужинский муниципальный район Кировской области по актам приема-передачи.</w:t>
      </w:r>
    </w:p>
    <w:p w:rsidR="00E73671" w:rsidRPr="0080346E" w:rsidRDefault="004C61DF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3671" w:rsidRPr="0080346E">
        <w:rPr>
          <w:sz w:val="28"/>
          <w:szCs w:val="28"/>
        </w:rPr>
        <w:t>.</w:t>
      </w:r>
      <w:r w:rsidR="00E73671">
        <w:rPr>
          <w:sz w:val="28"/>
          <w:szCs w:val="28"/>
        </w:rPr>
        <w:t>2</w:t>
      </w:r>
      <w:r w:rsidR="00E73671" w:rsidRPr="0080346E">
        <w:rPr>
          <w:sz w:val="28"/>
          <w:szCs w:val="28"/>
        </w:rPr>
        <w:t xml:space="preserve">. </w:t>
      </w:r>
      <w:r w:rsidR="00E73671">
        <w:rPr>
          <w:sz w:val="28"/>
          <w:szCs w:val="28"/>
        </w:rPr>
        <w:t>Включить</w:t>
      </w:r>
      <w:r w:rsidR="00E73671" w:rsidRPr="0080346E">
        <w:rPr>
          <w:sz w:val="28"/>
          <w:szCs w:val="28"/>
        </w:rPr>
        <w:t xml:space="preserve"> переданное имущество </w:t>
      </w:r>
      <w:r w:rsidR="00E73671">
        <w:rPr>
          <w:sz w:val="28"/>
          <w:szCs w:val="28"/>
        </w:rPr>
        <w:t>в</w:t>
      </w:r>
      <w:r w:rsidR="00E73671" w:rsidRPr="0080346E">
        <w:rPr>
          <w:sz w:val="28"/>
          <w:szCs w:val="28"/>
        </w:rPr>
        <w:t xml:space="preserve"> реестр муниципального имущества муниципального образования Тужинский муниципальный район</w:t>
      </w:r>
      <w:r w:rsidR="00E73671">
        <w:rPr>
          <w:sz w:val="28"/>
          <w:szCs w:val="28"/>
        </w:rPr>
        <w:t xml:space="preserve"> Кировской области</w:t>
      </w:r>
      <w:r w:rsidR="00E73671" w:rsidRPr="0080346E">
        <w:rPr>
          <w:sz w:val="28"/>
          <w:szCs w:val="28"/>
        </w:rPr>
        <w:t>.</w:t>
      </w:r>
    </w:p>
    <w:p w:rsidR="00E73671" w:rsidRDefault="004C61DF" w:rsidP="00E736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3671" w:rsidRPr="0080346E">
        <w:rPr>
          <w:sz w:val="28"/>
          <w:szCs w:val="28"/>
        </w:rPr>
        <w:t>. Настоящее решение вступает в силу со дня его официального опубликования 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E73671" w:rsidRPr="0080346E" w:rsidRDefault="00E73671" w:rsidP="00E73671">
      <w:pPr>
        <w:pStyle w:val="a3"/>
        <w:spacing w:line="720" w:lineRule="exact"/>
        <w:ind w:firstLine="709"/>
        <w:jc w:val="both"/>
        <w:rPr>
          <w:sz w:val="28"/>
          <w:szCs w:val="28"/>
        </w:rPr>
      </w:pPr>
    </w:p>
    <w:tbl>
      <w:tblPr>
        <w:tblW w:w="9355" w:type="dxa"/>
        <w:tblInd w:w="108" w:type="dxa"/>
        <w:tblLook w:val="04A0"/>
      </w:tblPr>
      <w:tblGrid>
        <w:gridCol w:w="9355"/>
      </w:tblGrid>
      <w:tr w:rsidR="00E73671" w:rsidRPr="000431B0" w:rsidTr="00DD0A1E">
        <w:tc>
          <w:tcPr>
            <w:tcW w:w="9355" w:type="dxa"/>
          </w:tcPr>
          <w:p w:rsidR="00E73671" w:rsidRDefault="00E73671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Тужинской </w:t>
            </w:r>
          </w:p>
          <w:p w:rsidR="00E73671" w:rsidRDefault="00E73671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районной Думы                  </w:t>
            </w:r>
            <w:r w:rsidR="0088708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Э.Н. Багаев</w:t>
            </w:r>
          </w:p>
          <w:p w:rsidR="00E73671" w:rsidRPr="000431B0" w:rsidRDefault="00E73671" w:rsidP="00D9029A">
            <w:pPr>
              <w:autoSpaceDE w:val="0"/>
              <w:autoSpaceDN w:val="0"/>
              <w:adjustRightInd w:val="0"/>
              <w:spacing w:line="400" w:lineRule="exact"/>
              <w:ind w:left="-108"/>
              <w:outlineLvl w:val="0"/>
              <w:rPr>
                <w:sz w:val="28"/>
                <w:szCs w:val="28"/>
              </w:rPr>
            </w:pPr>
          </w:p>
        </w:tc>
      </w:tr>
      <w:tr w:rsidR="00E73671" w:rsidRPr="000431B0" w:rsidTr="00DD0A1E">
        <w:tc>
          <w:tcPr>
            <w:tcW w:w="9355" w:type="dxa"/>
          </w:tcPr>
          <w:p w:rsidR="00E73671" w:rsidRPr="000431B0" w:rsidRDefault="00887082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E73671" w:rsidRPr="000431B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E73671" w:rsidRPr="000431B0">
              <w:rPr>
                <w:sz w:val="28"/>
                <w:szCs w:val="28"/>
              </w:rPr>
              <w:t xml:space="preserve"> Тужинского</w:t>
            </w:r>
          </w:p>
          <w:p w:rsidR="00E73671" w:rsidRDefault="00E73671" w:rsidP="00D9029A">
            <w:pPr>
              <w:autoSpaceDE w:val="0"/>
              <w:autoSpaceDN w:val="0"/>
              <w:adjustRightInd w:val="0"/>
              <w:ind w:left="-108"/>
              <w:outlineLvl w:val="0"/>
              <w:rPr>
                <w:sz w:val="28"/>
                <w:szCs w:val="28"/>
              </w:rPr>
            </w:pPr>
            <w:r w:rsidRPr="000431B0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   </w:t>
            </w:r>
            <w:r w:rsidR="00887082">
              <w:rPr>
                <w:sz w:val="28"/>
                <w:szCs w:val="28"/>
              </w:rPr>
              <w:t xml:space="preserve">     О.Н. Зубарева</w:t>
            </w:r>
          </w:p>
          <w:p w:rsidR="00E73671" w:rsidRDefault="00E73671" w:rsidP="00DD0A1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E73671" w:rsidRPr="000431B0" w:rsidRDefault="00E73671" w:rsidP="00D9029A">
            <w:pPr>
              <w:autoSpaceDE w:val="0"/>
              <w:autoSpaceDN w:val="0"/>
              <w:adjustRightInd w:val="0"/>
              <w:spacing w:line="480" w:lineRule="exact"/>
              <w:ind w:left="-108"/>
              <w:outlineLvl w:val="0"/>
              <w:rPr>
                <w:sz w:val="28"/>
                <w:szCs w:val="28"/>
              </w:rPr>
            </w:pPr>
          </w:p>
        </w:tc>
      </w:tr>
    </w:tbl>
    <w:p w:rsidR="00E73671" w:rsidRDefault="00E73671" w:rsidP="00DD0A1E">
      <w:pPr>
        <w:jc w:val="both"/>
        <w:rPr>
          <w:sz w:val="28"/>
          <w:szCs w:val="28"/>
        </w:rPr>
        <w:sectPr w:rsidR="00E73671" w:rsidSect="00E73671">
          <w:headerReference w:type="default" r:id="rId8"/>
          <w:pgSz w:w="11907" w:h="16840" w:code="9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E73671" w:rsidRDefault="00E73671" w:rsidP="00DD0A1E">
      <w:pPr>
        <w:pStyle w:val="a3"/>
      </w:pPr>
    </w:p>
    <w:p w:rsidR="00E73671" w:rsidRDefault="00F30778" w:rsidP="00E73671">
      <w:pPr>
        <w:pStyle w:val="a3"/>
        <w:ind w:left="11482"/>
      </w:pPr>
      <w:r>
        <w:t>Приложение № 1</w:t>
      </w:r>
    </w:p>
    <w:p w:rsidR="00E73671" w:rsidRDefault="00E73671" w:rsidP="00E73671">
      <w:pPr>
        <w:pStyle w:val="a3"/>
        <w:ind w:left="11482"/>
      </w:pPr>
    </w:p>
    <w:p w:rsidR="00E73671" w:rsidRPr="00621C1B" w:rsidRDefault="00E73671" w:rsidP="00E73671">
      <w:pPr>
        <w:pStyle w:val="a3"/>
        <w:ind w:left="11482"/>
      </w:pPr>
      <w:r w:rsidRPr="00621C1B">
        <w:t>УТВЕРЖДЕН</w:t>
      </w:r>
    </w:p>
    <w:p w:rsidR="00E73671" w:rsidRDefault="00E73671" w:rsidP="00E73671">
      <w:pPr>
        <w:pStyle w:val="a3"/>
        <w:ind w:left="11482"/>
      </w:pPr>
    </w:p>
    <w:p w:rsidR="00E73671" w:rsidRPr="00621C1B" w:rsidRDefault="00E73671" w:rsidP="00E73671">
      <w:pPr>
        <w:pStyle w:val="a3"/>
        <w:ind w:left="11482"/>
      </w:pPr>
      <w:r w:rsidRPr="00621C1B">
        <w:t xml:space="preserve">решением Тужинской </w:t>
      </w:r>
    </w:p>
    <w:p w:rsidR="00E73671" w:rsidRPr="00621C1B" w:rsidRDefault="00E73671" w:rsidP="00E73671">
      <w:pPr>
        <w:pStyle w:val="a3"/>
        <w:ind w:left="11482"/>
      </w:pPr>
      <w:r w:rsidRPr="00621C1B">
        <w:t>районной Думы</w:t>
      </w:r>
    </w:p>
    <w:p w:rsidR="00E73671" w:rsidRPr="00DD0A1E" w:rsidRDefault="00E73671" w:rsidP="00E73671">
      <w:pPr>
        <w:pStyle w:val="a3"/>
        <w:ind w:left="11482"/>
        <w:rPr>
          <w:b/>
        </w:rPr>
      </w:pPr>
      <w:r w:rsidRPr="00DD0A1E">
        <w:t xml:space="preserve">от </w:t>
      </w:r>
      <w:r w:rsidR="00DD0A1E">
        <w:t xml:space="preserve">21.12.2021 </w:t>
      </w:r>
      <w:r w:rsidRPr="00DD0A1E">
        <w:t xml:space="preserve">№ </w:t>
      </w:r>
      <w:r w:rsidR="00DD0A1E">
        <w:t>5/35</w:t>
      </w:r>
    </w:p>
    <w:p w:rsidR="00E73671" w:rsidRDefault="00E73671" w:rsidP="00E73671">
      <w:pPr>
        <w:pStyle w:val="a3"/>
        <w:jc w:val="center"/>
        <w:rPr>
          <w:b/>
        </w:rPr>
      </w:pPr>
    </w:p>
    <w:p w:rsidR="00E73671" w:rsidRDefault="00E73671" w:rsidP="00E73671">
      <w:pPr>
        <w:pStyle w:val="a3"/>
        <w:rPr>
          <w:b/>
        </w:rPr>
      </w:pPr>
    </w:p>
    <w:p w:rsidR="00F30778" w:rsidRPr="00D170B5" w:rsidRDefault="00F30778" w:rsidP="00F30778">
      <w:pPr>
        <w:pStyle w:val="a3"/>
        <w:contextualSpacing/>
        <w:jc w:val="center"/>
        <w:rPr>
          <w:b/>
          <w:sz w:val="28"/>
          <w:szCs w:val="28"/>
        </w:rPr>
      </w:pPr>
      <w:r w:rsidRPr="00D170B5">
        <w:rPr>
          <w:b/>
          <w:sz w:val="28"/>
          <w:szCs w:val="28"/>
        </w:rPr>
        <w:t>ПЕРЕЧЕНЬ</w:t>
      </w:r>
    </w:p>
    <w:p w:rsidR="00F30778" w:rsidRPr="00D170B5" w:rsidRDefault="00F30778" w:rsidP="00F30778">
      <w:pPr>
        <w:pStyle w:val="a3"/>
        <w:contextualSpacing/>
        <w:jc w:val="center"/>
        <w:rPr>
          <w:b/>
          <w:sz w:val="28"/>
          <w:szCs w:val="28"/>
        </w:rPr>
      </w:pPr>
      <w:r w:rsidRPr="00D170B5">
        <w:rPr>
          <w:b/>
          <w:sz w:val="28"/>
          <w:szCs w:val="28"/>
        </w:rPr>
        <w:t xml:space="preserve">недвижимого имущества, </w:t>
      </w:r>
      <w:r>
        <w:rPr>
          <w:b/>
          <w:sz w:val="28"/>
          <w:szCs w:val="28"/>
        </w:rPr>
        <w:t>принимаемого</w:t>
      </w:r>
      <w:r w:rsidRPr="00D170B5">
        <w:rPr>
          <w:b/>
          <w:sz w:val="28"/>
          <w:szCs w:val="28"/>
        </w:rPr>
        <w:t xml:space="preserve"> в муниципальную собственность муниципального образования Тужинский муниципальный район</w:t>
      </w:r>
    </w:p>
    <w:p w:rsidR="00F30778" w:rsidRPr="00D170B5" w:rsidRDefault="00F30778" w:rsidP="00F30778">
      <w:pPr>
        <w:pStyle w:val="a3"/>
        <w:contextualSpacing/>
        <w:jc w:val="center"/>
        <w:rPr>
          <w:b/>
          <w:sz w:val="28"/>
          <w:szCs w:val="28"/>
        </w:rPr>
      </w:pP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1934"/>
        <w:gridCol w:w="2155"/>
        <w:gridCol w:w="1843"/>
        <w:gridCol w:w="1672"/>
        <w:gridCol w:w="1276"/>
        <w:gridCol w:w="2409"/>
        <w:gridCol w:w="1418"/>
        <w:gridCol w:w="1417"/>
      </w:tblGrid>
      <w:tr w:rsidR="00F30778" w:rsidRPr="00D170B5" w:rsidTr="00F30778">
        <w:tc>
          <w:tcPr>
            <w:tcW w:w="584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34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2155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843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Адрес места нахождения</w:t>
            </w:r>
          </w:p>
        </w:tc>
        <w:tc>
          <w:tcPr>
            <w:tcW w:w="1672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Технические характеристики (год</w:t>
            </w:r>
            <w:r w:rsidRPr="00BF2EF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Площадь участка, кв. м</w:t>
            </w:r>
          </w:p>
        </w:tc>
        <w:tc>
          <w:tcPr>
            <w:tcW w:w="2409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Наличие регистрации о/у</w:t>
            </w:r>
          </w:p>
        </w:tc>
        <w:tc>
          <w:tcPr>
            <w:tcW w:w="1418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417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 xml:space="preserve">Остаточная стоимость, руб. </w:t>
            </w:r>
          </w:p>
        </w:tc>
      </w:tr>
      <w:tr w:rsidR="00F30778" w:rsidRPr="00D170B5" w:rsidTr="00F30778">
        <w:tc>
          <w:tcPr>
            <w:tcW w:w="584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1</w:t>
            </w:r>
          </w:p>
        </w:tc>
        <w:tc>
          <w:tcPr>
            <w:tcW w:w="1934" w:type="dxa"/>
          </w:tcPr>
          <w:p w:rsidR="00F30778" w:rsidRPr="00BF2EF8" w:rsidRDefault="00F30778" w:rsidP="00BD0058">
            <w:pPr>
              <w:pStyle w:val="a3"/>
              <w:contextualSpacing/>
              <w:jc w:val="center"/>
            </w:pPr>
            <w:r w:rsidRPr="00BF2EF8">
              <w:t>2</w:t>
            </w:r>
          </w:p>
        </w:tc>
        <w:tc>
          <w:tcPr>
            <w:tcW w:w="2155" w:type="dxa"/>
          </w:tcPr>
          <w:p w:rsidR="00F30778" w:rsidRPr="00BF2EF8" w:rsidRDefault="00F30778" w:rsidP="00BD0058">
            <w:pPr>
              <w:pStyle w:val="a3"/>
              <w:contextualSpacing/>
              <w:jc w:val="center"/>
              <w:rPr>
                <w:color w:val="000000"/>
              </w:rPr>
            </w:pPr>
            <w:r w:rsidRPr="00BF2EF8">
              <w:rPr>
                <w:color w:val="000000"/>
              </w:rPr>
              <w:t>3</w:t>
            </w:r>
          </w:p>
        </w:tc>
        <w:tc>
          <w:tcPr>
            <w:tcW w:w="1843" w:type="dxa"/>
          </w:tcPr>
          <w:p w:rsidR="00F30778" w:rsidRPr="00BF2EF8" w:rsidRDefault="00F30778" w:rsidP="00BD0058">
            <w:pPr>
              <w:pStyle w:val="a3"/>
              <w:contextualSpacing/>
              <w:jc w:val="center"/>
            </w:pPr>
            <w:r w:rsidRPr="00BF2EF8">
              <w:t>4</w:t>
            </w:r>
          </w:p>
        </w:tc>
        <w:tc>
          <w:tcPr>
            <w:tcW w:w="1672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F30778" w:rsidRPr="00BF2EF8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9</w:t>
            </w:r>
          </w:p>
        </w:tc>
      </w:tr>
      <w:tr w:rsidR="00F30778" w:rsidRPr="00D170B5" w:rsidTr="00F30778">
        <w:tc>
          <w:tcPr>
            <w:tcW w:w="584" w:type="dxa"/>
          </w:tcPr>
          <w:p w:rsidR="00F30778" w:rsidRPr="00BF2EF8" w:rsidRDefault="00F30778" w:rsidP="00BD0058">
            <w:pPr>
              <w:contextualSpacing/>
              <w:jc w:val="right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1</w:t>
            </w:r>
          </w:p>
        </w:tc>
        <w:tc>
          <w:tcPr>
            <w:tcW w:w="1934" w:type="dxa"/>
          </w:tcPr>
          <w:p w:rsidR="00F30778" w:rsidRPr="00BF2EF8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 xml:space="preserve">Здание котельной </w:t>
            </w:r>
          </w:p>
        </w:tc>
        <w:tc>
          <w:tcPr>
            <w:tcW w:w="2155" w:type="dxa"/>
          </w:tcPr>
          <w:p w:rsidR="00F30778" w:rsidRPr="00BF2EF8" w:rsidRDefault="00F30778" w:rsidP="00BD0058">
            <w:pPr>
              <w:pStyle w:val="a3"/>
              <w:contextualSpacing/>
              <w:rPr>
                <w:color w:val="000000"/>
              </w:rPr>
            </w:pPr>
            <w:r w:rsidRPr="00BF2EF8">
              <w:rPr>
                <w:color w:val="000000"/>
              </w:rPr>
              <w:t>43:33:310113:385</w:t>
            </w:r>
          </w:p>
        </w:tc>
        <w:tc>
          <w:tcPr>
            <w:tcW w:w="1843" w:type="dxa"/>
          </w:tcPr>
          <w:p w:rsidR="00F30778" w:rsidRPr="00BF2EF8" w:rsidRDefault="00F30778" w:rsidP="00BD0058">
            <w:pPr>
              <w:pStyle w:val="a3"/>
              <w:contextualSpacing/>
              <w:rPr>
                <w:color w:val="000000"/>
              </w:rPr>
            </w:pPr>
            <w:r w:rsidRPr="00BF2EF8">
              <w:rPr>
                <w:color w:val="000000"/>
              </w:rPr>
              <w:t>пгт Тужа, ул. Горького, д. 3а</w:t>
            </w:r>
          </w:p>
        </w:tc>
        <w:tc>
          <w:tcPr>
            <w:tcW w:w="1672" w:type="dxa"/>
          </w:tcPr>
          <w:p w:rsidR="00F30778" w:rsidRPr="00BF2EF8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1975</w:t>
            </w:r>
          </w:p>
        </w:tc>
        <w:tc>
          <w:tcPr>
            <w:tcW w:w="1276" w:type="dxa"/>
          </w:tcPr>
          <w:p w:rsidR="00F30778" w:rsidRPr="00BF2EF8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409" w:type="dxa"/>
          </w:tcPr>
          <w:p w:rsidR="00F30778" w:rsidRPr="00BF2EF8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№ 43:33:310113:385-43/013/2018-1 от 03.08.2018</w:t>
            </w:r>
          </w:p>
        </w:tc>
        <w:tc>
          <w:tcPr>
            <w:tcW w:w="1418" w:type="dxa"/>
          </w:tcPr>
          <w:p w:rsidR="00F30778" w:rsidRPr="00BF2EF8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102 309,76</w:t>
            </w:r>
          </w:p>
        </w:tc>
        <w:tc>
          <w:tcPr>
            <w:tcW w:w="1417" w:type="dxa"/>
          </w:tcPr>
          <w:p w:rsidR="00F30778" w:rsidRPr="00BF2EF8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30778" w:rsidRPr="00D170B5" w:rsidTr="00F30778">
        <w:tc>
          <w:tcPr>
            <w:tcW w:w="584" w:type="dxa"/>
          </w:tcPr>
          <w:p w:rsidR="00F30778" w:rsidRPr="00BF2EF8" w:rsidRDefault="00F30778" w:rsidP="00BD0058">
            <w:pPr>
              <w:contextualSpacing/>
              <w:jc w:val="right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2</w:t>
            </w:r>
          </w:p>
        </w:tc>
        <w:tc>
          <w:tcPr>
            <w:tcW w:w="1934" w:type="dxa"/>
          </w:tcPr>
          <w:p w:rsidR="00F30778" w:rsidRPr="00BF2EF8" w:rsidRDefault="00F30778" w:rsidP="00BD0058">
            <w:pPr>
              <w:contextualSpacing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 xml:space="preserve">Здание котельной </w:t>
            </w:r>
          </w:p>
        </w:tc>
        <w:tc>
          <w:tcPr>
            <w:tcW w:w="2155" w:type="dxa"/>
          </w:tcPr>
          <w:p w:rsidR="00F30778" w:rsidRPr="00BF2EF8" w:rsidRDefault="00F30778" w:rsidP="00BD0058">
            <w:pPr>
              <w:contextualSpacing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43:33:010118:353</w:t>
            </w:r>
          </w:p>
        </w:tc>
        <w:tc>
          <w:tcPr>
            <w:tcW w:w="1843" w:type="dxa"/>
          </w:tcPr>
          <w:p w:rsidR="00F30778" w:rsidRPr="00BF2EF8" w:rsidRDefault="00F30778" w:rsidP="00BD0058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пгт Тужа, </w:t>
            </w:r>
            <w:r w:rsidRPr="00BF2EF8">
              <w:rPr>
                <w:sz w:val="22"/>
                <w:szCs w:val="22"/>
              </w:rPr>
              <w:t>пер. Южный, д. 4</w:t>
            </w:r>
          </w:p>
        </w:tc>
        <w:tc>
          <w:tcPr>
            <w:tcW w:w="1672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1991</w:t>
            </w:r>
          </w:p>
        </w:tc>
        <w:tc>
          <w:tcPr>
            <w:tcW w:w="1276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87,3</w:t>
            </w:r>
          </w:p>
        </w:tc>
        <w:tc>
          <w:tcPr>
            <w:tcW w:w="2409" w:type="dxa"/>
          </w:tcPr>
          <w:p w:rsidR="00F30778" w:rsidRPr="00BF2EF8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43-43-13/259/2013-013 от 11.02.2013</w:t>
            </w:r>
          </w:p>
        </w:tc>
        <w:tc>
          <w:tcPr>
            <w:tcW w:w="1418" w:type="dxa"/>
          </w:tcPr>
          <w:p w:rsidR="00F30778" w:rsidRPr="00BF2EF8" w:rsidRDefault="00F30778" w:rsidP="00BD0058">
            <w:pPr>
              <w:contextualSpacing/>
              <w:jc w:val="right"/>
              <w:rPr>
                <w:sz w:val="22"/>
                <w:szCs w:val="22"/>
              </w:rPr>
            </w:pPr>
            <w:r w:rsidRPr="00BF2EF8">
              <w:rPr>
                <w:sz w:val="22"/>
                <w:szCs w:val="22"/>
              </w:rPr>
              <w:t>121 357,00</w:t>
            </w:r>
          </w:p>
        </w:tc>
        <w:tc>
          <w:tcPr>
            <w:tcW w:w="1417" w:type="dxa"/>
          </w:tcPr>
          <w:p w:rsidR="00F30778" w:rsidRPr="00BF2EF8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  <w:r w:rsidRPr="00BF2EF8">
              <w:rPr>
                <w:color w:val="000000"/>
                <w:sz w:val="22"/>
                <w:szCs w:val="22"/>
              </w:rPr>
              <w:t>66 514,04</w:t>
            </w:r>
          </w:p>
        </w:tc>
      </w:tr>
      <w:tr w:rsidR="00F30778" w:rsidRPr="00D170B5" w:rsidTr="00F30778">
        <w:tc>
          <w:tcPr>
            <w:tcW w:w="584" w:type="dxa"/>
          </w:tcPr>
          <w:p w:rsidR="00F30778" w:rsidRPr="00BF2EF8" w:rsidRDefault="00F30778" w:rsidP="00BD0058">
            <w:pPr>
              <w:contextualSpacing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34" w:type="dxa"/>
          </w:tcPr>
          <w:p w:rsidR="00F30778" w:rsidRPr="00BF2EF8" w:rsidRDefault="00F30778" w:rsidP="00BD0058">
            <w:pPr>
              <w:contextualSpacing/>
              <w:rPr>
                <w:b/>
                <w:sz w:val="22"/>
                <w:szCs w:val="22"/>
              </w:rPr>
            </w:pPr>
            <w:r w:rsidRPr="00BF2EF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55" w:type="dxa"/>
          </w:tcPr>
          <w:p w:rsidR="00F30778" w:rsidRPr="00BF2EF8" w:rsidRDefault="00F30778" w:rsidP="00BD0058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F30778" w:rsidRPr="00BF2EF8" w:rsidRDefault="00F30778" w:rsidP="00BD0058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F30778" w:rsidRPr="00BF2EF8" w:rsidRDefault="00F30778" w:rsidP="00BD0058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F30778" w:rsidRPr="00BF2EF8" w:rsidRDefault="00F30778" w:rsidP="00BD005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F2EF8">
              <w:rPr>
                <w:b/>
                <w:color w:val="000000"/>
                <w:sz w:val="22"/>
                <w:szCs w:val="22"/>
              </w:rPr>
              <w:t>223 666,76</w:t>
            </w:r>
          </w:p>
          <w:p w:rsidR="00F30778" w:rsidRPr="00BF2EF8" w:rsidRDefault="00F30778" w:rsidP="00BD0058">
            <w:pPr>
              <w:contextualSpacing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30778" w:rsidRPr="00BF2EF8" w:rsidRDefault="00F30778" w:rsidP="00BD005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BF2EF8">
              <w:rPr>
                <w:b/>
                <w:color w:val="000000"/>
                <w:sz w:val="22"/>
                <w:szCs w:val="22"/>
              </w:rPr>
              <w:t>66 514,04</w:t>
            </w:r>
          </w:p>
        </w:tc>
      </w:tr>
    </w:tbl>
    <w:p w:rsidR="00F30778" w:rsidRDefault="00F30778" w:rsidP="00F30778">
      <w:pPr>
        <w:ind w:left="6096"/>
      </w:pPr>
    </w:p>
    <w:p w:rsidR="00F30778" w:rsidRDefault="00F30778" w:rsidP="00F30778"/>
    <w:p w:rsidR="00F30778" w:rsidRDefault="00F30778" w:rsidP="00F30778">
      <w:pPr>
        <w:tabs>
          <w:tab w:val="left" w:pos="6120"/>
        </w:tabs>
      </w:pPr>
      <w:r>
        <w:t xml:space="preserve">                                                                                         _________________</w:t>
      </w:r>
    </w:p>
    <w:p w:rsidR="00F30778" w:rsidRDefault="00F30778" w:rsidP="00F30778"/>
    <w:p w:rsidR="00F30778" w:rsidRPr="008A07F6" w:rsidRDefault="00F30778" w:rsidP="00F30778">
      <w:pPr>
        <w:sectPr w:rsidR="00F30778" w:rsidRPr="008A07F6" w:rsidSect="00BF2EF8">
          <w:pgSz w:w="16840" w:h="11907" w:orient="landscape" w:code="9"/>
          <w:pgMar w:top="993" w:right="680" w:bottom="1134" w:left="1418" w:header="720" w:footer="720" w:gutter="0"/>
          <w:pgNumType w:start="1"/>
          <w:cols w:space="720"/>
          <w:titlePg/>
          <w:docGrid w:linePitch="381"/>
        </w:sectPr>
      </w:pPr>
    </w:p>
    <w:p w:rsidR="00F30778" w:rsidRPr="009E3231" w:rsidRDefault="00F30778" w:rsidP="00F30778">
      <w:pPr>
        <w:pStyle w:val="a3"/>
        <w:ind w:left="6804"/>
      </w:pPr>
      <w:r w:rsidRPr="009E3231">
        <w:lastRenderedPageBreak/>
        <w:t>Приложение № 2</w:t>
      </w:r>
    </w:p>
    <w:p w:rsidR="00F30778" w:rsidRPr="009E3231" w:rsidRDefault="00F30778" w:rsidP="00F30778">
      <w:pPr>
        <w:pStyle w:val="a3"/>
        <w:ind w:left="6804"/>
      </w:pPr>
    </w:p>
    <w:p w:rsidR="00F30778" w:rsidRPr="009E3231" w:rsidRDefault="00F30778" w:rsidP="00F30778">
      <w:pPr>
        <w:pStyle w:val="a3"/>
        <w:ind w:left="6804"/>
      </w:pPr>
      <w:r w:rsidRPr="009E3231">
        <w:t>УТВЕРЖДЕН</w:t>
      </w:r>
    </w:p>
    <w:p w:rsidR="0077148D" w:rsidRDefault="0077148D" w:rsidP="00F30778">
      <w:pPr>
        <w:pStyle w:val="a3"/>
        <w:ind w:left="6804"/>
      </w:pPr>
    </w:p>
    <w:p w:rsidR="00F30778" w:rsidRPr="00621C1B" w:rsidRDefault="00F30778" w:rsidP="00F30778">
      <w:pPr>
        <w:pStyle w:val="a3"/>
        <w:ind w:left="6804"/>
      </w:pPr>
      <w:r w:rsidRPr="00621C1B">
        <w:t xml:space="preserve">решением Тужинской </w:t>
      </w:r>
    </w:p>
    <w:p w:rsidR="00F30778" w:rsidRPr="00621C1B" w:rsidRDefault="00F30778" w:rsidP="00F30778">
      <w:pPr>
        <w:pStyle w:val="a3"/>
        <w:ind w:left="6804"/>
      </w:pPr>
      <w:r w:rsidRPr="00621C1B">
        <w:t>районной Думы</w:t>
      </w:r>
    </w:p>
    <w:p w:rsidR="00F30778" w:rsidRPr="00DD0A1E" w:rsidRDefault="00F30778" w:rsidP="00F30778">
      <w:pPr>
        <w:pStyle w:val="a3"/>
        <w:ind w:left="6804"/>
        <w:rPr>
          <w:sz w:val="28"/>
        </w:rPr>
      </w:pPr>
      <w:r w:rsidRPr="00DD0A1E">
        <w:t xml:space="preserve">от </w:t>
      </w:r>
      <w:r w:rsidR="00DD0A1E">
        <w:t xml:space="preserve">21.12.2021 </w:t>
      </w:r>
      <w:r w:rsidRPr="00DD0A1E">
        <w:t>№</w:t>
      </w:r>
      <w:r w:rsidR="00DD0A1E">
        <w:t xml:space="preserve"> 5/35</w:t>
      </w:r>
    </w:p>
    <w:p w:rsidR="00F30778" w:rsidRPr="009E3231" w:rsidRDefault="00F30778" w:rsidP="00F30778">
      <w:pPr>
        <w:pStyle w:val="a3"/>
        <w:ind w:left="6804"/>
        <w:rPr>
          <w:b/>
          <w:sz w:val="28"/>
        </w:rPr>
      </w:pPr>
    </w:p>
    <w:p w:rsidR="00F30778" w:rsidRPr="009E3231" w:rsidRDefault="00F30778" w:rsidP="00F30778">
      <w:pPr>
        <w:pStyle w:val="a3"/>
        <w:jc w:val="center"/>
        <w:rPr>
          <w:b/>
          <w:sz w:val="28"/>
          <w:szCs w:val="28"/>
        </w:rPr>
      </w:pPr>
    </w:p>
    <w:p w:rsidR="00F30778" w:rsidRDefault="00F30778" w:rsidP="00F3077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30778" w:rsidRPr="009E3231" w:rsidRDefault="00F30778" w:rsidP="00F30778">
      <w:pPr>
        <w:pStyle w:val="a3"/>
        <w:jc w:val="center"/>
        <w:rPr>
          <w:b/>
          <w:sz w:val="28"/>
          <w:szCs w:val="28"/>
        </w:rPr>
      </w:pPr>
      <w:r w:rsidRPr="00F30778">
        <w:rPr>
          <w:b/>
          <w:sz w:val="28"/>
          <w:szCs w:val="28"/>
        </w:rPr>
        <w:t xml:space="preserve">земельных участков, </w:t>
      </w:r>
      <w:r w:rsidR="0077148D">
        <w:rPr>
          <w:b/>
          <w:sz w:val="28"/>
          <w:szCs w:val="28"/>
        </w:rPr>
        <w:t>принимаемых</w:t>
      </w:r>
      <w:r w:rsidRPr="009E3231">
        <w:rPr>
          <w:b/>
          <w:sz w:val="28"/>
          <w:szCs w:val="28"/>
        </w:rPr>
        <w:t xml:space="preserve"> в муниципальную собственность муниципального образования Тужинский муниципальный район</w:t>
      </w:r>
    </w:p>
    <w:p w:rsidR="00F30778" w:rsidRDefault="00F30778" w:rsidP="00F30778">
      <w:pPr>
        <w:pStyle w:val="a3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3"/>
        <w:gridCol w:w="2055"/>
        <w:gridCol w:w="3336"/>
        <w:gridCol w:w="1478"/>
        <w:gridCol w:w="1786"/>
      </w:tblGrid>
      <w:tr w:rsidR="00F30778" w:rsidTr="00BD0058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78" w:rsidRPr="009E3231" w:rsidRDefault="00F30778" w:rsidP="00BD0058">
            <w:pPr>
              <w:pStyle w:val="a3"/>
              <w:jc w:val="center"/>
              <w:rPr>
                <w:b/>
              </w:rPr>
            </w:pPr>
            <w:r w:rsidRPr="009E3231">
              <w:rPr>
                <w:b/>
              </w:rPr>
              <w:t>№ п/п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78" w:rsidRPr="009E3231" w:rsidRDefault="00F30778" w:rsidP="00BD0058">
            <w:pPr>
              <w:pStyle w:val="a3"/>
              <w:jc w:val="center"/>
              <w:rPr>
                <w:b/>
              </w:rPr>
            </w:pPr>
            <w:r w:rsidRPr="009E3231">
              <w:rPr>
                <w:b/>
              </w:rPr>
              <w:t>Кадастровый номер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78" w:rsidRPr="009E3231" w:rsidRDefault="00F30778" w:rsidP="00BD0058">
            <w:pPr>
              <w:pStyle w:val="a3"/>
              <w:jc w:val="center"/>
              <w:rPr>
                <w:b/>
              </w:rPr>
            </w:pPr>
            <w:r w:rsidRPr="009E3231">
              <w:rPr>
                <w:b/>
              </w:rPr>
              <w:t>Адрес места нахождения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78" w:rsidRPr="009E3231" w:rsidRDefault="00F30778" w:rsidP="00BD0058">
            <w:pPr>
              <w:pStyle w:val="a3"/>
              <w:jc w:val="center"/>
              <w:rPr>
                <w:b/>
              </w:rPr>
            </w:pPr>
            <w:r w:rsidRPr="009E3231">
              <w:rPr>
                <w:b/>
              </w:rPr>
              <w:t>Площадь, кв. м.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78" w:rsidRPr="009E3231" w:rsidRDefault="00F30778" w:rsidP="00BD0058">
            <w:pPr>
              <w:pStyle w:val="a3"/>
              <w:jc w:val="center"/>
              <w:rPr>
                <w:b/>
              </w:rPr>
            </w:pPr>
            <w:r w:rsidRPr="009E3231">
              <w:rPr>
                <w:b/>
              </w:rPr>
              <w:t>Кадастровая стоимость</w:t>
            </w:r>
          </w:p>
        </w:tc>
      </w:tr>
      <w:tr w:rsidR="00F30778" w:rsidTr="00BD0058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78" w:rsidRPr="009E3231" w:rsidRDefault="00F30778" w:rsidP="00BD0058">
            <w:pPr>
              <w:pStyle w:val="a3"/>
              <w:jc w:val="right"/>
            </w:pPr>
            <w:r w:rsidRPr="009E3231"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78" w:rsidRPr="009E3231" w:rsidRDefault="00F30778" w:rsidP="00BD0058">
            <w:pPr>
              <w:pStyle w:val="a3"/>
            </w:pPr>
            <w:r w:rsidRPr="009E3231">
              <w:t>43:33:010118:174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78" w:rsidRPr="009E3231" w:rsidRDefault="00F30778" w:rsidP="00BD0058">
            <w:pPr>
              <w:pStyle w:val="a3"/>
            </w:pPr>
            <w:r w:rsidRPr="009E3231">
              <w:t>Кировская область, Тужинский район, пгт Тужа, пер. Южный, д.4  (здание котельной спорткомплекса)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78" w:rsidRPr="009E3231" w:rsidRDefault="00F30778" w:rsidP="00BD0058">
            <w:pPr>
              <w:pStyle w:val="a3"/>
              <w:jc w:val="center"/>
            </w:pPr>
            <w:r w:rsidRPr="009E3231">
              <w:t>900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78" w:rsidRPr="009E3231" w:rsidRDefault="00F30778" w:rsidP="0077148D">
            <w:pPr>
              <w:pStyle w:val="a3"/>
              <w:jc w:val="center"/>
            </w:pPr>
            <w:r w:rsidRPr="009E3231">
              <w:rPr>
                <w:shd w:val="clear" w:color="auto" w:fill="F8F8F8"/>
              </w:rPr>
              <w:t>35795</w:t>
            </w:r>
            <w:r w:rsidR="0077148D">
              <w:rPr>
                <w:shd w:val="clear" w:color="auto" w:fill="F8F8F8"/>
              </w:rPr>
              <w:t>,</w:t>
            </w:r>
            <w:r w:rsidRPr="009E3231">
              <w:rPr>
                <w:shd w:val="clear" w:color="auto" w:fill="F8F8F8"/>
              </w:rPr>
              <w:t>02</w:t>
            </w:r>
          </w:p>
        </w:tc>
      </w:tr>
    </w:tbl>
    <w:p w:rsidR="00F30778" w:rsidRDefault="00F30778" w:rsidP="00F30778"/>
    <w:p w:rsidR="00F30778" w:rsidRDefault="00F30778" w:rsidP="00F30778"/>
    <w:p w:rsidR="00F30778" w:rsidRDefault="00F30778" w:rsidP="00F30778">
      <w:r>
        <w:t xml:space="preserve">                                                  _________________</w:t>
      </w:r>
    </w:p>
    <w:p w:rsidR="00F30778" w:rsidRDefault="00F30778" w:rsidP="00F30778"/>
    <w:p w:rsidR="00F30778" w:rsidRDefault="00F30778" w:rsidP="00F30778"/>
    <w:p w:rsidR="00F30778" w:rsidRDefault="00F30778" w:rsidP="00F30778"/>
    <w:p w:rsidR="00F30778" w:rsidRDefault="00F30778" w:rsidP="00F30778">
      <w:pPr>
        <w:sectPr w:rsidR="00F30778" w:rsidSect="009E3231">
          <w:pgSz w:w="11907" w:h="16840" w:code="9"/>
          <w:pgMar w:top="1134" w:right="992" w:bottom="1418" w:left="1701" w:header="720" w:footer="720" w:gutter="0"/>
          <w:pgNumType w:start="1"/>
          <w:cols w:space="720"/>
          <w:titlePg/>
          <w:docGrid w:linePitch="381"/>
        </w:sectPr>
      </w:pPr>
      <w:bookmarkStart w:id="0" w:name="_GoBack"/>
      <w:bookmarkEnd w:id="0"/>
    </w:p>
    <w:p w:rsidR="00F30778" w:rsidRPr="009E3231" w:rsidRDefault="00F30778" w:rsidP="0077148D">
      <w:pPr>
        <w:ind w:left="5670"/>
        <w:contextualSpacing/>
        <w:rPr>
          <w:szCs w:val="28"/>
        </w:rPr>
      </w:pPr>
      <w:r w:rsidRPr="009E3231">
        <w:rPr>
          <w:szCs w:val="28"/>
        </w:rPr>
        <w:lastRenderedPageBreak/>
        <w:t>Приложение № 3</w:t>
      </w:r>
    </w:p>
    <w:p w:rsidR="00F30778" w:rsidRPr="009E3231" w:rsidRDefault="00F30778" w:rsidP="0077148D">
      <w:pPr>
        <w:ind w:left="5670"/>
        <w:contextualSpacing/>
        <w:rPr>
          <w:szCs w:val="28"/>
        </w:rPr>
      </w:pPr>
    </w:p>
    <w:p w:rsidR="00F30778" w:rsidRPr="009E3231" w:rsidRDefault="00F30778" w:rsidP="0077148D">
      <w:pPr>
        <w:ind w:left="5670"/>
        <w:contextualSpacing/>
        <w:rPr>
          <w:szCs w:val="28"/>
        </w:rPr>
      </w:pPr>
      <w:r w:rsidRPr="009E3231">
        <w:rPr>
          <w:szCs w:val="28"/>
        </w:rPr>
        <w:t>УТВЕРЖДЕН</w:t>
      </w:r>
    </w:p>
    <w:p w:rsidR="0077148D" w:rsidRDefault="0077148D" w:rsidP="0077148D">
      <w:pPr>
        <w:pStyle w:val="a3"/>
        <w:ind w:left="5670"/>
      </w:pPr>
    </w:p>
    <w:p w:rsidR="0077148D" w:rsidRPr="00621C1B" w:rsidRDefault="0077148D" w:rsidP="0077148D">
      <w:pPr>
        <w:pStyle w:val="a3"/>
        <w:ind w:left="5670"/>
      </w:pPr>
      <w:r w:rsidRPr="00621C1B">
        <w:t xml:space="preserve">решением Тужинской </w:t>
      </w:r>
    </w:p>
    <w:p w:rsidR="0077148D" w:rsidRPr="00621C1B" w:rsidRDefault="0077148D" w:rsidP="0077148D">
      <w:pPr>
        <w:pStyle w:val="a3"/>
        <w:ind w:left="5670"/>
      </w:pPr>
      <w:r w:rsidRPr="00621C1B">
        <w:t>районной Думы</w:t>
      </w:r>
    </w:p>
    <w:p w:rsidR="00F30778" w:rsidRPr="00DD0A1E" w:rsidRDefault="0077148D" w:rsidP="0077148D">
      <w:pPr>
        <w:pStyle w:val="a3"/>
        <w:ind w:left="5670"/>
        <w:contextualSpacing/>
        <w:rPr>
          <w:sz w:val="28"/>
          <w:szCs w:val="28"/>
        </w:rPr>
      </w:pPr>
      <w:r w:rsidRPr="00DD0A1E">
        <w:t xml:space="preserve">от </w:t>
      </w:r>
      <w:r w:rsidR="00DD0A1E">
        <w:t xml:space="preserve">21.12.2021 </w:t>
      </w:r>
      <w:r w:rsidRPr="00DD0A1E">
        <w:t>№</w:t>
      </w:r>
      <w:r w:rsidR="00DD0A1E">
        <w:t xml:space="preserve"> 5/35</w:t>
      </w:r>
    </w:p>
    <w:p w:rsidR="00F30778" w:rsidRPr="009E3231" w:rsidRDefault="00F30778" w:rsidP="00F30778">
      <w:pPr>
        <w:pStyle w:val="a3"/>
        <w:contextualSpacing/>
        <w:rPr>
          <w:sz w:val="28"/>
          <w:szCs w:val="28"/>
        </w:rPr>
      </w:pPr>
    </w:p>
    <w:p w:rsidR="00F30778" w:rsidRPr="009E3231" w:rsidRDefault="00F30778" w:rsidP="00F30778">
      <w:pPr>
        <w:pStyle w:val="a3"/>
        <w:contextualSpacing/>
        <w:jc w:val="center"/>
        <w:rPr>
          <w:b/>
          <w:sz w:val="28"/>
          <w:szCs w:val="28"/>
        </w:rPr>
      </w:pPr>
      <w:r w:rsidRPr="009E3231">
        <w:rPr>
          <w:b/>
          <w:sz w:val="28"/>
          <w:szCs w:val="28"/>
        </w:rPr>
        <w:t>ПЕРЕЧЕНЬ</w:t>
      </w:r>
      <w:r w:rsidRPr="009E3231">
        <w:rPr>
          <w:b/>
          <w:sz w:val="28"/>
          <w:szCs w:val="28"/>
        </w:rPr>
        <w:br/>
        <w:t xml:space="preserve">движимого имущества, </w:t>
      </w:r>
      <w:r w:rsidR="0077148D">
        <w:rPr>
          <w:b/>
          <w:sz w:val="28"/>
          <w:szCs w:val="28"/>
        </w:rPr>
        <w:t>принимаемого</w:t>
      </w:r>
      <w:r w:rsidRPr="009E3231">
        <w:rPr>
          <w:b/>
          <w:sz w:val="28"/>
          <w:szCs w:val="28"/>
        </w:rPr>
        <w:t xml:space="preserve"> в муниципальную собственность муниципального образования Тужинский муниципальный район</w:t>
      </w:r>
    </w:p>
    <w:tbl>
      <w:tblPr>
        <w:tblW w:w="10228" w:type="dxa"/>
        <w:tblInd w:w="-459" w:type="dxa"/>
        <w:tblLayout w:type="fixed"/>
        <w:tblLook w:val="04A0"/>
      </w:tblPr>
      <w:tblGrid>
        <w:gridCol w:w="540"/>
        <w:gridCol w:w="3146"/>
        <w:gridCol w:w="1984"/>
        <w:gridCol w:w="1603"/>
        <w:gridCol w:w="1556"/>
        <w:gridCol w:w="1399"/>
      </w:tblGrid>
      <w:tr w:rsidR="00F30778" w:rsidRPr="000A0219" w:rsidTr="00BD0058">
        <w:trPr>
          <w:trHeight w:val="9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Наименование ОС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 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 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Государственный номер/ адрес местонахождения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Дата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изготовления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Балансовая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стоимость,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руб.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Остаточная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стоимость руб.</w:t>
            </w:r>
          </w:p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30778" w:rsidRPr="000A0219" w:rsidTr="00BD0058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778" w:rsidRPr="006414D5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30778" w:rsidRPr="000A0219" w:rsidTr="00BD0058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6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Транспортер ТСН-50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пер. Южный, д. 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108528,05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Горизонтальный цепной скребковый транспортер (длина 3 м ширина 0,4 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пер. Южный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2021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Pr="006414D5">
              <w:rPr>
                <w:color w:val="000000"/>
                <w:sz w:val="22"/>
                <w:szCs w:val="22"/>
              </w:rPr>
              <w:t>380,70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77148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98380,70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  <w:lang w:val="en-US"/>
              </w:rPr>
              <w:t>L</w:t>
            </w:r>
            <w:r w:rsidRPr="006414D5">
              <w:rPr>
                <w:color w:val="000000"/>
                <w:sz w:val="22"/>
                <w:szCs w:val="22"/>
              </w:rPr>
              <w:t>-образный цепной скребковый транспортер (длина 6 м ширина 0,4 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ул. Горького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867D82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  <w:r w:rsidRPr="00867D82">
              <w:rPr>
                <w:color w:val="000000"/>
                <w:sz w:val="22"/>
                <w:szCs w:val="22"/>
              </w:rPr>
              <w:t>371,27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867D82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  <w:r w:rsidRPr="00867D82">
              <w:rPr>
                <w:color w:val="000000"/>
                <w:sz w:val="22"/>
                <w:szCs w:val="22"/>
              </w:rPr>
              <w:t>371,27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Установка химводоподготовки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ул. Горького, д. 3а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55500,00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4162,50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Установка химводоподготовки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пер. Южный, д. 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55500,00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4162,50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Насос НПК 20-22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пгт Тужа, ул. Горького, д. 3а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Котел КВр – 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ул. Горького,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д. 3а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2009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410232,36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Котел КВр – 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ул. Горького,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д. 3а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2009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410232,36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Котел КВм – 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пер. Южный, д.4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661016,95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186271,59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 xml:space="preserve"> Каскад – 0,86 ДО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пер. Южный, д.4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2008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110000,00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Котел КВр -1,08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пер. Южный, д.4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2011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670925,00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0,00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Котел водогрейный бункерный на отходах деревообработки КВм – 1,5;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Заводской номер № 2347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ул. Горького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1239</w:t>
            </w:r>
            <w:r w:rsidRPr="006414D5">
              <w:rPr>
                <w:color w:val="000000"/>
                <w:sz w:val="22"/>
                <w:szCs w:val="22"/>
              </w:rPr>
              <w:t>146,78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77148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1239</w:t>
            </w:r>
            <w:r w:rsidRPr="006414D5">
              <w:rPr>
                <w:color w:val="000000"/>
                <w:sz w:val="22"/>
                <w:szCs w:val="22"/>
              </w:rPr>
              <w:t>146,78</w:t>
            </w:r>
          </w:p>
        </w:tc>
      </w:tr>
      <w:tr w:rsidR="00F30778" w:rsidRPr="000A0219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Котел водогрейный бункерный на отходах деревообработки КВм – 1,5;</w:t>
            </w:r>
          </w:p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Заводской номер № 2348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rPr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пгт Тужа,</w:t>
            </w:r>
          </w:p>
          <w:p w:rsidR="00F30778" w:rsidRPr="006414D5" w:rsidRDefault="00F30778" w:rsidP="00BD0058">
            <w:pPr>
              <w:contextualSpacing/>
              <w:rPr>
                <w:color w:val="000000"/>
                <w:sz w:val="22"/>
                <w:szCs w:val="22"/>
              </w:rPr>
            </w:pPr>
            <w:r w:rsidRPr="006414D5">
              <w:rPr>
                <w:sz w:val="22"/>
                <w:szCs w:val="22"/>
              </w:rPr>
              <w:t>пер. Южный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6414D5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7148D">
              <w:rPr>
                <w:color w:val="000000"/>
                <w:sz w:val="22"/>
                <w:szCs w:val="22"/>
              </w:rPr>
              <w:t>202</w:t>
            </w:r>
            <w:r w:rsidRPr="006414D5">
              <w:rPr>
                <w:color w:val="000000"/>
                <w:sz w:val="22"/>
                <w:szCs w:val="22"/>
              </w:rPr>
              <w:t>430,82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77148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6414D5">
              <w:rPr>
                <w:color w:val="000000"/>
                <w:sz w:val="22"/>
                <w:szCs w:val="22"/>
              </w:rPr>
              <w:t>202430,82</w:t>
            </w:r>
          </w:p>
        </w:tc>
      </w:tr>
      <w:tr w:rsidR="00F30778" w:rsidRPr="006414D5" w:rsidTr="00BD0058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78" w:rsidRPr="006414D5" w:rsidRDefault="00F30778" w:rsidP="00BD0058">
            <w:pPr>
              <w:spacing w:line="240" w:lineRule="atLeast"/>
              <w:rPr>
                <w:b/>
                <w:color w:val="000000"/>
                <w:sz w:val="22"/>
                <w:szCs w:val="22"/>
              </w:rPr>
            </w:pPr>
            <w:r w:rsidRPr="006414D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0778" w:rsidRPr="006414D5" w:rsidRDefault="00F30778" w:rsidP="00BD0058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78" w:rsidRPr="006414D5" w:rsidRDefault="00F30778" w:rsidP="00BD0058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5316264,29</w:t>
            </w:r>
          </w:p>
          <w:p w:rsidR="00F30778" w:rsidRPr="006414D5" w:rsidRDefault="00F30778" w:rsidP="00BD0058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30778" w:rsidRPr="006414D5" w:rsidRDefault="00F30778" w:rsidP="00BD00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3013926,16</w:t>
            </w:r>
          </w:p>
          <w:p w:rsidR="00F30778" w:rsidRPr="006414D5" w:rsidRDefault="00F30778" w:rsidP="00BD0058">
            <w:p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30778" w:rsidRDefault="00F30778" w:rsidP="00F30778">
      <w:pPr>
        <w:contextualSpacing/>
        <w:rPr>
          <w:color w:val="000000"/>
        </w:rPr>
      </w:pPr>
    </w:p>
    <w:p w:rsidR="00A25007" w:rsidRDefault="00F30778" w:rsidP="0077148D">
      <w:pPr>
        <w:tabs>
          <w:tab w:val="left" w:pos="3315"/>
        </w:tabs>
      </w:pPr>
      <w:r>
        <w:tab/>
      </w:r>
      <w:r w:rsidR="0077148D">
        <w:t>_________________</w:t>
      </w:r>
    </w:p>
    <w:sectPr w:rsidR="00A25007" w:rsidSect="0077148D">
      <w:pgSz w:w="11907" w:h="16840" w:code="9"/>
      <w:pgMar w:top="1134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7B5" w:rsidRDefault="008C17B5" w:rsidP="00020228">
      <w:r>
        <w:separator/>
      </w:r>
    </w:p>
  </w:endnote>
  <w:endnote w:type="continuationSeparator" w:id="1">
    <w:p w:rsidR="008C17B5" w:rsidRDefault="008C17B5" w:rsidP="0002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7B5" w:rsidRDefault="008C17B5" w:rsidP="00020228">
      <w:r>
        <w:separator/>
      </w:r>
    </w:p>
  </w:footnote>
  <w:footnote w:type="continuationSeparator" w:id="1">
    <w:p w:rsidR="008C17B5" w:rsidRDefault="008C17B5" w:rsidP="00020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28" w:rsidRPr="00020228" w:rsidRDefault="00020228">
    <w:pPr>
      <w:pStyle w:val="a5"/>
      <w:jc w:val="center"/>
      <w:rPr>
        <w:sz w:val="28"/>
        <w:szCs w:val="28"/>
      </w:rPr>
    </w:pPr>
  </w:p>
  <w:p w:rsidR="00020228" w:rsidRDefault="000202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671"/>
    <w:rsid w:val="00020228"/>
    <w:rsid w:val="0002705E"/>
    <w:rsid w:val="00180AEA"/>
    <w:rsid w:val="001B260C"/>
    <w:rsid w:val="00255572"/>
    <w:rsid w:val="0029417B"/>
    <w:rsid w:val="002F6C9F"/>
    <w:rsid w:val="004C61DF"/>
    <w:rsid w:val="004F195C"/>
    <w:rsid w:val="00503C38"/>
    <w:rsid w:val="00541368"/>
    <w:rsid w:val="005A7276"/>
    <w:rsid w:val="00622D1B"/>
    <w:rsid w:val="006B1205"/>
    <w:rsid w:val="006C045A"/>
    <w:rsid w:val="00724885"/>
    <w:rsid w:val="0077148D"/>
    <w:rsid w:val="008458CE"/>
    <w:rsid w:val="00876476"/>
    <w:rsid w:val="00887082"/>
    <w:rsid w:val="008C17B5"/>
    <w:rsid w:val="009910BF"/>
    <w:rsid w:val="00A25007"/>
    <w:rsid w:val="00AA17D0"/>
    <w:rsid w:val="00AD7E7B"/>
    <w:rsid w:val="00B01B70"/>
    <w:rsid w:val="00B03784"/>
    <w:rsid w:val="00BB3B8F"/>
    <w:rsid w:val="00BE004A"/>
    <w:rsid w:val="00C90AA0"/>
    <w:rsid w:val="00D021CE"/>
    <w:rsid w:val="00D362C7"/>
    <w:rsid w:val="00D43A25"/>
    <w:rsid w:val="00D9029A"/>
    <w:rsid w:val="00DC202B"/>
    <w:rsid w:val="00DD0A1E"/>
    <w:rsid w:val="00E73671"/>
    <w:rsid w:val="00F30778"/>
    <w:rsid w:val="00F52FCE"/>
    <w:rsid w:val="00F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67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736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736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E73671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E73671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E73671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E73671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E73671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E73671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67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7367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E73671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E73671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E73671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E73671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E73671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E73671"/>
    <w:rPr>
      <w:sz w:val="28"/>
      <w:szCs w:val="24"/>
    </w:rPr>
  </w:style>
  <w:style w:type="paragraph" w:styleId="3">
    <w:name w:val="Body Text Indent 3"/>
    <w:basedOn w:val="a"/>
    <w:link w:val="30"/>
    <w:rsid w:val="00E73671"/>
    <w:pPr>
      <w:spacing w:line="276" w:lineRule="auto"/>
      <w:ind w:firstLine="55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E73671"/>
    <w:rPr>
      <w:sz w:val="28"/>
      <w:szCs w:val="24"/>
    </w:rPr>
  </w:style>
  <w:style w:type="paragraph" w:styleId="a3">
    <w:name w:val="No Spacing"/>
    <w:link w:val="a4"/>
    <w:uiPriority w:val="1"/>
    <w:qFormat/>
    <w:rsid w:val="00E73671"/>
    <w:rPr>
      <w:sz w:val="24"/>
      <w:szCs w:val="24"/>
    </w:rPr>
  </w:style>
  <w:style w:type="character" w:customStyle="1" w:styleId="a4">
    <w:name w:val="Без интервала Знак"/>
    <w:link w:val="a3"/>
    <w:uiPriority w:val="1"/>
    <w:rsid w:val="00E73671"/>
    <w:rPr>
      <w:sz w:val="24"/>
      <w:szCs w:val="24"/>
    </w:rPr>
  </w:style>
  <w:style w:type="paragraph" w:styleId="a5">
    <w:name w:val="header"/>
    <w:basedOn w:val="a"/>
    <w:link w:val="a6"/>
    <w:uiPriority w:val="99"/>
    <w:rsid w:val="00E7367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3671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7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3671"/>
    <w:rPr>
      <w:sz w:val="24"/>
      <w:szCs w:val="24"/>
    </w:rPr>
  </w:style>
  <w:style w:type="table" w:styleId="a9">
    <w:name w:val="Table Grid"/>
    <w:basedOn w:val="a1"/>
    <w:uiPriority w:val="59"/>
    <w:rsid w:val="00E736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E73671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E73671"/>
    <w:rPr>
      <w:sz w:val="28"/>
    </w:rPr>
  </w:style>
  <w:style w:type="paragraph" w:styleId="ac">
    <w:name w:val="Balloon Text"/>
    <w:basedOn w:val="a"/>
    <w:link w:val="ad"/>
    <w:uiPriority w:val="99"/>
    <w:unhideWhenUsed/>
    <w:rsid w:val="00E736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E73671"/>
    <w:rPr>
      <w:rFonts w:ascii="Segoe UI" w:hAnsi="Segoe UI" w:cs="Segoe UI"/>
      <w:sz w:val="18"/>
      <w:szCs w:val="18"/>
    </w:rPr>
  </w:style>
  <w:style w:type="character" w:customStyle="1" w:styleId="ae">
    <w:name w:val="Основной текст_"/>
    <w:link w:val="11"/>
    <w:locked/>
    <w:rsid w:val="00E73671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e"/>
    <w:rsid w:val="00E73671"/>
    <w:pPr>
      <w:widowControl w:val="0"/>
      <w:shd w:val="clear" w:color="auto" w:fill="FFFFFF"/>
      <w:spacing w:before="240" w:line="259" w:lineRule="exact"/>
    </w:pPr>
    <w:rPr>
      <w:spacing w:val="4"/>
      <w:sz w:val="20"/>
      <w:szCs w:val="20"/>
    </w:rPr>
  </w:style>
  <w:style w:type="character" w:customStyle="1" w:styleId="21">
    <w:name w:val="Заголовок №2"/>
    <w:rsid w:val="00E7367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3"/>
      <w:w w:val="100"/>
      <w:position w:val="0"/>
      <w:sz w:val="20"/>
      <w:szCs w:val="20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Администрация-ПК</cp:lastModifiedBy>
  <cp:revision>34</cp:revision>
  <cp:lastPrinted>2021-12-21T12:11:00Z</cp:lastPrinted>
  <dcterms:created xsi:type="dcterms:W3CDTF">2021-05-27T08:21:00Z</dcterms:created>
  <dcterms:modified xsi:type="dcterms:W3CDTF">2021-12-21T12:15:00Z</dcterms:modified>
</cp:coreProperties>
</file>