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0C" w:rsidRDefault="00EC680C">
      <w:pPr>
        <w:spacing w:after="29" w:line="259" w:lineRule="auto"/>
        <w:ind w:left="0" w:firstLine="0"/>
        <w:jc w:val="left"/>
      </w:pPr>
    </w:p>
    <w:p w:rsidR="00EC680C" w:rsidRDefault="00B87785">
      <w:pPr>
        <w:spacing w:after="12" w:line="270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FB057F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EC680C" w:rsidRDefault="00B87785">
      <w:pPr>
        <w:spacing w:after="3" w:line="271" w:lineRule="auto"/>
        <w:ind w:left="2226" w:hanging="10"/>
        <w:jc w:val="left"/>
      </w:pPr>
      <w:r>
        <w:rPr>
          <w:b/>
        </w:rPr>
        <w:t>с 13:00 1</w:t>
      </w:r>
      <w:r w:rsidR="000F5C4F">
        <w:rPr>
          <w:b/>
        </w:rPr>
        <w:t>9</w:t>
      </w:r>
      <w:r>
        <w:rPr>
          <w:b/>
        </w:rPr>
        <w:t xml:space="preserve"> апреля 2025 г. до 13:00 </w:t>
      </w:r>
      <w:r w:rsidR="000F5C4F">
        <w:rPr>
          <w:b/>
        </w:rPr>
        <w:t>20</w:t>
      </w:r>
      <w:r>
        <w:rPr>
          <w:b/>
        </w:rPr>
        <w:t xml:space="preserve"> апреля 2025 г. </w:t>
      </w:r>
    </w:p>
    <w:p w:rsidR="00EC680C" w:rsidRDefault="00B87785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C680C" w:rsidRDefault="00B8778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C680C" w:rsidRDefault="00B87785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C680C" w:rsidRDefault="00B87785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EC680C" w:rsidRDefault="00B87785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C680C" w:rsidRDefault="00B87785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EC680C" w:rsidRDefault="00B87785">
      <w:pPr>
        <w:ind w:left="708" w:firstLine="0"/>
      </w:pPr>
      <w:r>
        <w:t xml:space="preserve">Зарегистрированы 15 техногенных пожаров. </w:t>
      </w:r>
    </w:p>
    <w:p w:rsidR="00EC680C" w:rsidRDefault="00B87785">
      <w:pPr>
        <w:ind w:left="708" w:firstLine="0"/>
      </w:pPr>
      <w:r>
        <w:t xml:space="preserve">Зарегистрированы 1 ДТП. </w:t>
      </w:r>
    </w:p>
    <w:p w:rsidR="00EC680C" w:rsidRDefault="00B87785">
      <w:pPr>
        <w:numPr>
          <w:ilvl w:val="0"/>
          <w:numId w:val="1"/>
        </w:numPr>
        <w:spacing w:after="3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C680C" w:rsidRDefault="00B87785">
      <w:pPr>
        <w:ind w:left="-15" w:right="193"/>
      </w:pPr>
      <w:r>
        <w:rPr>
          <w:b/>
        </w:rPr>
        <w:t>ОЯ:</w:t>
      </w:r>
      <w:r>
        <w:t xml:space="preserve"> В период с 17 по 22 апреля местами по Кировской области ожидается аномально-жаркая погода со среднесуточной температурой на 7 и более градусов выше климатической нормы (норма +3,+8 градусов). </w:t>
      </w:r>
    </w:p>
    <w:p w:rsidR="00EC680C" w:rsidRDefault="00B87785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0F5C4F" w:rsidRPr="000F5C4F" w:rsidRDefault="000F5C4F" w:rsidP="000F5C4F">
      <w:pPr>
        <w:ind w:left="708" w:firstLine="0"/>
        <w:rPr>
          <w:b/>
        </w:rPr>
      </w:pPr>
      <w:r w:rsidRPr="000F5C4F">
        <w:rPr>
          <w:b/>
        </w:rPr>
        <w:t>19 апреля (суббота)</w:t>
      </w:r>
    </w:p>
    <w:p w:rsidR="000F5C4F" w:rsidRDefault="000F5C4F" w:rsidP="000F5C4F">
      <w:pPr>
        <w:ind w:left="708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0F5C4F" w:rsidRDefault="000F5C4F" w:rsidP="000F5C4F">
      <w:pPr>
        <w:ind w:left="708" w:firstLine="0"/>
      </w:pPr>
      <w:r>
        <w:t>Осадки: преимущественно без осадков.</w:t>
      </w:r>
    </w:p>
    <w:p w:rsidR="000F5C4F" w:rsidRDefault="000F5C4F" w:rsidP="000F5C4F">
      <w:pPr>
        <w:ind w:left="708" w:firstLine="0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западный, юго-западный,</w:t>
      </w:r>
    </w:p>
    <w:p w:rsidR="000F5C4F" w:rsidRDefault="000F5C4F" w:rsidP="000F5C4F">
      <w:pPr>
        <w:ind w:left="708" w:firstLine="0"/>
      </w:pPr>
      <w:r>
        <w:t>9-14 м/с.</w:t>
      </w:r>
    </w:p>
    <w:p w:rsidR="000F5C4F" w:rsidRDefault="000F5C4F" w:rsidP="000F5C4F">
      <w:pPr>
        <w:ind w:left="708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+20, +25 °C.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EC680C" w:rsidRDefault="00B87785">
      <w:pPr>
        <w:ind w:left="708" w:firstLine="0"/>
      </w:pPr>
      <w:r>
        <w:t xml:space="preserve">ГТС и водозаборы работают в плановом режиме.  </w:t>
      </w:r>
    </w:p>
    <w:p w:rsidR="00EC680C" w:rsidRDefault="00B87785">
      <w:pPr>
        <w:ind w:left="-15"/>
      </w:pPr>
      <w:r>
        <w:t xml:space="preserve">Продолжается ледоход на </w:t>
      </w:r>
      <w:proofErr w:type="spellStart"/>
      <w:r>
        <w:t>Момоме</w:t>
      </w:r>
      <w:proofErr w:type="spellEnd"/>
      <w:r>
        <w:t xml:space="preserve"> и Лузе. Кама, Кобра, Летка очистились ото льда. Сохраняется подъем уровней, за сутки он оставил от 4см до 55см. 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C680C" w:rsidRDefault="00B87785">
      <w:pPr>
        <w:ind w:left="-15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EC680C" w:rsidRDefault="00B87785">
      <w:pPr>
        <w:ind w:left="-15" w:right="187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</w:t>
      </w:r>
      <w:r>
        <w:lastRenderedPageBreak/>
        <w:t xml:space="preserve">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EC680C" w:rsidRDefault="00B87785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EC680C" w:rsidRDefault="00B87785">
      <w:pPr>
        <w:ind w:left="-15"/>
      </w:pPr>
      <w:r>
        <w:t xml:space="preserve">По данным космического мониторинга зарегистрирована 1 термическая точка: </w:t>
      </w:r>
    </w:p>
    <w:p w:rsidR="00EC680C" w:rsidRDefault="00B87785">
      <w:pPr>
        <w:ind w:left="708" w:firstLine="0"/>
      </w:pPr>
      <w:r>
        <w:t xml:space="preserve">Советский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Ильинск</w:t>
      </w:r>
      <w:proofErr w:type="spellEnd"/>
      <w:r>
        <w:t xml:space="preserve"> – подтвердилась как горение травы. </w:t>
      </w:r>
    </w:p>
    <w:p w:rsidR="00EC680C" w:rsidRDefault="00B87785">
      <w:pPr>
        <w:ind w:left="708" w:firstLine="0"/>
      </w:pPr>
      <w:r>
        <w:t xml:space="preserve">Угрозы населенным пунктам и объектам экономики нет. </w:t>
      </w:r>
    </w:p>
    <w:p w:rsidR="00EC680C" w:rsidRDefault="00B87785">
      <w:pPr>
        <w:numPr>
          <w:ilvl w:val="0"/>
          <w:numId w:val="2"/>
        </w:numPr>
        <w:spacing w:after="33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EC680C" w:rsidRDefault="00B87785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EC680C" w:rsidRDefault="00B87785">
      <w:pPr>
        <w:ind w:left="708" w:firstLine="0"/>
      </w:pPr>
      <w:r>
        <w:t xml:space="preserve">Сейсмологических событий не произошло.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EC680C" w:rsidRDefault="00B87785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EC680C" w:rsidRDefault="00B87785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EC680C" w:rsidRDefault="00B87785">
      <w:pPr>
        <w:spacing w:after="3" w:line="271" w:lineRule="auto"/>
        <w:ind w:left="2149" w:hanging="10"/>
        <w:jc w:val="left"/>
      </w:pPr>
      <w:r>
        <w:rPr>
          <w:b/>
        </w:rPr>
        <w:t>2. Прогноз ЧС на территории</w:t>
      </w:r>
      <w:r w:rsidR="00FB057F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EC680C" w:rsidRDefault="00B87785">
      <w:pPr>
        <w:ind w:left="-15" w:right="193"/>
      </w:pPr>
      <w:r>
        <w:rPr>
          <w:b/>
        </w:rPr>
        <w:t xml:space="preserve">ОЯ: </w:t>
      </w:r>
      <w:r>
        <w:t xml:space="preserve">В период с 17 по 22 апреля местами по Кировской области ожидается аномально-жаркая погода со среднесуточной температурой на 7 и более градусов выше климатической нормы (норма +3,+8 градусов). </w:t>
      </w:r>
    </w:p>
    <w:p w:rsidR="00EC680C" w:rsidRDefault="00B87785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F5C4F" w:rsidRPr="000F5C4F" w:rsidRDefault="000F5C4F" w:rsidP="000F5C4F">
      <w:pPr>
        <w:ind w:left="708" w:firstLine="0"/>
        <w:rPr>
          <w:b/>
        </w:rPr>
      </w:pPr>
      <w:r w:rsidRPr="000F5C4F">
        <w:rPr>
          <w:b/>
        </w:rPr>
        <w:t>20 апреля (воскресенье)</w:t>
      </w:r>
    </w:p>
    <w:p w:rsidR="000F5C4F" w:rsidRDefault="000F5C4F" w:rsidP="000F5C4F">
      <w:pPr>
        <w:ind w:left="708" w:firstLine="0"/>
      </w:pPr>
      <w:r>
        <w:t>Облачность: облачно с прояснениями.</w:t>
      </w:r>
    </w:p>
    <w:p w:rsidR="000F5C4F" w:rsidRDefault="000F5C4F" w:rsidP="000F5C4F">
      <w:pPr>
        <w:ind w:left="708" w:firstLine="0"/>
      </w:pPr>
      <w:r>
        <w:t>Осадки: кратковременный дождь.</w:t>
      </w:r>
    </w:p>
    <w:p w:rsidR="000F5C4F" w:rsidRDefault="000F5C4F" w:rsidP="000F5C4F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0F5C4F" w:rsidRDefault="000F5C4F" w:rsidP="000F5C4F">
      <w:pPr>
        <w:ind w:left="708" w:firstLine="0"/>
      </w:pPr>
      <w:r>
        <w:t xml:space="preserve">Ветер: ночью западный, юго-западный, 7-12 м/с, </w:t>
      </w:r>
      <w:proofErr w:type="spellStart"/>
      <w:r>
        <w:t>днѐм</w:t>
      </w:r>
      <w:proofErr w:type="spellEnd"/>
      <w:r>
        <w:t xml:space="preserve"> западный, юго-западный</w:t>
      </w:r>
    </w:p>
    <w:p w:rsidR="000F5C4F" w:rsidRDefault="000F5C4F" w:rsidP="000F5C4F">
      <w:pPr>
        <w:ind w:left="708" w:firstLine="0"/>
      </w:pPr>
      <w:r>
        <w:t>с переходом на северо-восточный, 9-14 м/с.</w:t>
      </w:r>
    </w:p>
    <w:p w:rsidR="000F5C4F" w:rsidRDefault="000F5C4F" w:rsidP="000F5C4F">
      <w:pPr>
        <w:ind w:left="708" w:firstLine="0"/>
      </w:pPr>
      <w:r>
        <w:t xml:space="preserve">Температура воздуха: ночью +8, +13 °C, в северных районах +3, +8 °C, </w:t>
      </w:r>
      <w:proofErr w:type="spellStart"/>
      <w:r>
        <w:t>днѐм</w:t>
      </w:r>
      <w:proofErr w:type="spellEnd"/>
    </w:p>
    <w:p w:rsidR="000F5C4F" w:rsidRDefault="000F5C4F" w:rsidP="000F5C4F">
      <w:pPr>
        <w:ind w:left="708" w:firstLine="0"/>
      </w:pPr>
      <w:r>
        <w:t>+14, +19 °C, местами до +25 °C, в северных районах +7, +12 °C.</w:t>
      </w:r>
    </w:p>
    <w:p w:rsidR="000F5C4F" w:rsidRPr="000F5C4F" w:rsidRDefault="000F5C4F" w:rsidP="000F5C4F">
      <w:pPr>
        <w:ind w:left="708" w:firstLine="0"/>
        <w:rPr>
          <w:b/>
        </w:rPr>
      </w:pPr>
      <w:r w:rsidRPr="000F5C4F">
        <w:rPr>
          <w:b/>
        </w:rPr>
        <w:t>21 апреля (понедельник)</w:t>
      </w:r>
    </w:p>
    <w:p w:rsidR="000F5C4F" w:rsidRDefault="000F5C4F" w:rsidP="000F5C4F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0F5C4F" w:rsidRDefault="000F5C4F" w:rsidP="000F5C4F">
      <w:pPr>
        <w:ind w:left="708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0F5C4F" w:rsidRDefault="000F5C4F" w:rsidP="000F5C4F">
      <w:pPr>
        <w:ind w:left="708" w:firstLine="0"/>
      </w:pPr>
      <w:r>
        <w:t>дождь.</w:t>
      </w:r>
    </w:p>
    <w:p w:rsidR="000F5C4F" w:rsidRDefault="000F5C4F" w:rsidP="000F5C4F">
      <w:pPr>
        <w:ind w:left="708" w:firstLine="0"/>
      </w:pPr>
      <w:r>
        <w:t xml:space="preserve">Ветер: ночью восточный, северо-восточный, 5-10 м/с, </w:t>
      </w:r>
      <w:proofErr w:type="spellStart"/>
      <w:r>
        <w:t>днѐм</w:t>
      </w:r>
      <w:proofErr w:type="spellEnd"/>
      <w:r>
        <w:t xml:space="preserve"> юго-западный,</w:t>
      </w:r>
    </w:p>
    <w:p w:rsidR="000F5C4F" w:rsidRDefault="000F5C4F" w:rsidP="000F5C4F">
      <w:pPr>
        <w:ind w:left="708" w:firstLine="0"/>
      </w:pPr>
      <w:r>
        <w:t>южный, 7-12 м/с.</w:t>
      </w:r>
    </w:p>
    <w:p w:rsidR="000F5C4F" w:rsidRDefault="000F5C4F" w:rsidP="000F5C4F">
      <w:pPr>
        <w:ind w:left="708" w:firstLine="0"/>
      </w:pPr>
      <w:r>
        <w:t xml:space="preserve">Температура воздуха: ночью +5, +10 °C, в северных районах 0, +5 °C, </w:t>
      </w:r>
      <w:proofErr w:type="spellStart"/>
      <w:r>
        <w:t>днѐм</w:t>
      </w:r>
      <w:proofErr w:type="spellEnd"/>
      <w:r>
        <w:t xml:space="preserve"> +21,</w:t>
      </w:r>
    </w:p>
    <w:p w:rsidR="000F5C4F" w:rsidRDefault="000F5C4F" w:rsidP="000F5C4F">
      <w:pPr>
        <w:ind w:left="708" w:firstLine="0"/>
      </w:pPr>
      <w:r>
        <w:lastRenderedPageBreak/>
        <w:t>+26 °C, в северных районах +13, +18 °C.</w:t>
      </w:r>
    </w:p>
    <w:p w:rsidR="000F5C4F" w:rsidRPr="000F5C4F" w:rsidRDefault="000F5C4F" w:rsidP="000F5C4F">
      <w:pPr>
        <w:ind w:left="708" w:firstLine="0"/>
        <w:rPr>
          <w:b/>
        </w:rPr>
      </w:pPr>
      <w:r w:rsidRPr="000F5C4F">
        <w:rPr>
          <w:b/>
        </w:rPr>
        <w:t>22 апреля (вторник)</w:t>
      </w:r>
    </w:p>
    <w:p w:rsidR="000F5C4F" w:rsidRDefault="000F5C4F" w:rsidP="000F5C4F">
      <w:pPr>
        <w:ind w:left="708" w:firstLine="0"/>
      </w:pPr>
      <w:r>
        <w:t>Облачность: облачно с прояснениями.</w:t>
      </w:r>
    </w:p>
    <w:p w:rsidR="000F5C4F" w:rsidRDefault="000F5C4F" w:rsidP="000F5C4F">
      <w:pPr>
        <w:ind w:left="708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0F5C4F" w:rsidRDefault="000F5C4F" w:rsidP="000F5C4F">
      <w:pPr>
        <w:ind w:left="708" w:firstLine="0"/>
      </w:pPr>
      <w:r>
        <w:t>дождь.</w:t>
      </w:r>
    </w:p>
    <w:p w:rsidR="000F5C4F" w:rsidRDefault="000F5C4F" w:rsidP="000F5C4F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0F5C4F" w:rsidRDefault="000F5C4F" w:rsidP="000F5C4F">
      <w:pPr>
        <w:ind w:left="708" w:firstLine="0"/>
      </w:pPr>
    </w:p>
    <w:p w:rsidR="000F5C4F" w:rsidRDefault="000F5C4F" w:rsidP="000F5C4F">
      <w:pPr>
        <w:ind w:left="708" w:firstLine="0"/>
      </w:pPr>
      <w:r>
        <w:t xml:space="preserve">Ветер: ночью западный, юго-западный, 7-12 м/с, </w:t>
      </w:r>
      <w:proofErr w:type="spellStart"/>
      <w:r>
        <w:t>днѐм</w:t>
      </w:r>
      <w:proofErr w:type="spellEnd"/>
      <w:r>
        <w:t xml:space="preserve"> юго-западный с</w:t>
      </w:r>
    </w:p>
    <w:p w:rsidR="000F5C4F" w:rsidRDefault="000F5C4F" w:rsidP="000F5C4F">
      <w:pPr>
        <w:ind w:left="708" w:firstLine="0"/>
      </w:pPr>
      <w:r>
        <w:t>переходом на северо-западный, 5-10 м/с, местами порывы до 15 м/с.</w:t>
      </w:r>
    </w:p>
    <w:p w:rsidR="000F5C4F" w:rsidRDefault="000F5C4F" w:rsidP="000F5C4F">
      <w:pPr>
        <w:ind w:left="708" w:firstLine="0"/>
      </w:pPr>
      <w:r>
        <w:t xml:space="preserve">Температура воздуха: ночью +8, +13 °C, в северных районах +1, +6 °C, </w:t>
      </w:r>
      <w:proofErr w:type="spellStart"/>
      <w:r>
        <w:t>днѐм</w:t>
      </w:r>
      <w:proofErr w:type="spellEnd"/>
    </w:p>
    <w:p w:rsidR="000F5C4F" w:rsidRDefault="000F5C4F" w:rsidP="000F5C4F">
      <w:pPr>
        <w:ind w:left="708" w:firstLine="0"/>
      </w:pPr>
      <w:r>
        <w:t>+15, +20 °C, местами до +25 °C, в северных районах +7, +12 °C.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EC680C" w:rsidRDefault="00B87785">
      <w:pPr>
        <w:spacing w:after="3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EC680C" w:rsidRDefault="00B87785">
      <w:pPr>
        <w:ind w:left="-15"/>
      </w:pPr>
      <w:r>
        <w:t xml:space="preserve">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FB057F" w:rsidRDefault="00B87785">
      <w:pPr>
        <w:spacing w:after="25" w:line="259" w:lineRule="auto"/>
        <w:ind w:left="-15" w:firstLine="698"/>
        <w:jc w:val="left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>.</w:t>
      </w:r>
    </w:p>
    <w:p w:rsidR="00EC680C" w:rsidRDefault="00B87785">
      <w:pPr>
        <w:spacing w:after="25" w:line="259" w:lineRule="auto"/>
        <w:ind w:left="-15" w:firstLine="698"/>
        <w:jc w:val="left"/>
      </w:pPr>
      <w:r>
        <w:t xml:space="preserve"> </w:t>
      </w:r>
      <w:r>
        <w:rPr>
          <w:b/>
        </w:rPr>
        <w:t xml:space="preserve">Биолого-социальные происшествия. </w:t>
      </w:r>
    </w:p>
    <w:p w:rsidR="00EC680C" w:rsidRDefault="00B87785">
      <w:pPr>
        <w:ind w:left="-15" w:right="186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B057F" w:rsidRDefault="00FB057F">
      <w:pPr>
        <w:spacing w:after="3" w:line="271" w:lineRule="auto"/>
        <w:ind w:left="703" w:hanging="10"/>
        <w:jc w:val="left"/>
      </w:pP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B057F" w:rsidRDefault="00B87785">
      <w:pPr>
        <w:ind w:left="-15" w:right="196"/>
      </w:pPr>
      <w:r>
        <w:t xml:space="preserve">В связи с погодными условиями, возникновение лесных пожаров не прогнозируется.  </w:t>
      </w:r>
    </w:p>
    <w:p w:rsidR="00EC680C" w:rsidRDefault="00B87785">
      <w:pPr>
        <w:ind w:left="-15" w:right="196"/>
      </w:pPr>
      <w:r>
        <w:rPr>
          <w:b/>
        </w:rPr>
        <w:t xml:space="preserve">Прогноз по сейсмологической обстановке. </w:t>
      </w:r>
    </w:p>
    <w:p w:rsidR="00EC680C" w:rsidRDefault="00B87785">
      <w:pPr>
        <w:ind w:left="-15"/>
      </w:pPr>
      <w:r>
        <w:t xml:space="preserve">Возникновение землетрясений не прогнозируется. </w:t>
      </w:r>
    </w:p>
    <w:p w:rsidR="00EC680C" w:rsidRDefault="00B87785">
      <w:pPr>
        <w:ind w:left="708" w:firstLine="0"/>
      </w:pPr>
      <w:r>
        <w:t xml:space="preserve">Возможны единичные случаи овражной эрозии (оползней).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B057F" w:rsidRDefault="00B87785">
      <w:pPr>
        <w:ind w:left="-15" w:right="186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</w:t>
      </w:r>
      <w:r>
        <w:lastRenderedPageBreak/>
        <w:t>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EC680C" w:rsidRDefault="00B87785">
      <w:pPr>
        <w:ind w:left="-15" w:right="186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EC680C" w:rsidRDefault="00B87785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C680C" w:rsidRDefault="00B87785">
      <w:pPr>
        <w:ind w:left="-15" w:right="19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EC680C" w:rsidRDefault="00B87785">
      <w:pPr>
        <w:ind w:left="-15" w:right="189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C680C" w:rsidRDefault="00B87785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EC680C" w:rsidRDefault="00B87785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B057F" w:rsidRDefault="00B87785" w:rsidP="00FB057F">
      <w:pPr>
        <w:ind w:left="-15" w:right="186"/>
        <w:rPr>
          <w:b/>
        </w:rPr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</w:t>
      </w:r>
    </w:p>
    <w:p w:rsidR="00EC680C" w:rsidRDefault="00B87785">
      <w:pPr>
        <w:ind w:left="-15" w:right="185"/>
      </w:pPr>
      <w:r>
        <w:rPr>
          <w:b/>
        </w:rPr>
        <w:t xml:space="preserve">Прогноз обстановки на автомобильных дорогах. </w:t>
      </w:r>
    </w:p>
    <w:p w:rsidR="00EC680C" w:rsidRDefault="00B87785">
      <w:pPr>
        <w:spacing w:after="25" w:line="25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C680C" w:rsidRDefault="00B87785">
      <w:pPr>
        <w:ind w:left="-15" w:right="19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EC680C" w:rsidRDefault="00B87785" w:rsidP="00FB057F">
      <w:pPr>
        <w:ind w:left="708" w:right="138" w:firstLine="0"/>
      </w:pPr>
      <w:r>
        <w:t xml:space="preserve">Вследствие выхода диких животных на автотрассы существует риск ДТП.  </w:t>
      </w:r>
    </w:p>
    <w:p w:rsidR="00EC680C" w:rsidRDefault="00B87785">
      <w:pPr>
        <w:ind w:left="-15" w:right="19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C680C" w:rsidRDefault="00B87785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</w:t>
      </w:r>
      <w:r>
        <w:lastRenderedPageBreak/>
        <w:t xml:space="preserve">вероятность гибели людей на уровне среднестатистических значений (до 1-2 человек). </w:t>
      </w:r>
    </w:p>
    <w:p w:rsidR="00EC680C" w:rsidRDefault="00B87785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EC680C" w:rsidRDefault="00B87785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FB057F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EC680C" w:rsidRDefault="00B87785">
      <w:pPr>
        <w:numPr>
          <w:ilvl w:val="0"/>
          <w:numId w:val="8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EC680C" w:rsidRDefault="00B87785">
      <w:pPr>
        <w:numPr>
          <w:ilvl w:val="0"/>
          <w:numId w:val="8"/>
        </w:numPr>
        <w:spacing w:after="40"/>
      </w:pPr>
      <w:r>
        <w:t xml:space="preserve">при необходимости спланировать и организовать работу по укреплению склонов, берегов; </w:t>
      </w:r>
    </w:p>
    <w:p w:rsidR="00EC680C" w:rsidRDefault="00B87785">
      <w:pPr>
        <w:numPr>
          <w:ilvl w:val="0"/>
          <w:numId w:val="8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EC680C" w:rsidRDefault="00B87785">
      <w:pPr>
        <w:numPr>
          <w:ilvl w:val="0"/>
          <w:numId w:val="8"/>
        </w:numPr>
        <w:spacing w:after="4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C680C" w:rsidRDefault="00B87785">
      <w:pPr>
        <w:numPr>
          <w:ilvl w:val="0"/>
          <w:numId w:val="8"/>
        </w:numPr>
        <w:spacing w:after="61" w:line="259" w:lineRule="auto"/>
      </w:pPr>
      <w:r>
        <w:t xml:space="preserve">организовать проведение заблаговременных работ по ослаблению </w:t>
      </w:r>
    </w:p>
    <w:p w:rsidR="00EC680C" w:rsidRDefault="00B87785">
      <w:pPr>
        <w:spacing w:after="45"/>
        <w:ind w:left="-15" w:firstLine="0"/>
      </w:pPr>
      <w:r>
        <w:t xml:space="preserve">прочности льда, путем чернения, распиловки и т.п.; </w:t>
      </w:r>
    </w:p>
    <w:p w:rsidR="00EC680C" w:rsidRDefault="00B87785">
      <w:pPr>
        <w:numPr>
          <w:ilvl w:val="0"/>
          <w:numId w:val="8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EC680C" w:rsidRDefault="00B87785">
      <w:pPr>
        <w:numPr>
          <w:ilvl w:val="0"/>
          <w:numId w:val="8"/>
        </w:numPr>
        <w:spacing w:after="43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EC680C" w:rsidRDefault="00B87785">
      <w:pPr>
        <w:numPr>
          <w:ilvl w:val="0"/>
          <w:numId w:val="8"/>
        </w:numPr>
        <w:spacing w:after="61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C680C" w:rsidRDefault="00B87785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EC680C" w:rsidRDefault="00B87785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C680C" w:rsidRDefault="00B87785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C680C" w:rsidRDefault="00EC680C">
      <w:pPr>
        <w:sectPr w:rsidR="00EC680C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2" w:left="1133" w:header="720" w:footer="720" w:gutter="0"/>
          <w:cols w:space="720"/>
          <w:titlePg/>
        </w:sectPr>
      </w:pPr>
    </w:p>
    <w:p w:rsidR="00EC680C" w:rsidRDefault="00B87785">
      <w:pPr>
        <w:spacing w:after="25" w:line="259" w:lineRule="auto"/>
        <w:ind w:left="-15" w:firstLine="1184"/>
        <w:jc w:val="left"/>
      </w:pPr>
      <w:r>
        <w:lastRenderedPageBreak/>
        <w:t xml:space="preserve">своевременное </w:t>
      </w:r>
      <w:r>
        <w:tab/>
        <w:t xml:space="preserve">получение, </w:t>
      </w:r>
      <w:r>
        <w:tab/>
        <w:t xml:space="preserve">изучение </w:t>
      </w:r>
      <w:r>
        <w:tab/>
        <w:t xml:space="preserve">и </w:t>
      </w:r>
      <w:r>
        <w:tab/>
        <w:t xml:space="preserve">доведение </w:t>
      </w:r>
      <w:r>
        <w:tab/>
        <w:t xml:space="preserve">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C680C" w:rsidRDefault="00B87785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EC680C" w:rsidRDefault="00B87785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EC680C" w:rsidRDefault="00B87785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EC680C" w:rsidRDefault="00B87785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C680C" w:rsidRDefault="00B87785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C680C" w:rsidRDefault="00B87785">
      <w:pPr>
        <w:ind w:left="-15" w:firstLine="0"/>
      </w:pPr>
      <w:r>
        <w:t xml:space="preserve">(электроснабжение, водоснабжение, теплоснабжение); </w:t>
      </w:r>
    </w:p>
    <w:p w:rsidR="00EC680C" w:rsidRDefault="00B87785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C680C" w:rsidRDefault="00B87785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C680C" w:rsidRDefault="00B87785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объектов, дежурных служб муниципального звена РСЧС; </w:t>
      </w:r>
    </w:p>
    <w:p w:rsidR="00EC680C" w:rsidRDefault="00B87785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C680C" w:rsidRDefault="00B87785">
      <w:pPr>
        <w:ind w:left="-15" w:firstLine="917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C680C" w:rsidRDefault="00FB057F">
      <w:pPr>
        <w:numPr>
          <w:ilvl w:val="0"/>
          <w:numId w:val="8"/>
        </w:numPr>
      </w:pPr>
      <w:r>
        <w:rPr>
          <w:b/>
        </w:rPr>
        <w:t>Тужинскому МУП Коммунальщик</w:t>
      </w:r>
      <w:r w:rsidR="00B87785">
        <w:rPr>
          <w:b/>
        </w:rPr>
        <w:t xml:space="preserve">: </w:t>
      </w:r>
    </w:p>
    <w:p w:rsidR="00EC680C" w:rsidRDefault="00B87785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EC680C" w:rsidRDefault="00B87785">
      <w:pPr>
        <w:numPr>
          <w:ilvl w:val="0"/>
          <w:numId w:val="8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C680C" w:rsidRDefault="00B87785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C680C" w:rsidRDefault="00B87785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EC680C" w:rsidRDefault="00B87785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EC680C" w:rsidRDefault="00B87785">
      <w:pPr>
        <w:spacing w:after="27" w:line="259" w:lineRule="auto"/>
        <w:ind w:left="10" w:right="10" w:hanging="10"/>
        <w:jc w:val="right"/>
      </w:pPr>
      <w:r>
        <w:t xml:space="preserve">организовать контроль за состоянием водонапорных башен, раздаточных </w:t>
      </w:r>
    </w:p>
    <w:p w:rsidR="00EC680C" w:rsidRDefault="00B87785">
      <w:pPr>
        <w:ind w:left="-15" w:firstLine="0"/>
      </w:pPr>
      <w:r>
        <w:t xml:space="preserve">уличных колонок, пожарных гидрантов; </w:t>
      </w:r>
    </w:p>
    <w:p w:rsidR="00EC680C" w:rsidRDefault="00B87785">
      <w:pPr>
        <w:numPr>
          <w:ilvl w:val="0"/>
          <w:numId w:val="8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EC680C" w:rsidRDefault="00B87785">
      <w:pPr>
        <w:numPr>
          <w:ilvl w:val="0"/>
          <w:numId w:val="8"/>
        </w:numPr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B057F" w:rsidRDefault="00FB057F" w:rsidP="00FB057F">
      <w:pPr>
        <w:ind w:left="0" w:firstLine="676"/>
      </w:pPr>
    </w:p>
    <w:p w:rsidR="00FB057F" w:rsidRDefault="00FB057F" w:rsidP="00FB057F">
      <w:pPr>
        <w:ind w:left="0" w:firstLine="676"/>
      </w:pPr>
    </w:p>
    <w:p w:rsidR="00FB057F" w:rsidRDefault="00FB057F" w:rsidP="00FB057F">
      <w:pPr>
        <w:ind w:left="0" w:firstLine="676"/>
      </w:pPr>
      <w:r>
        <w:t xml:space="preserve">Диспетчер ЕДДС Тужинского района                                       </w:t>
      </w:r>
      <w:r w:rsidR="000F5C4F">
        <w:t>Г.И.Гвоздев</w:t>
      </w:r>
      <w:bookmarkStart w:id="0" w:name="_GoBack"/>
      <w:bookmarkEnd w:id="0"/>
    </w:p>
    <w:sectPr w:rsidR="00FB057F">
      <w:headerReference w:type="even" r:id="rId10"/>
      <w:headerReference w:type="default" r:id="rId11"/>
      <w:headerReference w:type="first" r:id="rId12"/>
      <w:pgSz w:w="11906" w:h="16838"/>
      <w:pgMar w:top="1320" w:right="707" w:bottom="1173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36" w:rsidRDefault="00384636">
      <w:pPr>
        <w:spacing w:after="0" w:line="240" w:lineRule="auto"/>
      </w:pPr>
      <w:r>
        <w:separator/>
      </w:r>
    </w:p>
  </w:endnote>
  <w:endnote w:type="continuationSeparator" w:id="0">
    <w:p w:rsidR="00384636" w:rsidRDefault="003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36" w:rsidRDefault="00384636">
      <w:pPr>
        <w:spacing w:after="0" w:line="240" w:lineRule="auto"/>
      </w:pPr>
      <w:r>
        <w:separator/>
      </w:r>
    </w:p>
  </w:footnote>
  <w:footnote w:type="continuationSeparator" w:id="0">
    <w:p w:rsidR="00384636" w:rsidRDefault="003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EC680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EC680C" w:rsidRDefault="00B87785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EC680C" w:rsidRDefault="00B87785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EC680C" w:rsidRDefault="00B87785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205"/>
    <w:multiLevelType w:val="hybridMultilevel"/>
    <w:tmpl w:val="B37ADA2A"/>
    <w:lvl w:ilvl="0" w:tplc="18FC048A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0AE7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2FF0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C04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ECF2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C8CD0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03A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4048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8300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42CF1"/>
    <w:multiLevelType w:val="hybridMultilevel"/>
    <w:tmpl w:val="B32042C0"/>
    <w:lvl w:ilvl="0" w:tplc="5122DF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A3E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2A8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E71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464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63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474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2D3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69A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2E0204"/>
    <w:multiLevelType w:val="hybridMultilevel"/>
    <w:tmpl w:val="FC90CD3E"/>
    <w:lvl w:ilvl="0" w:tplc="649C4D2A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411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A5A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C04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E1C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093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073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A2B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011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344F5"/>
    <w:multiLevelType w:val="hybridMultilevel"/>
    <w:tmpl w:val="6ED0A06A"/>
    <w:lvl w:ilvl="0" w:tplc="856E66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0AD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AB7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E0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AD7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460B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0EA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6DC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AA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872ED7"/>
    <w:multiLevelType w:val="hybridMultilevel"/>
    <w:tmpl w:val="479A65D6"/>
    <w:lvl w:ilvl="0" w:tplc="219CBE36">
      <w:start w:val="19"/>
      <w:numFmt w:val="decimal"/>
      <w:lvlText w:val="%1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0D3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28F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67F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82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21D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412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8D6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0C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5E1084"/>
    <w:multiLevelType w:val="hybridMultilevel"/>
    <w:tmpl w:val="B6E4B832"/>
    <w:lvl w:ilvl="0" w:tplc="C380B4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0FD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61B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2631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6ED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240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0FD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B4F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C6C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534896"/>
    <w:multiLevelType w:val="hybridMultilevel"/>
    <w:tmpl w:val="D6DA2186"/>
    <w:lvl w:ilvl="0" w:tplc="52B416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2271C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AA905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B89E0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EE4A7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20199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C8BB5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B0173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C6E81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564541"/>
    <w:multiLevelType w:val="hybridMultilevel"/>
    <w:tmpl w:val="05283146"/>
    <w:lvl w:ilvl="0" w:tplc="CBF02F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6D4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E7E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808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463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A27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878D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6A1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C4E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0C"/>
    <w:rsid w:val="000F5C4F"/>
    <w:rsid w:val="00384636"/>
    <w:rsid w:val="00B87785"/>
    <w:rsid w:val="00EC680C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013C"/>
  <w15:docId w15:val="{4CBA63BB-9731-48FD-8A80-CE877D4A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2126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2025-04-18T09:55:00Z</dcterms:created>
  <dcterms:modified xsi:type="dcterms:W3CDTF">2025-04-19T10:08:00Z</dcterms:modified>
</cp:coreProperties>
</file>