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9346" w14:textId="77777777" w:rsidR="00A17983" w:rsidRDefault="00A17983" w:rsidP="00A1798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 wp14:anchorId="244C6CC9" wp14:editId="22F6296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C670" w14:textId="77777777" w:rsidR="00A17983" w:rsidRPr="00B235B4" w:rsidRDefault="00A17983" w:rsidP="00A17983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4BD980A4" w14:textId="77777777" w:rsidR="00A17983" w:rsidRPr="00B235B4" w:rsidRDefault="00A17983" w:rsidP="00A17983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7228F821" w14:textId="77777777" w:rsidR="00A17983" w:rsidRDefault="00A17983" w:rsidP="00A17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C4010D" w14:textId="77777777" w:rsidR="00A17983" w:rsidRDefault="00A17983" w:rsidP="00A179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2691B54" w14:textId="2424EC47" w:rsidR="00A17983" w:rsidRPr="00004C54" w:rsidRDefault="0063529A" w:rsidP="00A1798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63529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29.05.2025</w:t>
      </w:r>
      <w:r w:rsidR="00A17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r w:rsidR="009204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9204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A17983"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63529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211</w:t>
      </w:r>
    </w:p>
    <w:p w14:paraId="154A238F" w14:textId="77777777" w:rsidR="00A17983" w:rsidRPr="00B235B4" w:rsidRDefault="00A17983" w:rsidP="00A17983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96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61"/>
        <w:gridCol w:w="344"/>
        <w:gridCol w:w="2625"/>
      </w:tblGrid>
      <w:tr w:rsidR="00A17983" w14:paraId="19C01BE5" w14:textId="77777777" w:rsidTr="00A0097D">
        <w:tc>
          <w:tcPr>
            <w:tcW w:w="9630" w:type="dxa"/>
            <w:gridSpan w:val="3"/>
          </w:tcPr>
          <w:p w14:paraId="5842E7B6" w14:textId="77777777" w:rsidR="00A17983" w:rsidRPr="00292E13" w:rsidRDefault="00A17983" w:rsidP="00292E13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6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и расходования субсидии на возмещение части затрат </w:t>
            </w:r>
            <w:r w:rsidR="00292E13">
              <w:rPr>
                <w:rFonts w:ascii="Times New Roman" w:hAnsi="Times New Roman" w:cs="Times New Roman"/>
                <w:sz w:val="28"/>
                <w:szCs w:val="28"/>
              </w:rPr>
              <w:t xml:space="preserve">по начисленной </w:t>
            </w:r>
            <w:r w:rsidR="00E604E7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плате работникам из расчёта минимального размера оплаты труда и суммам исчисленных страховых взносов хозяйствующим </w:t>
            </w:r>
            <w:r w:rsidR="00CF2B4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субъектам, осуществляющим </w:t>
            </w:r>
            <w:r w:rsidRPr="00462A6D">
              <w:rPr>
                <w:rFonts w:ascii="Times New Roman" w:hAnsi="Times New Roman" w:cs="Times New Roman"/>
                <w:sz w:val="28"/>
                <w:szCs w:val="28"/>
              </w:rPr>
              <w:t xml:space="preserve">развозную торговлю в отдаленных сельских населенных пунктах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Pr="00462A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52F9">
              <w:rPr>
                <w:rFonts w:ascii="Times New Roman" w:hAnsi="Times New Roman" w:cs="Times New Roman"/>
                <w:sz w:val="28"/>
                <w:szCs w:val="28"/>
              </w:rPr>
              <w:t>в которых отсутствуют действующие стационарные торговые объекты</w:t>
            </w:r>
          </w:p>
        </w:tc>
      </w:tr>
      <w:tr w:rsidR="00A17983" w:rsidRPr="009309EA" w14:paraId="25A88387" w14:textId="77777777" w:rsidTr="00A0097D">
        <w:tc>
          <w:tcPr>
            <w:tcW w:w="9630" w:type="dxa"/>
            <w:gridSpan w:val="3"/>
          </w:tcPr>
          <w:p w14:paraId="79FACD72" w14:textId="77777777" w:rsidR="00A17983" w:rsidRPr="009309EA" w:rsidRDefault="00A17983" w:rsidP="007637DB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17983" w14:paraId="56688519" w14:textId="77777777" w:rsidTr="00A0097D">
        <w:tc>
          <w:tcPr>
            <w:tcW w:w="9630" w:type="dxa"/>
            <w:gridSpan w:val="3"/>
          </w:tcPr>
          <w:p w14:paraId="4CCAA849" w14:textId="66D67EDA" w:rsidR="00A17983" w:rsidRDefault="00A17983" w:rsidP="006851B9">
            <w:pPr>
              <w:spacing w:line="276" w:lineRule="auto"/>
              <w:ind w:firstLine="672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соответствии со статьей 78 Бюджетного кодекса Российской Федерации, с</w:t>
            </w:r>
            <w:r w:rsidR="006851B9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Федеральным з</w:t>
            </w:r>
            <w:r w:rsidR="003A706E">
              <w:rPr>
                <w:rFonts w:cs="Arial"/>
                <w:sz w:val="28"/>
                <w:szCs w:val="28"/>
              </w:rPr>
              <w:t>аконом</w:t>
            </w:r>
            <w:r>
              <w:rPr>
                <w:rFonts w:cs="Arial"/>
                <w:sz w:val="28"/>
                <w:szCs w:val="28"/>
              </w:rPr>
              <w:t xml:space="preserve"> от 28.12.2009 № 381-ФЗ</w:t>
            </w:r>
            <w:r w:rsidR="006851B9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«Об основах государственного регулирования торговой деятельности</w:t>
            </w:r>
            <w:r w:rsidR="006851B9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в Российской </w:t>
            </w:r>
            <w:r w:rsidRPr="00FE7334">
              <w:rPr>
                <w:rFonts w:cs="Arial"/>
                <w:sz w:val="28"/>
                <w:szCs w:val="28"/>
              </w:rPr>
              <w:t>Федерации»</w:t>
            </w:r>
            <w:r w:rsidR="00292E13">
              <w:rPr>
                <w:rFonts w:cs="Arial"/>
                <w:sz w:val="28"/>
                <w:szCs w:val="28"/>
              </w:rPr>
              <w:t xml:space="preserve">, </w:t>
            </w:r>
            <w:r w:rsidR="00292E13" w:rsidRPr="00292E13">
              <w:rPr>
                <w:rFonts w:cs="Arial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="006851B9">
              <w:rPr>
                <w:rFonts w:cs="Arial"/>
                <w:sz w:val="28"/>
                <w:szCs w:val="28"/>
              </w:rPr>
              <w:t xml:space="preserve">                           </w:t>
            </w:r>
            <w:r w:rsidR="00292E13" w:rsidRPr="00292E13">
              <w:rPr>
                <w:rFonts w:cs="Arial"/>
                <w:sz w:val="28"/>
                <w:szCs w:val="28"/>
              </w:rPr>
              <w:t>от 25.10.2023 № 1782 «Об утверждении общих требований</w:t>
            </w:r>
            <w:r w:rsidR="006851B9">
              <w:rPr>
                <w:rFonts w:cs="Arial"/>
                <w:sz w:val="28"/>
                <w:szCs w:val="28"/>
              </w:rPr>
              <w:t xml:space="preserve"> </w:t>
            </w:r>
            <w:r w:rsidR="00292E13" w:rsidRPr="00292E13">
              <w:rPr>
                <w:rFonts w:cs="Arial"/>
                <w:sz w:val="28"/>
                <w:szCs w:val="28"/>
              </w:rPr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      </w:r>
            <w:r w:rsidR="006851B9">
              <w:rPr>
                <w:rFonts w:cs="Arial"/>
                <w:sz w:val="28"/>
                <w:szCs w:val="28"/>
              </w:rPr>
              <w:t xml:space="preserve">                            </w:t>
            </w:r>
            <w:r w:rsidR="00292E13" w:rsidRPr="00292E13">
              <w:rPr>
                <w:rFonts w:cs="Arial"/>
                <w:sz w:val="28"/>
                <w:szCs w:val="28"/>
              </w:rPr>
              <w:t>лицам - производителям товаров, работ, услуг,  и проведение отборов получателей указанных субсидий, в том числе грантов в форме субсидий»</w:t>
            </w:r>
            <w:r w:rsidRPr="00FE7334">
              <w:rPr>
                <w:rFonts w:cs="Arial"/>
                <w:sz w:val="28"/>
                <w:szCs w:val="28"/>
              </w:rPr>
              <w:t xml:space="preserve"> </w:t>
            </w:r>
            <w:r w:rsidR="006851B9">
              <w:rPr>
                <w:rFonts w:cs="Arial"/>
                <w:sz w:val="28"/>
                <w:szCs w:val="28"/>
              </w:rPr>
              <w:t xml:space="preserve">                     </w:t>
            </w:r>
            <w:r w:rsidRPr="00FE7334">
              <w:rPr>
                <w:rFonts w:cs="Arial"/>
                <w:sz w:val="28"/>
                <w:szCs w:val="28"/>
              </w:rPr>
              <w:t xml:space="preserve">и </w:t>
            </w:r>
            <w:r w:rsidRPr="007665C4">
              <w:rPr>
                <w:rFonts w:cs="Arial"/>
                <w:sz w:val="28"/>
                <w:szCs w:val="28"/>
              </w:rPr>
              <w:t xml:space="preserve">в целях реализации муниципальной программы </w:t>
            </w:r>
            <w:r>
              <w:rPr>
                <w:rFonts w:cs="Arial"/>
                <w:sz w:val="28"/>
                <w:szCs w:val="28"/>
              </w:rPr>
              <w:t xml:space="preserve">Тужинского муниципального района </w:t>
            </w:r>
            <w:r w:rsidRPr="007665C4">
              <w:rPr>
                <w:rFonts w:cs="Arial"/>
                <w:sz w:val="28"/>
                <w:szCs w:val="28"/>
              </w:rPr>
              <w:t>«Поддержка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292E13">
              <w:rPr>
                <w:rFonts w:cs="Arial"/>
                <w:sz w:val="28"/>
                <w:szCs w:val="28"/>
              </w:rPr>
              <w:t xml:space="preserve">и развитие малого </w:t>
            </w:r>
            <w:r w:rsidRPr="007665C4">
              <w:rPr>
                <w:rFonts w:cs="Arial"/>
                <w:sz w:val="28"/>
                <w:szCs w:val="28"/>
              </w:rPr>
              <w:t>и среднего пре</w:t>
            </w:r>
            <w:r w:rsidR="003A706E">
              <w:rPr>
                <w:rFonts w:cs="Arial"/>
                <w:sz w:val="28"/>
                <w:szCs w:val="28"/>
              </w:rPr>
              <w:t>дпринимательства»</w:t>
            </w:r>
            <w:r w:rsidR="006851B9">
              <w:rPr>
                <w:rFonts w:cs="Arial"/>
                <w:sz w:val="28"/>
                <w:szCs w:val="28"/>
              </w:rPr>
              <w:t xml:space="preserve"> </w:t>
            </w:r>
            <w:r w:rsidRPr="007665C4">
              <w:rPr>
                <w:rFonts w:cs="Arial"/>
                <w:sz w:val="28"/>
                <w:szCs w:val="28"/>
              </w:rPr>
              <w:t>на 2020 – 2025 годы, утвержденной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665C4">
              <w:rPr>
                <w:rFonts w:cs="Arial"/>
                <w:sz w:val="28"/>
                <w:szCs w:val="28"/>
              </w:rPr>
              <w:t xml:space="preserve">постановлением администрации Тужинского </w:t>
            </w:r>
            <w:r>
              <w:rPr>
                <w:rFonts w:cs="Arial"/>
                <w:sz w:val="28"/>
                <w:szCs w:val="28"/>
              </w:rPr>
              <w:t xml:space="preserve">муниципального </w:t>
            </w:r>
            <w:r w:rsidR="00E604E7">
              <w:rPr>
                <w:rFonts w:cs="Arial"/>
                <w:sz w:val="28"/>
                <w:szCs w:val="28"/>
              </w:rPr>
              <w:t xml:space="preserve">района Кировской </w:t>
            </w:r>
            <w:r w:rsidRPr="007665C4">
              <w:rPr>
                <w:rFonts w:cs="Arial"/>
                <w:sz w:val="28"/>
                <w:szCs w:val="28"/>
              </w:rPr>
              <w:t>области</w:t>
            </w:r>
            <w:r w:rsidR="006851B9">
              <w:rPr>
                <w:rFonts w:cs="Arial"/>
                <w:sz w:val="28"/>
                <w:szCs w:val="28"/>
              </w:rPr>
              <w:t xml:space="preserve">                     </w:t>
            </w:r>
            <w:r w:rsidRPr="007665C4">
              <w:rPr>
                <w:rFonts w:cs="Arial"/>
                <w:sz w:val="28"/>
                <w:szCs w:val="28"/>
              </w:rPr>
              <w:t>от</w:t>
            </w:r>
            <w:r w:rsidR="00292E13">
              <w:rPr>
                <w:rFonts w:cs="Arial"/>
                <w:sz w:val="28"/>
                <w:szCs w:val="28"/>
              </w:rPr>
              <w:t xml:space="preserve"> </w:t>
            </w:r>
            <w:r w:rsidR="003A706E">
              <w:rPr>
                <w:rFonts w:cs="Arial"/>
                <w:sz w:val="28"/>
                <w:szCs w:val="28"/>
              </w:rPr>
              <w:t>09.10.2017</w:t>
            </w:r>
            <w:r w:rsidR="00292E13">
              <w:rPr>
                <w:rFonts w:cs="Arial"/>
                <w:sz w:val="28"/>
                <w:szCs w:val="28"/>
              </w:rPr>
              <w:t xml:space="preserve"> № 393</w:t>
            </w:r>
            <w:r w:rsidR="006C2F18">
              <w:rPr>
                <w:rFonts w:cs="Arial"/>
                <w:sz w:val="28"/>
                <w:szCs w:val="28"/>
              </w:rPr>
              <w:t>,</w:t>
            </w:r>
            <w:r w:rsidR="00292E13">
              <w:rPr>
                <w:sz w:val="28"/>
                <w:szCs w:val="28"/>
              </w:rPr>
              <w:t xml:space="preserve"> </w:t>
            </w:r>
            <w:r w:rsidR="00E604E7" w:rsidRPr="007665C4">
              <w:rPr>
                <w:sz w:val="28"/>
                <w:szCs w:val="28"/>
              </w:rPr>
              <w:t>администрация</w:t>
            </w:r>
            <w:r w:rsidR="00292E13">
              <w:t xml:space="preserve"> </w:t>
            </w:r>
            <w:r w:rsidR="00292E13" w:rsidRPr="00292E13">
              <w:rPr>
                <w:sz w:val="28"/>
                <w:szCs w:val="28"/>
              </w:rPr>
              <w:t>Тужинского муниципального района ПОСТАНОВЛЯЕТ</w:t>
            </w:r>
            <w:r w:rsidR="00292E13">
              <w:rPr>
                <w:rFonts w:cs="Arial"/>
                <w:sz w:val="28"/>
                <w:szCs w:val="28"/>
              </w:rPr>
              <w:t>:</w:t>
            </w:r>
            <w:r w:rsidR="003A706E">
              <w:rPr>
                <w:rFonts w:cs="Arial"/>
                <w:sz w:val="28"/>
                <w:szCs w:val="28"/>
              </w:rPr>
              <w:t xml:space="preserve">                      </w:t>
            </w:r>
            <w:r w:rsidR="00D92439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2E13">
              <w:rPr>
                <w:rFonts w:cs="Arial"/>
                <w:sz w:val="28"/>
                <w:szCs w:val="28"/>
              </w:rPr>
              <w:t xml:space="preserve">                             </w:t>
            </w:r>
          </w:p>
          <w:p w14:paraId="15A6D4FC" w14:textId="77777777" w:rsidR="00A17983" w:rsidRDefault="00A17983" w:rsidP="006851B9">
            <w:pPr>
              <w:spacing w:line="276" w:lineRule="auto"/>
              <w:ind w:firstLine="672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</w:t>
            </w:r>
            <w:r w:rsidRPr="00CE1A81">
              <w:rPr>
                <w:sz w:val="28"/>
                <w:szCs w:val="28"/>
              </w:rPr>
              <w:t>Порядок предост</w:t>
            </w:r>
            <w:r w:rsidR="00857C88">
              <w:rPr>
                <w:sz w:val="28"/>
                <w:szCs w:val="28"/>
              </w:rPr>
              <w:t>авления и расходования субсидии</w:t>
            </w:r>
            <w:r>
              <w:rPr>
                <w:sz w:val="28"/>
                <w:szCs w:val="28"/>
              </w:rPr>
              <w:t xml:space="preserve"> </w:t>
            </w:r>
            <w:r w:rsidR="00292E13">
              <w:rPr>
                <w:sz w:val="28"/>
                <w:szCs w:val="28"/>
              </w:rPr>
              <w:t xml:space="preserve">                           </w:t>
            </w:r>
            <w:r w:rsidRPr="00CE1A81">
              <w:rPr>
                <w:sz w:val="28"/>
                <w:szCs w:val="28"/>
              </w:rPr>
              <w:t xml:space="preserve">на возмещение части затрат </w:t>
            </w:r>
            <w:bookmarkStart w:id="0" w:name="_Hlk197331806"/>
            <w:r w:rsidRPr="00987245">
              <w:rPr>
                <w:sz w:val="28"/>
                <w:szCs w:val="28"/>
              </w:rPr>
              <w:t xml:space="preserve">по начисленной заработной плате работникам </w:t>
            </w:r>
            <w:r>
              <w:rPr>
                <w:sz w:val="28"/>
                <w:szCs w:val="28"/>
              </w:rPr>
              <w:t xml:space="preserve">           </w:t>
            </w:r>
            <w:r w:rsidRPr="00987245">
              <w:rPr>
                <w:sz w:val="28"/>
                <w:szCs w:val="28"/>
              </w:rPr>
              <w:t>из расчёта минимального размера оплаты труда и суммам исчисленных страховых взносов</w:t>
            </w:r>
            <w:r>
              <w:rPr>
                <w:sz w:val="28"/>
                <w:szCs w:val="28"/>
              </w:rPr>
              <w:t xml:space="preserve"> хозяйствующим </w:t>
            </w:r>
            <w:r w:rsidRPr="00CE1A81">
              <w:rPr>
                <w:sz w:val="28"/>
                <w:szCs w:val="28"/>
              </w:rPr>
              <w:t>субъектам</w:t>
            </w:r>
            <w:bookmarkEnd w:id="0"/>
            <w:r w:rsidRPr="00CE1A81">
              <w:rPr>
                <w:sz w:val="28"/>
                <w:szCs w:val="28"/>
              </w:rPr>
              <w:t xml:space="preserve">, осуществляющим развозную торговлю в отдаленных сельских населенных пунктах на территории </w:t>
            </w:r>
            <w:r w:rsidRPr="009309EA">
              <w:rPr>
                <w:sz w:val="28"/>
                <w:szCs w:val="28"/>
              </w:rPr>
              <w:lastRenderedPageBreak/>
              <w:t>Тужинского муниципального района</w:t>
            </w:r>
            <w:r w:rsidRPr="00CE1A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 w:rsidR="00586089">
              <w:rPr>
                <w:sz w:val="28"/>
                <w:szCs w:val="28"/>
              </w:rPr>
              <w:t>,</w:t>
            </w:r>
            <w:r w:rsidR="001935F0">
              <w:rPr>
                <w:sz w:val="28"/>
                <w:szCs w:val="28"/>
              </w:rPr>
              <w:t xml:space="preserve"> </w:t>
            </w:r>
            <w:r w:rsidRPr="00CE1A81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 xml:space="preserve">№ </w:t>
            </w:r>
            <w:r w:rsidRPr="00CE1A81">
              <w:rPr>
                <w:sz w:val="28"/>
                <w:szCs w:val="28"/>
              </w:rPr>
              <w:t>1.</w:t>
            </w:r>
          </w:p>
          <w:p w14:paraId="3C458091" w14:textId="77777777" w:rsidR="00A17983" w:rsidRDefault="00A17983" w:rsidP="006851B9">
            <w:pPr>
              <w:spacing w:line="276" w:lineRule="auto"/>
              <w:ind w:firstLine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CE1A81">
              <w:rPr>
                <w:sz w:val="28"/>
                <w:szCs w:val="28"/>
              </w:rPr>
              <w:t xml:space="preserve">. Утвердить состав Комиссии по проведению отбора </w:t>
            </w:r>
            <w:r>
              <w:rPr>
                <w:sz w:val="28"/>
                <w:szCs w:val="28"/>
              </w:rPr>
              <w:t xml:space="preserve">хозяйствующих </w:t>
            </w:r>
            <w:r w:rsidRPr="00CE1A81">
              <w:rPr>
                <w:sz w:val="28"/>
                <w:szCs w:val="28"/>
              </w:rPr>
              <w:t xml:space="preserve">субъектов, претендующих на </w:t>
            </w:r>
            <w:r>
              <w:rPr>
                <w:sz w:val="28"/>
                <w:szCs w:val="28"/>
              </w:rPr>
              <w:t>право получения</w:t>
            </w:r>
            <w:r w:rsidRPr="00CE1A81">
              <w:rPr>
                <w:sz w:val="28"/>
                <w:szCs w:val="28"/>
              </w:rPr>
              <w:t xml:space="preserve"> </w:t>
            </w:r>
            <w:r w:rsidR="00857C88">
              <w:rPr>
                <w:sz w:val="28"/>
                <w:szCs w:val="28"/>
              </w:rPr>
              <w:t xml:space="preserve">субсидии </w:t>
            </w:r>
            <w:r w:rsidR="00857C88" w:rsidRPr="00CE1A81">
              <w:rPr>
                <w:sz w:val="28"/>
                <w:szCs w:val="28"/>
              </w:rPr>
              <w:t xml:space="preserve">на возмещение части затрат </w:t>
            </w:r>
            <w:r w:rsidR="00857C88" w:rsidRPr="00987245">
              <w:rPr>
                <w:sz w:val="28"/>
                <w:szCs w:val="28"/>
              </w:rPr>
              <w:t>по начислен</w:t>
            </w:r>
            <w:r w:rsidR="00857C88">
              <w:rPr>
                <w:sz w:val="28"/>
                <w:szCs w:val="28"/>
              </w:rPr>
              <w:t xml:space="preserve">ной заработной плате работникам </w:t>
            </w:r>
            <w:r w:rsidR="00857C88" w:rsidRPr="00987245">
              <w:rPr>
                <w:sz w:val="28"/>
                <w:szCs w:val="28"/>
              </w:rPr>
              <w:t>из расчёта минимального размера оплаты труда и суммам исчисленных страховых взносов</w:t>
            </w:r>
            <w:r w:rsidR="00857C88">
              <w:rPr>
                <w:sz w:val="28"/>
                <w:szCs w:val="28"/>
              </w:rPr>
              <w:t xml:space="preserve"> хозяйствующим </w:t>
            </w:r>
            <w:r w:rsidR="00857C88" w:rsidRPr="00CE1A81">
              <w:rPr>
                <w:sz w:val="28"/>
                <w:szCs w:val="28"/>
              </w:rPr>
              <w:t xml:space="preserve">субъектам, осуществляющим развозную торговлю </w:t>
            </w:r>
            <w:r w:rsidR="001935F0">
              <w:rPr>
                <w:sz w:val="28"/>
                <w:szCs w:val="28"/>
              </w:rPr>
              <w:t xml:space="preserve">                                  </w:t>
            </w:r>
            <w:r w:rsidR="00857C88" w:rsidRPr="00CE1A81">
              <w:rPr>
                <w:sz w:val="28"/>
                <w:szCs w:val="28"/>
              </w:rPr>
              <w:t xml:space="preserve">в отдаленных сельских населенных пунктах на территории </w:t>
            </w:r>
            <w:r w:rsidR="00857C88" w:rsidRPr="009309EA">
              <w:rPr>
                <w:sz w:val="28"/>
                <w:szCs w:val="28"/>
              </w:rPr>
              <w:t>Тужинского муниципального района</w:t>
            </w:r>
            <w:r w:rsidR="00857C88" w:rsidRPr="00CE1A81">
              <w:rPr>
                <w:sz w:val="28"/>
                <w:szCs w:val="28"/>
              </w:rPr>
              <w:t xml:space="preserve">, </w:t>
            </w:r>
            <w:r w:rsidR="00857C88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>
              <w:rPr>
                <w:sz w:val="28"/>
                <w:szCs w:val="28"/>
              </w:rPr>
              <w:t>,</w:t>
            </w:r>
            <w:r w:rsidRPr="00CE1A81">
              <w:rPr>
                <w:sz w:val="28"/>
                <w:szCs w:val="28"/>
              </w:rPr>
              <w:t xml:space="preserve"> согласно приложению </w:t>
            </w:r>
            <w:r>
              <w:rPr>
                <w:sz w:val="28"/>
                <w:szCs w:val="28"/>
              </w:rPr>
              <w:t>№ 2</w:t>
            </w:r>
            <w:r w:rsidRPr="00CE1A81">
              <w:rPr>
                <w:sz w:val="28"/>
                <w:szCs w:val="28"/>
              </w:rPr>
              <w:t>.</w:t>
            </w:r>
          </w:p>
          <w:p w14:paraId="51621D48" w14:textId="77777777" w:rsidR="00A17983" w:rsidRPr="00E243F1" w:rsidRDefault="00A17983" w:rsidP="006851B9">
            <w:pPr>
              <w:spacing w:line="276" w:lineRule="auto"/>
              <w:ind w:firstLine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243F1">
              <w:rPr>
                <w:sz w:val="28"/>
                <w:szCs w:val="28"/>
              </w:rPr>
              <w:t>Утвердить Положение</w:t>
            </w:r>
            <w:r>
              <w:rPr>
                <w:sz w:val="28"/>
                <w:szCs w:val="28"/>
              </w:rPr>
              <w:t xml:space="preserve"> </w:t>
            </w:r>
            <w:r w:rsidRPr="00E243F1">
              <w:rPr>
                <w:sz w:val="28"/>
                <w:szCs w:val="28"/>
              </w:rPr>
              <w:t xml:space="preserve">о комиссии по проведению отбора хозяйствующих субъектов, претендующих на право получения </w:t>
            </w:r>
            <w:r w:rsidR="00F73DE1">
              <w:rPr>
                <w:sz w:val="28"/>
                <w:szCs w:val="28"/>
              </w:rPr>
              <w:t xml:space="preserve">субсидии </w:t>
            </w:r>
            <w:r w:rsidR="001935F0">
              <w:rPr>
                <w:sz w:val="28"/>
                <w:szCs w:val="28"/>
              </w:rPr>
              <w:t xml:space="preserve">                     </w:t>
            </w:r>
            <w:r w:rsidR="00F73DE1" w:rsidRPr="00CE1A81">
              <w:rPr>
                <w:sz w:val="28"/>
                <w:szCs w:val="28"/>
              </w:rPr>
              <w:t xml:space="preserve">на возмещение части затрат </w:t>
            </w:r>
            <w:r w:rsidR="00F73DE1" w:rsidRPr="00987245">
              <w:rPr>
                <w:sz w:val="28"/>
                <w:szCs w:val="28"/>
              </w:rPr>
              <w:t xml:space="preserve">по начисленной заработной плате работникам </w:t>
            </w:r>
            <w:r w:rsidR="00F73DE1">
              <w:rPr>
                <w:sz w:val="28"/>
                <w:szCs w:val="28"/>
              </w:rPr>
              <w:t xml:space="preserve">           </w:t>
            </w:r>
            <w:r w:rsidR="00F73DE1" w:rsidRPr="00987245">
              <w:rPr>
                <w:sz w:val="28"/>
                <w:szCs w:val="28"/>
              </w:rPr>
              <w:t>из расчёта минимального размера оплаты труда и суммам исчисленных страховых взносов</w:t>
            </w:r>
            <w:r w:rsidR="00F73DE1">
              <w:rPr>
                <w:sz w:val="28"/>
                <w:szCs w:val="28"/>
              </w:rPr>
              <w:t xml:space="preserve"> хозяйствующим </w:t>
            </w:r>
            <w:r w:rsidR="00F73DE1" w:rsidRPr="00CE1A81">
              <w:rPr>
                <w:sz w:val="28"/>
                <w:szCs w:val="28"/>
              </w:rPr>
              <w:t xml:space="preserve">субъектам, осуществляющим развозную торговлю в отдаленных сельских населенных пунктах на территории </w:t>
            </w:r>
            <w:r w:rsidR="00F73DE1" w:rsidRPr="009309EA">
              <w:rPr>
                <w:sz w:val="28"/>
                <w:szCs w:val="28"/>
              </w:rPr>
              <w:t>Тужинского муниципального района</w:t>
            </w:r>
            <w:r w:rsidR="00F73DE1" w:rsidRPr="00CE1A81">
              <w:rPr>
                <w:sz w:val="28"/>
                <w:szCs w:val="28"/>
              </w:rPr>
              <w:t xml:space="preserve">, </w:t>
            </w:r>
            <w:r w:rsidR="00F73DE1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>
              <w:rPr>
                <w:sz w:val="28"/>
                <w:szCs w:val="28"/>
              </w:rPr>
              <w:t>,</w:t>
            </w:r>
            <w:r w:rsidRPr="00E243F1">
              <w:rPr>
                <w:sz w:val="28"/>
                <w:szCs w:val="28"/>
              </w:rPr>
              <w:t xml:space="preserve"> согласно приложению № </w:t>
            </w:r>
            <w:r>
              <w:rPr>
                <w:sz w:val="28"/>
                <w:szCs w:val="28"/>
              </w:rPr>
              <w:t>3</w:t>
            </w:r>
            <w:r w:rsidRPr="00E243F1">
              <w:rPr>
                <w:sz w:val="28"/>
                <w:szCs w:val="28"/>
              </w:rPr>
              <w:t>.</w:t>
            </w:r>
          </w:p>
          <w:p w14:paraId="3C0A2E7F" w14:textId="77777777" w:rsidR="00A17983" w:rsidRDefault="00A17983" w:rsidP="006851B9">
            <w:pPr>
              <w:spacing w:line="276" w:lineRule="auto"/>
              <w:ind w:firstLine="672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837F48">
              <w:rPr>
                <w:sz w:val="28"/>
                <w:szCs w:val="28"/>
              </w:rPr>
              <w:t>ерво</w:t>
            </w:r>
            <w:r>
              <w:rPr>
                <w:sz w:val="28"/>
                <w:szCs w:val="28"/>
              </w:rPr>
              <w:t>му</w:t>
            </w:r>
            <w:r w:rsidRPr="00837F48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ю</w:t>
            </w:r>
            <w:r w:rsidRPr="00837F48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Тужинского </w:t>
            </w:r>
            <w:r w:rsidRPr="00837F48">
              <w:rPr>
                <w:sz w:val="28"/>
                <w:szCs w:val="28"/>
              </w:rPr>
              <w:t>муниципального района по</w:t>
            </w:r>
            <w:r>
              <w:rPr>
                <w:sz w:val="28"/>
                <w:szCs w:val="28"/>
              </w:rPr>
              <w:t xml:space="preserve"> </w:t>
            </w:r>
            <w:r w:rsidRPr="00837F48">
              <w:rPr>
                <w:sz w:val="28"/>
                <w:szCs w:val="28"/>
              </w:rPr>
              <w:t>экономике и финансам - начальник</w:t>
            </w:r>
            <w:r>
              <w:rPr>
                <w:sz w:val="28"/>
                <w:szCs w:val="28"/>
              </w:rPr>
              <w:t>у</w:t>
            </w:r>
            <w:r w:rsidRPr="00837F48">
              <w:rPr>
                <w:sz w:val="28"/>
                <w:szCs w:val="28"/>
              </w:rPr>
              <w:t xml:space="preserve"> финансового управления Краев</w:t>
            </w:r>
            <w:r>
              <w:rPr>
                <w:sz w:val="28"/>
                <w:szCs w:val="28"/>
              </w:rPr>
              <w:t>ой</w:t>
            </w:r>
            <w:r w:rsidRPr="00837F48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и</w:t>
            </w:r>
            <w:r w:rsidRPr="00837F4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 орг</w:t>
            </w:r>
            <w:r w:rsidR="00BC55A3">
              <w:rPr>
                <w:sz w:val="28"/>
                <w:szCs w:val="28"/>
              </w:rPr>
              <w:t xml:space="preserve">анизовать работу </w:t>
            </w:r>
            <w:r w:rsidR="001935F0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по   исполнению настоящего постановления.</w:t>
            </w:r>
          </w:p>
          <w:p w14:paraId="6DA681B8" w14:textId="77777777" w:rsidR="00A17983" w:rsidRDefault="00A17983" w:rsidP="006851B9">
            <w:pPr>
              <w:spacing w:line="276" w:lineRule="auto"/>
              <w:ind w:firstLine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за исполнением настоящего</w:t>
            </w:r>
            <w:r w:rsidR="00BC55A3">
              <w:rPr>
                <w:sz w:val="28"/>
                <w:szCs w:val="28"/>
              </w:rPr>
              <w:t xml:space="preserve"> постановления оставляю </w:t>
            </w:r>
            <w:r w:rsidR="001935F0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за собой.</w:t>
            </w:r>
          </w:p>
          <w:p w14:paraId="27CB69E7" w14:textId="77777777" w:rsidR="00A17983" w:rsidRPr="004650D1" w:rsidRDefault="00A17983" w:rsidP="006851B9">
            <w:pPr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 xml:space="preserve">момента </w:t>
            </w:r>
            <w:r>
              <w:rPr>
                <w:color w:val="000000"/>
                <w:sz w:val="28"/>
                <w:szCs w:val="28"/>
              </w:rPr>
              <w:t xml:space="preserve">его </w:t>
            </w:r>
            <w:r w:rsidRPr="009309EA">
              <w:rPr>
                <w:color w:val="000000"/>
                <w:sz w:val="28"/>
                <w:szCs w:val="28"/>
              </w:rPr>
              <w:t>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</w:t>
            </w:r>
            <w:r>
              <w:rPr>
                <w:color w:val="000000"/>
                <w:sz w:val="28"/>
                <w:szCs w:val="28"/>
              </w:rPr>
              <w:t xml:space="preserve"> и распространяет своё действие на правоотношения, возникшие с 01 января 2025 года.</w:t>
            </w:r>
          </w:p>
          <w:p w14:paraId="41AA98B6" w14:textId="77777777" w:rsidR="00A17983" w:rsidRDefault="00A17983" w:rsidP="006851B9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8B15722" w14:textId="77777777" w:rsidR="00A17983" w:rsidRDefault="00A17983" w:rsidP="007637DB">
            <w:pPr>
              <w:suppressAutoHyphens/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7983" w14:paraId="7BB76FA8" w14:textId="77777777" w:rsidTr="00A0097D">
        <w:tc>
          <w:tcPr>
            <w:tcW w:w="9630" w:type="dxa"/>
            <w:gridSpan w:val="3"/>
          </w:tcPr>
          <w:p w14:paraId="02C6F072" w14:textId="77777777" w:rsidR="00A17983" w:rsidRDefault="00A17983" w:rsidP="007637DB">
            <w:pPr>
              <w:tabs>
                <w:tab w:val="left" w:pos="532"/>
              </w:tabs>
              <w:suppressAutoHyphens/>
              <w:autoSpaceDE w:val="0"/>
              <w:snapToGrid w:val="0"/>
              <w:spacing w:line="276" w:lineRule="auto"/>
              <w:ind w:right="-2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Тужинского</w:t>
            </w:r>
          </w:p>
          <w:p w14:paraId="2502E928" w14:textId="521B03B7" w:rsidR="00A17983" w:rsidRDefault="00A17983" w:rsidP="007637DB">
            <w:pPr>
              <w:tabs>
                <w:tab w:val="left" w:pos="316"/>
              </w:tabs>
              <w:suppressAutoHyphens/>
              <w:autoSpaceDE w:val="0"/>
              <w:snapToGrid w:val="0"/>
              <w:spacing w:line="276" w:lineRule="auto"/>
              <w:ind w:right="-2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</w:t>
            </w:r>
            <w:r>
              <w:rPr>
                <w:sz w:val="28"/>
                <w:szCs w:val="28"/>
              </w:rPr>
              <w:tab/>
            </w:r>
            <w:r w:rsidR="001935F0">
              <w:rPr>
                <w:sz w:val="28"/>
                <w:szCs w:val="28"/>
              </w:rPr>
              <w:t xml:space="preserve">       </w:t>
            </w:r>
            <w:r w:rsidR="006C2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 Лобанова</w:t>
            </w:r>
          </w:p>
        </w:tc>
      </w:tr>
      <w:tr w:rsidR="00A17983" w:rsidRPr="00F6201F" w14:paraId="0472E5EC" w14:textId="77777777" w:rsidTr="00A0097D">
        <w:tc>
          <w:tcPr>
            <w:tcW w:w="9630" w:type="dxa"/>
            <w:gridSpan w:val="3"/>
          </w:tcPr>
          <w:p w14:paraId="474385DA" w14:textId="77777777" w:rsidR="00A17983" w:rsidRPr="00F6201F" w:rsidRDefault="00A17983" w:rsidP="007637DB">
            <w:pPr>
              <w:autoSpaceDE w:val="0"/>
              <w:snapToGrid w:val="0"/>
              <w:jc w:val="both"/>
            </w:pPr>
          </w:p>
        </w:tc>
      </w:tr>
      <w:tr w:rsidR="00A17983" w14:paraId="08A81F81" w14:textId="77777777" w:rsidTr="00A0097D">
        <w:tc>
          <w:tcPr>
            <w:tcW w:w="9630" w:type="dxa"/>
            <w:gridSpan w:val="3"/>
          </w:tcPr>
          <w:p w14:paraId="11050547" w14:textId="378935A9" w:rsidR="00A17983" w:rsidRDefault="00A17983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17983" w14:paraId="45E3B6D8" w14:textId="77777777" w:rsidTr="00A0097D">
        <w:tc>
          <w:tcPr>
            <w:tcW w:w="9630" w:type="dxa"/>
            <w:gridSpan w:val="3"/>
          </w:tcPr>
          <w:p w14:paraId="34CD5FDF" w14:textId="77777777" w:rsidR="00A17983" w:rsidRDefault="00A17983" w:rsidP="007637DB">
            <w:pPr>
              <w:autoSpaceDE w:val="0"/>
              <w:snapToGrid w:val="0"/>
              <w:jc w:val="both"/>
              <w:rPr>
                <w:sz w:val="48"/>
                <w:szCs w:val="48"/>
              </w:rPr>
            </w:pPr>
          </w:p>
        </w:tc>
      </w:tr>
      <w:tr w:rsidR="00A17983" w14:paraId="1751B362" w14:textId="77777777" w:rsidTr="00A0097D">
        <w:tc>
          <w:tcPr>
            <w:tcW w:w="6661" w:type="dxa"/>
          </w:tcPr>
          <w:p w14:paraId="55819DEF" w14:textId="25DC7461" w:rsidR="00A17983" w:rsidRDefault="00A17983" w:rsidP="007637D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14:paraId="6894B35D" w14:textId="77777777" w:rsidR="00A17983" w:rsidRDefault="00A17983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14:paraId="08EA15C4" w14:textId="15697ADE" w:rsidR="00A17983" w:rsidRDefault="00A17983" w:rsidP="007637DB">
            <w:pPr>
              <w:tabs>
                <w:tab w:val="left" w:pos="1098"/>
                <w:tab w:val="left" w:pos="1382"/>
              </w:tabs>
              <w:autoSpaceDE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17983" w14:paraId="0B8FA448" w14:textId="77777777" w:rsidTr="00A0097D">
        <w:tc>
          <w:tcPr>
            <w:tcW w:w="6661" w:type="dxa"/>
          </w:tcPr>
          <w:p w14:paraId="7753F72B" w14:textId="77777777" w:rsidR="00A17983" w:rsidRDefault="00A17983" w:rsidP="007637DB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14:paraId="345B6C67" w14:textId="4BB845A0" w:rsidR="007876F0" w:rsidRPr="007876F0" w:rsidRDefault="007876F0" w:rsidP="007637DB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25A6EEE" w14:textId="77777777" w:rsidR="00A17983" w:rsidRDefault="00A17983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14:paraId="525E6D30" w14:textId="77777777" w:rsidR="00A17983" w:rsidRDefault="00A17983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17983" w14:paraId="5A1CF995" w14:textId="77777777" w:rsidTr="00A0097D">
        <w:tc>
          <w:tcPr>
            <w:tcW w:w="9630" w:type="dxa"/>
            <w:gridSpan w:val="3"/>
          </w:tcPr>
          <w:p w14:paraId="4F4999E1" w14:textId="77777777" w:rsidR="001D2DBF" w:rsidRDefault="007876F0" w:rsidP="0078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14:paraId="475B7281" w14:textId="508239C8" w:rsidR="007876F0" w:rsidRDefault="001D2DBF" w:rsidP="0078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</w:t>
            </w:r>
            <w:r w:rsidR="007876F0">
              <w:rPr>
                <w:sz w:val="28"/>
                <w:szCs w:val="28"/>
              </w:rPr>
              <w:t>Приложение № 1</w:t>
            </w:r>
          </w:p>
          <w:p w14:paraId="1A44A7C4" w14:textId="77777777" w:rsidR="007876F0" w:rsidRDefault="007876F0" w:rsidP="007876F0">
            <w:pPr>
              <w:ind w:firstLine="5245"/>
              <w:rPr>
                <w:sz w:val="28"/>
                <w:szCs w:val="28"/>
              </w:rPr>
            </w:pPr>
          </w:p>
          <w:p w14:paraId="56E4C911" w14:textId="77777777" w:rsidR="007876F0" w:rsidRDefault="007876F0" w:rsidP="007876F0">
            <w:pPr>
              <w:ind w:firstLine="5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2027A3A" w14:textId="77777777" w:rsidR="007876F0" w:rsidRDefault="007876F0" w:rsidP="007876F0">
            <w:pPr>
              <w:ind w:firstLine="5245"/>
              <w:rPr>
                <w:sz w:val="28"/>
                <w:szCs w:val="28"/>
              </w:rPr>
            </w:pPr>
          </w:p>
          <w:p w14:paraId="5417CFDF" w14:textId="77777777" w:rsidR="007876F0" w:rsidRDefault="007876F0" w:rsidP="007876F0">
            <w:pPr>
              <w:ind w:left="5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14:paraId="308E7ED2" w14:textId="78C57603" w:rsidR="007876F0" w:rsidRDefault="007876F0" w:rsidP="007876F0">
            <w:pPr>
              <w:ind w:left="5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29.05.2025 № 211 </w:t>
            </w:r>
          </w:p>
          <w:p w14:paraId="65A40BD6" w14:textId="77777777" w:rsidR="007876F0" w:rsidRDefault="007876F0" w:rsidP="007876F0">
            <w:pPr>
              <w:pStyle w:val="aa"/>
            </w:pPr>
          </w:p>
          <w:p w14:paraId="616710DE" w14:textId="77777777" w:rsidR="007876F0" w:rsidRPr="00291DD9" w:rsidRDefault="007876F0" w:rsidP="007876F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 w:rsidRPr="00291DD9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14:paraId="49FF05B7" w14:textId="77777777" w:rsidR="007876F0" w:rsidRPr="000D52F9" w:rsidRDefault="007876F0" w:rsidP="007876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DD9">
              <w:rPr>
                <w:rFonts w:ascii="Times New Roman" w:hAnsi="Times New Roman" w:cs="Times New Roman"/>
                <w:sz w:val="28"/>
                <w:szCs w:val="28"/>
              </w:rPr>
              <w:t>предоставления и расходования субсидии на возмещение части затрат</w:t>
            </w:r>
            <w:bookmarkStart w:id="2" w:name="_Hlk1968321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1BE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11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начисленной заработной плат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суммам исчисленных страховых взносов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BEF">
              <w:rPr>
                <w:rFonts w:ascii="Times New Roman" w:hAnsi="Times New Roman" w:cs="Times New Roman"/>
                <w:sz w:val="28"/>
                <w:szCs w:val="28"/>
              </w:rPr>
              <w:t>хозяйствующим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DD9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субъектам, осуществляющим развозную торговлю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91DD9">
              <w:rPr>
                <w:rFonts w:ascii="Times New Roman" w:hAnsi="Times New Roman" w:cs="Times New Roman"/>
                <w:sz w:val="28"/>
                <w:szCs w:val="28"/>
              </w:rPr>
              <w:t xml:space="preserve">в отдаленных сельских населенных пунктах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Pr="00291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52F9">
              <w:rPr>
                <w:rFonts w:ascii="Times New Roman" w:hAnsi="Times New Roman" w:cs="Times New Roman"/>
                <w:sz w:val="28"/>
                <w:szCs w:val="28"/>
              </w:rPr>
              <w:t>в которых отсутствуют действующие стационарные торговые объекты</w:t>
            </w:r>
          </w:p>
          <w:p w14:paraId="578B1AFD" w14:textId="77777777" w:rsidR="007876F0" w:rsidRDefault="007876F0" w:rsidP="007876F0">
            <w:pPr>
              <w:jc w:val="center"/>
              <w:rPr>
                <w:b/>
                <w:sz w:val="28"/>
                <w:szCs w:val="28"/>
              </w:rPr>
            </w:pPr>
          </w:p>
          <w:p w14:paraId="0E975021" w14:textId="77777777" w:rsidR="007876F0" w:rsidRDefault="007876F0" w:rsidP="007876F0">
            <w:pPr>
              <w:jc w:val="center"/>
              <w:rPr>
                <w:b/>
                <w:sz w:val="28"/>
                <w:szCs w:val="28"/>
              </w:rPr>
            </w:pPr>
            <w:r w:rsidRPr="00A8506E">
              <w:rPr>
                <w:b/>
                <w:sz w:val="28"/>
                <w:szCs w:val="28"/>
              </w:rPr>
              <w:t>1.</w:t>
            </w:r>
            <w:r w:rsidRPr="0086006A">
              <w:rPr>
                <w:b/>
                <w:sz w:val="28"/>
                <w:szCs w:val="28"/>
              </w:rPr>
              <w:t xml:space="preserve"> Общие положения</w:t>
            </w:r>
          </w:p>
          <w:p w14:paraId="5DE9AAE6" w14:textId="77777777" w:rsidR="007876F0" w:rsidRPr="00D949D2" w:rsidRDefault="007876F0" w:rsidP="007876F0">
            <w:pPr>
              <w:jc w:val="center"/>
              <w:rPr>
                <w:b/>
                <w:sz w:val="28"/>
                <w:szCs w:val="28"/>
              </w:rPr>
            </w:pPr>
          </w:p>
          <w:p w14:paraId="684E1A23" w14:textId="77777777" w:rsidR="007876F0" w:rsidRPr="009A63E4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86006A">
              <w:rPr>
                <w:sz w:val="28"/>
                <w:szCs w:val="28"/>
              </w:rPr>
              <w:t xml:space="preserve">1.1. Настоящий Порядок предоставления и расходования субсидии </w:t>
            </w:r>
            <w:r>
              <w:rPr>
                <w:sz w:val="28"/>
                <w:szCs w:val="28"/>
              </w:rPr>
              <w:t xml:space="preserve">                 </w:t>
            </w:r>
            <w:r w:rsidRPr="0086006A">
              <w:rPr>
                <w:sz w:val="28"/>
                <w:szCs w:val="28"/>
              </w:rPr>
              <w:t xml:space="preserve">на возмещение части затрат </w:t>
            </w:r>
            <w:r w:rsidRPr="004E58CD">
              <w:rPr>
                <w:sz w:val="28"/>
                <w:szCs w:val="28"/>
              </w:rPr>
              <w:t xml:space="preserve">по начисленной заработной плате работникам </w:t>
            </w:r>
            <w:r>
              <w:rPr>
                <w:sz w:val="28"/>
                <w:szCs w:val="28"/>
              </w:rPr>
              <w:t xml:space="preserve">              </w:t>
            </w:r>
            <w:r w:rsidRPr="004E58CD">
              <w:rPr>
                <w:sz w:val="28"/>
                <w:szCs w:val="28"/>
              </w:rPr>
              <w:t xml:space="preserve">из расчёта минимального размера оплаты труда и суммам исчисленных страховых взносов </w:t>
            </w:r>
            <w:bookmarkStart w:id="3" w:name="_Hlk199224564"/>
            <w:r w:rsidRPr="004E58CD">
              <w:rPr>
                <w:sz w:val="28"/>
                <w:szCs w:val="28"/>
              </w:rPr>
              <w:t xml:space="preserve">хозяйствующим </w:t>
            </w:r>
            <w:r w:rsidRPr="0086006A">
              <w:rPr>
                <w:sz w:val="28"/>
                <w:szCs w:val="28"/>
              </w:rPr>
              <w:t xml:space="preserve">субъектам, осуществляющим развозную торговлю в отдаленных сельских населенных пунктах на территории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86006A">
              <w:rPr>
                <w:sz w:val="28"/>
                <w:szCs w:val="28"/>
              </w:rPr>
              <w:t xml:space="preserve">,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 w:rsidRPr="0086006A">
              <w:rPr>
                <w:sz w:val="28"/>
                <w:szCs w:val="28"/>
              </w:rPr>
              <w:t xml:space="preserve"> </w:t>
            </w:r>
            <w:bookmarkEnd w:id="3"/>
            <w:r w:rsidRPr="0086006A">
              <w:rPr>
                <w:sz w:val="28"/>
                <w:szCs w:val="28"/>
              </w:rPr>
              <w:t xml:space="preserve">(далее – Порядок), определяет </w:t>
            </w:r>
            <w:r>
              <w:rPr>
                <w:sz w:val="28"/>
                <w:szCs w:val="28"/>
              </w:rPr>
              <w:t xml:space="preserve">категории                и критерии отбора хозяйствующих субъектов, осуществляющих </w:t>
            </w:r>
            <w:r w:rsidRPr="0086006A">
              <w:rPr>
                <w:sz w:val="28"/>
                <w:szCs w:val="28"/>
              </w:rPr>
              <w:t xml:space="preserve">развозную торговлю в отдаленных сельских населенных пунктах на территории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86006A">
              <w:rPr>
                <w:sz w:val="28"/>
                <w:szCs w:val="28"/>
              </w:rPr>
              <w:t xml:space="preserve">,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>
              <w:rPr>
                <w:sz w:val="28"/>
                <w:szCs w:val="28"/>
              </w:rPr>
              <w:t xml:space="preserve">, имеющих право на получение субсидии                  на возмещение части затрат по начисленной заработной плате работникам           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(далее – Субсидия), </w:t>
            </w:r>
            <w:r w:rsidRPr="009A63E4">
              <w:rPr>
                <w:sz w:val="28"/>
                <w:szCs w:val="28"/>
              </w:rPr>
              <w:t xml:space="preserve">цели, условия и порядок предоставления </w:t>
            </w:r>
            <w:r>
              <w:rPr>
                <w:sz w:val="28"/>
                <w:szCs w:val="28"/>
              </w:rPr>
              <w:t>Субсидии</w:t>
            </w:r>
            <w:r w:rsidRPr="009A63E4">
              <w:rPr>
                <w:sz w:val="28"/>
                <w:szCs w:val="28"/>
              </w:rPr>
              <w:t xml:space="preserve">, порядок возврата </w:t>
            </w:r>
            <w:r>
              <w:rPr>
                <w:sz w:val="28"/>
                <w:szCs w:val="28"/>
              </w:rPr>
              <w:t>Субсидии в бюджет 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9A63E4">
              <w:rPr>
                <w:sz w:val="28"/>
                <w:szCs w:val="28"/>
              </w:rPr>
              <w:t xml:space="preserve"> в случае нарушения условий, установленных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63E4">
              <w:rPr>
                <w:sz w:val="28"/>
                <w:szCs w:val="28"/>
              </w:rPr>
              <w:t>при ее предоставлении.</w:t>
            </w:r>
          </w:p>
          <w:p w14:paraId="174D8FBA" w14:textId="77777777" w:rsidR="007876F0" w:rsidRPr="00626CFA" w:rsidRDefault="007876F0" w:rsidP="007876F0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742069">
              <w:rPr>
                <w:sz w:val="28"/>
                <w:szCs w:val="28"/>
              </w:rPr>
              <w:t xml:space="preserve">Перечень отдаленных сельских населенных пунктов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742069">
              <w:rPr>
                <w:sz w:val="28"/>
                <w:szCs w:val="28"/>
              </w:rPr>
              <w:t xml:space="preserve">, расходы по </w:t>
            </w:r>
            <w:r>
              <w:rPr>
                <w:sz w:val="28"/>
                <w:szCs w:val="28"/>
              </w:rPr>
              <w:t xml:space="preserve">осуществлению развозной торговли                  </w:t>
            </w:r>
            <w:r w:rsidRPr="00742069">
              <w:rPr>
                <w:sz w:val="28"/>
                <w:szCs w:val="28"/>
              </w:rPr>
              <w:t>в которы</w:t>
            </w:r>
            <w:r>
              <w:rPr>
                <w:sz w:val="28"/>
                <w:szCs w:val="28"/>
              </w:rPr>
              <w:t>х</w:t>
            </w:r>
            <w:r w:rsidRPr="00742069">
              <w:rPr>
                <w:sz w:val="28"/>
                <w:szCs w:val="28"/>
              </w:rPr>
              <w:t xml:space="preserve"> частично компенсируются в соответствии с настоящим Порядком, </w:t>
            </w:r>
            <w:r w:rsidRPr="009C4BFC">
              <w:rPr>
                <w:sz w:val="28"/>
                <w:szCs w:val="28"/>
              </w:rPr>
              <w:t xml:space="preserve">определен </w:t>
            </w:r>
            <w:r>
              <w:rPr>
                <w:sz w:val="28"/>
                <w:szCs w:val="28"/>
              </w:rPr>
              <w:t>постановле</w:t>
            </w:r>
            <w:r w:rsidRPr="009C4BFC">
              <w:rPr>
                <w:sz w:val="28"/>
                <w:szCs w:val="28"/>
              </w:rPr>
              <w:t xml:space="preserve">нием администрации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9C4BFC">
              <w:rPr>
                <w:sz w:val="28"/>
                <w:szCs w:val="28"/>
              </w:rPr>
              <w:t xml:space="preserve"> от </w:t>
            </w:r>
            <w:r w:rsidRPr="00233315">
              <w:rPr>
                <w:sz w:val="28"/>
                <w:szCs w:val="28"/>
              </w:rPr>
              <w:t xml:space="preserve">04.12.2024 № 392 </w:t>
            </w:r>
            <w:bookmarkStart w:id="4" w:name="_Hlk197332584"/>
            <w:r w:rsidRPr="00233315">
              <w:rPr>
                <w:sz w:val="28"/>
                <w:szCs w:val="28"/>
              </w:rPr>
              <w:t xml:space="preserve">«Об утверждении перечней населенных пунктов, </w:t>
            </w:r>
            <w:r w:rsidRPr="00233315">
              <w:rPr>
                <w:sz w:val="28"/>
                <w:szCs w:val="28"/>
              </w:rPr>
              <w:lastRenderedPageBreak/>
              <w:t xml:space="preserve">расположенных на территории Тужинского муниципального района,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объекты»</w:t>
            </w:r>
            <w:bookmarkEnd w:id="4"/>
            <w:r>
              <w:rPr>
                <w:sz w:val="28"/>
                <w:szCs w:val="28"/>
              </w:rPr>
              <w:t>.</w:t>
            </w:r>
          </w:p>
          <w:p w14:paraId="158F9256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Целью предоставления Субсидии</w:t>
            </w:r>
            <w:r w:rsidRPr="00995B36">
              <w:rPr>
                <w:sz w:val="28"/>
                <w:szCs w:val="28"/>
              </w:rPr>
              <w:t xml:space="preserve"> является создание условий для обеспечения поселений, входящих в состав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 Киров</w:t>
            </w:r>
            <w:r w:rsidRPr="00995B36">
              <w:rPr>
                <w:sz w:val="28"/>
                <w:szCs w:val="28"/>
              </w:rPr>
              <w:t xml:space="preserve">ской области, услугами торговли в части обеспечения жителей </w:t>
            </w:r>
            <w:r>
              <w:rPr>
                <w:sz w:val="28"/>
                <w:szCs w:val="28"/>
              </w:rPr>
              <w:t>отдален</w:t>
            </w:r>
            <w:r w:rsidRPr="00995B36">
              <w:rPr>
                <w:sz w:val="28"/>
                <w:szCs w:val="28"/>
              </w:rPr>
              <w:t xml:space="preserve">ных </w:t>
            </w:r>
            <w:r>
              <w:rPr>
                <w:sz w:val="28"/>
                <w:szCs w:val="28"/>
              </w:rPr>
              <w:t>сельских</w:t>
            </w:r>
            <w:r w:rsidRPr="00995B36">
              <w:rPr>
                <w:sz w:val="28"/>
                <w:szCs w:val="28"/>
              </w:rPr>
              <w:t xml:space="preserve"> населенных пунктов, в которых отсутствуют стационарные торговые объекты, товарами </w:t>
            </w:r>
            <w:r>
              <w:rPr>
                <w:sz w:val="28"/>
                <w:szCs w:val="28"/>
              </w:rPr>
              <w:t xml:space="preserve">первой необходимости </w:t>
            </w:r>
            <w:r w:rsidRPr="00995B36">
              <w:rPr>
                <w:sz w:val="28"/>
                <w:szCs w:val="28"/>
              </w:rPr>
              <w:t xml:space="preserve">путем </w:t>
            </w:r>
            <w:r>
              <w:rPr>
                <w:sz w:val="28"/>
                <w:szCs w:val="28"/>
              </w:rPr>
              <w:t>возмещения хозяйствующим субъектам</w:t>
            </w:r>
            <w:r w:rsidRPr="00995B36">
              <w:rPr>
                <w:sz w:val="28"/>
                <w:szCs w:val="28"/>
              </w:rPr>
              <w:t xml:space="preserve">, осуществляющим </w:t>
            </w:r>
            <w:r>
              <w:rPr>
                <w:sz w:val="28"/>
                <w:szCs w:val="28"/>
              </w:rPr>
              <w:t>развоз</w:t>
            </w:r>
            <w:r w:rsidRPr="00995B36">
              <w:rPr>
                <w:sz w:val="28"/>
                <w:szCs w:val="28"/>
              </w:rPr>
              <w:t xml:space="preserve">ную торговлю (далее – </w:t>
            </w:r>
            <w:r>
              <w:rPr>
                <w:sz w:val="28"/>
                <w:szCs w:val="28"/>
              </w:rPr>
              <w:t>субъекты</w:t>
            </w:r>
            <w:r w:rsidRPr="00995B36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</w:t>
            </w:r>
            <w:r w:rsidRPr="00702B23">
              <w:rPr>
                <w:sz w:val="28"/>
                <w:szCs w:val="28"/>
              </w:rPr>
              <w:t xml:space="preserve">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 w:rsidRPr="00995B36">
              <w:rPr>
                <w:sz w:val="28"/>
                <w:szCs w:val="28"/>
              </w:rPr>
              <w:t>.</w:t>
            </w:r>
          </w:p>
          <w:p w14:paraId="3FEDB6D2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Главным распорядителем средств Субсидии является администрация 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 Кировской области (далее – Администрация).</w:t>
            </w:r>
          </w:p>
          <w:p w14:paraId="1D8B7E5E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13491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убсидия</w:t>
            </w:r>
            <w:r w:rsidRPr="00134918">
              <w:rPr>
                <w:sz w:val="28"/>
                <w:szCs w:val="28"/>
              </w:rPr>
              <w:t xml:space="preserve"> предоставл</w:t>
            </w:r>
            <w:r>
              <w:rPr>
                <w:sz w:val="28"/>
                <w:szCs w:val="28"/>
              </w:rPr>
              <w:t>яе</w:t>
            </w:r>
            <w:r w:rsidRPr="00134918">
              <w:rPr>
                <w:sz w:val="28"/>
                <w:szCs w:val="28"/>
              </w:rPr>
              <w:t>тся субъектам,</w:t>
            </w:r>
            <w:r>
              <w:rPr>
                <w:sz w:val="28"/>
                <w:szCs w:val="28"/>
              </w:rPr>
              <w:t xml:space="preserve"> осуществляющим развозную торговлю в отдаленных сельских населенных пунктах на территории 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района, не имеющих стационарных торговых объектов (далее – Получатели субсидии)</w:t>
            </w:r>
            <w:r w:rsidRPr="006E67A9">
              <w:rPr>
                <w:sz w:val="28"/>
                <w:szCs w:val="28"/>
              </w:rPr>
              <w:t>.</w:t>
            </w:r>
          </w:p>
          <w:p w14:paraId="0B7B9B17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Предоставление Субсидии осуществляется в пределах бюджетных ассигнований и лимитов бюджетных обязательств, предусмотренных решением Тужинской районной Думы о бюджете 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 на цели, указанные в п. 1.2 настоящего Порядка.</w:t>
            </w:r>
          </w:p>
          <w:p w14:paraId="1FF98B03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496E68">
              <w:rPr>
                <w:sz w:val="28"/>
                <w:szCs w:val="28"/>
              </w:rPr>
              <w:t>. Субсидия предоставляется на безвозвратной и безвозмездной основе.</w:t>
            </w:r>
          </w:p>
          <w:p w14:paraId="4356BAC5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496E68">
              <w:rPr>
                <w:sz w:val="28"/>
                <w:szCs w:val="28"/>
              </w:rPr>
              <w:t xml:space="preserve">. Извещение о предоставлении Субсидии размещается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496E68">
              <w:rPr>
                <w:sz w:val="28"/>
                <w:szCs w:val="28"/>
              </w:rPr>
              <w:t>на официальном сайте Администрации Тужинского муниципального района Кировской области не менее чем за три дня до даты окончания приёма заявлений о предоставлении Субсидии.</w:t>
            </w:r>
          </w:p>
          <w:p w14:paraId="7147F8BF" w14:textId="77777777" w:rsidR="007876F0" w:rsidRPr="00D0359D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D0359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D0359D">
              <w:rPr>
                <w:sz w:val="28"/>
                <w:szCs w:val="28"/>
              </w:rPr>
              <w:t xml:space="preserve">. </w:t>
            </w:r>
            <w:r w:rsidRPr="0013491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убсидия</w:t>
            </w:r>
            <w:r w:rsidRPr="00134918">
              <w:rPr>
                <w:sz w:val="28"/>
                <w:szCs w:val="28"/>
              </w:rPr>
              <w:t xml:space="preserve"> предоставля</w:t>
            </w:r>
            <w:r>
              <w:rPr>
                <w:sz w:val="28"/>
                <w:szCs w:val="28"/>
              </w:rPr>
              <w:t>е</w:t>
            </w:r>
            <w:r w:rsidRPr="00134918">
              <w:rPr>
                <w:sz w:val="28"/>
                <w:szCs w:val="28"/>
              </w:rPr>
              <w:t>тся субъектам,</w:t>
            </w:r>
            <w:r w:rsidRPr="00D0359D">
              <w:rPr>
                <w:sz w:val="28"/>
                <w:szCs w:val="28"/>
              </w:rPr>
              <w:t xml:space="preserve"> отвечающи</w:t>
            </w:r>
            <w:r>
              <w:rPr>
                <w:sz w:val="28"/>
                <w:szCs w:val="28"/>
              </w:rPr>
              <w:t>м</w:t>
            </w:r>
            <w:r w:rsidRPr="00D0359D">
              <w:rPr>
                <w:sz w:val="28"/>
                <w:szCs w:val="28"/>
              </w:rPr>
              <w:t xml:space="preserve"> следующим критериям:</w:t>
            </w:r>
          </w:p>
          <w:p w14:paraId="711EA7C7" w14:textId="77777777" w:rsidR="007876F0" w:rsidRPr="00D0359D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D035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регистрация и </w:t>
            </w:r>
            <w:r w:rsidRPr="00D0359D">
              <w:rPr>
                <w:sz w:val="28"/>
                <w:szCs w:val="28"/>
              </w:rPr>
              <w:t xml:space="preserve">осуществление торговой деятельности на территории </w:t>
            </w:r>
            <w:r>
              <w:rPr>
                <w:sz w:val="28"/>
                <w:szCs w:val="28"/>
              </w:rPr>
              <w:t>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D0359D">
              <w:rPr>
                <w:sz w:val="28"/>
                <w:szCs w:val="28"/>
              </w:rPr>
              <w:t>;</w:t>
            </w:r>
          </w:p>
          <w:p w14:paraId="401768D1" w14:textId="77777777" w:rsidR="007876F0" w:rsidRPr="00D0359D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D0359D">
              <w:rPr>
                <w:sz w:val="28"/>
                <w:szCs w:val="28"/>
              </w:rPr>
              <w:t>- наличие транспортных средств для осуществления развозной торговли.</w:t>
            </w:r>
          </w:p>
          <w:p w14:paraId="5D1CE693" w14:textId="77777777" w:rsidR="007876F0" w:rsidRPr="00237411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496E68">
              <w:rPr>
                <w:sz w:val="28"/>
                <w:szCs w:val="28"/>
              </w:rPr>
              <w:t xml:space="preserve">. Размер Субсидии определяется исходя из суммы понесенных затрат </w:t>
            </w:r>
            <w:r>
              <w:rPr>
                <w:sz w:val="28"/>
                <w:szCs w:val="28"/>
              </w:rPr>
              <w:t xml:space="preserve">по 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начисленной заработной </w:t>
            </w:r>
            <w:r>
              <w:rPr>
                <w:color w:val="000000" w:themeColor="text1"/>
                <w:sz w:val="28"/>
                <w:szCs w:val="28"/>
              </w:rPr>
              <w:t>плате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</w:t>
            </w:r>
            <w:r>
              <w:rPr>
                <w:color w:val="000000" w:themeColor="text1"/>
                <w:sz w:val="28"/>
                <w:szCs w:val="28"/>
              </w:rPr>
              <w:t>суммам исчисленных страховых взносов</w:t>
            </w:r>
            <w:r>
              <w:rPr>
                <w:sz w:val="28"/>
                <w:szCs w:val="28"/>
              </w:rPr>
              <w:t xml:space="preserve">, </w:t>
            </w:r>
            <w:r w:rsidRPr="00496E68">
              <w:rPr>
                <w:sz w:val="28"/>
                <w:szCs w:val="28"/>
              </w:rPr>
              <w:t>но не свыше средств, предусмотренных на эти цели в бюджете Тужинского муниципального района.</w:t>
            </w:r>
          </w:p>
          <w:p w14:paraId="38C68EA3" w14:textId="77777777" w:rsidR="007876F0" w:rsidRPr="009348AD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9348AD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9348AD">
              <w:rPr>
                <w:sz w:val="28"/>
                <w:szCs w:val="28"/>
              </w:rPr>
              <w:t>.</w:t>
            </w:r>
            <w:r w:rsidRPr="009348AD">
              <w:rPr>
                <w:sz w:val="28"/>
                <w:szCs w:val="28"/>
              </w:rPr>
              <w:tab/>
            </w:r>
            <w:r w:rsidRPr="00496E6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и</w:t>
            </w:r>
            <w:r w:rsidRPr="00496E68">
              <w:rPr>
                <w:sz w:val="28"/>
                <w:szCs w:val="28"/>
              </w:rPr>
              <w:t xml:space="preserve"> предоставляются на основании Соглашения,</w:t>
            </w:r>
            <w:r w:rsidRPr="009348AD">
              <w:rPr>
                <w:sz w:val="28"/>
                <w:szCs w:val="28"/>
              </w:rPr>
              <w:t xml:space="preserve"> заключенного Администрацией с Получателем</w:t>
            </w:r>
            <w:r>
              <w:rPr>
                <w:sz w:val="28"/>
                <w:szCs w:val="28"/>
              </w:rPr>
              <w:t xml:space="preserve"> субсидии</w:t>
            </w:r>
            <w:r w:rsidRPr="009348AD">
              <w:rPr>
                <w:sz w:val="28"/>
                <w:szCs w:val="28"/>
              </w:rPr>
              <w:t xml:space="preserve">, прошедшим отбор, с последующим предоставлением </w:t>
            </w:r>
            <w:r>
              <w:rPr>
                <w:sz w:val="28"/>
                <w:szCs w:val="28"/>
              </w:rPr>
              <w:t xml:space="preserve">Субсидии на возмещение части затрат                по начисленной заработной плате работникам из расчёта минимального размера оплаты труда и суммам исчисленных страховых взносов </w:t>
            </w:r>
            <w:r>
              <w:rPr>
                <w:sz w:val="28"/>
                <w:szCs w:val="28"/>
              </w:rPr>
              <w:lastRenderedPageBreak/>
              <w:t>хозяйствующим субъектам, осуществляющим развозную торговлю                          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  <w:r w:rsidRPr="009348AD">
              <w:rPr>
                <w:sz w:val="28"/>
                <w:szCs w:val="28"/>
              </w:rPr>
              <w:t>.</w:t>
            </w:r>
          </w:p>
          <w:p w14:paraId="345AD902" w14:textId="77777777" w:rsidR="007876F0" w:rsidRPr="00291DD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9348AD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 w:rsidRPr="009348AD">
              <w:rPr>
                <w:sz w:val="28"/>
                <w:szCs w:val="28"/>
              </w:rPr>
              <w:t xml:space="preserve">. Отбор </w:t>
            </w:r>
            <w:r w:rsidRPr="00D33CF0">
              <w:rPr>
                <w:sz w:val="28"/>
                <w:szCs w:val="28"/>
              </w:rPr>
              <w:t xml:space="preserve">на право получения </w:t>
            </w:r>
            <w:r>
              <w:rPr>
                <w:sz w:val="28"/>
                <w:szCs w:val="28"/>
              </w:rPr>
              <w:t>С</w:t>
            </w:r>
            <w:r w:rsidRPr="00D33CF0">
              <w:rPr>
                <w:sz w:val="28"/>
                <w:szCs w:val="28"/>
              </w:rPr>
              <w:t>убсидии</w:t>
            </w:r>
            <w:r>
              <w:rPr>
                <w:sz w:val="28"/>
                <w:szCs w:val="28"/>
              </w:rPr>
              <w:t xml:space="preserve"> </w:t>
            </w:r>
            <w:r w:rsidRPr="00D33CF0">
              <w:rPr>
                <w:sz w:val="28"/>
                <w:szCs w:val="28"/>
              </w:rPr>
              <w:t>хозяйствующи</w:t>
            </w:r>
            <w:r>
              <w:rPr>
                <w:sz w:val="28"/>
                <w:szCs w:val="28"/>
              </w:rPr>
              <w:t>ми</w:t>
            </w:r>
            <w:r w:rsidRPr="00D33CF0">
              <w:rPr>
                <w:sz w:val="28"/>
                <w:szCs w:val="28"/>
              </w:rPr>
              <w:t xml:space="preserve"> субъект</w:t>
            </w:r>
            <w:r>
              <w:rPr>
                <w:sz w:val="28"/>
                <w:szCs w:val="28"/>
              </w:rPr>
              <w:t xml:space="preserve">ами </w:t>
            </w:r>
            <w:r w:rsidRPr="009348AD">
              <w:rPr>
                <w:sz w:val="28"/>
                <w:szCs w:val="28"/>
              </w:rPr>
              <w:t xml:space="preserve">осуществляет </w:t>
            </w:r>
            <w:r>
              <w:rPr>
                <w:sz w:val="28"/>
                <w:szCs w:val="28"/>
              </w:rPr>
              <w:t>к</w:t>
            </w:r>
            <w:r w:rsidRPr="009348AD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9348AD">
              <w:rPr>
                <w:sz w:val="28"/>
                <w:szCs w:val="28"/>
              </w:rPr>
              <w:t xml:space="preserve"> по проведению отбора </w:t>
            </w:r>
            <w:r>
              <w:rPr>
                <w:sz w:val="28"/>
                <w:szCs w:val="28"/>
              </w:rPr>
              <w:t xml:space="preserve">хозяйствующих </w:t>
            </w:r>
            <w:r w:rsidRPr="009348AD">
              <w:rPr>
                <w:sz w:val="28"/>
                <w:szCs w:val="28"/>
              </w:rPr>
              <w:t xml:space="preserve">субъектов, претендующих на </w:t>
            </w:r>
            <w:r>
              <w:rPr>
                <w:sz w:val="28"/>
                <w:szCs w:val="28"/>
              </w:rPr>
              <w:t xml:space="preserve">право </w:t>
            </w:r>
            <w:r w:rsidRPr="009348AD">
              <w:rPr>
                <w:sz w:val="28"/>
                <w:szCs w:val="28"/>
              </w:rPr>
              <w:t>получени</w:t>
            </w:r>
            <w:r>
              <w:rPr>
                <w:sz w:val="28"/>
                <w:szCs w:val="28"/>
              </w:rPr>
              <w:t>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(далее – Комиссия).</w:t>
            </w:r>
          </w:p>
          <w:p w14:paraId="1C43FABE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6F71CC4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Условия и порядок предоставления Субсидии</w:t>
            </w:r>
          </w:p>
          <w:p w14:paraId="011791EE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045FB5B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Для получения Субсидии субъекты представляют </w:t>
            </w:r>
            <w:r w:rsidRPr="00D33CF0">
              <w:rPr>
                <w:sz w:val="28"/>
                <w:szCs w:val="28"/>
              </w:rPr>
              <w:t>секретарю Комиссии</w:t>
            </w:r>
            <w:r>
              <w:rPr>
                <w:sz w:val="28"/>
                <w:szCs w:val="28"/>
              </w:rPr>
              <w:t xml:space="preserve"> заявление по форме, установленной приложением № 1                              к настоящему Порядку.</w:t>
            </w:r>
          </w:p>
          <w:p w14:paraId="17C885C3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прилагаются:</w:t>
            </w:r>
          </w:p>
          <w:p w14:paraId="02C0558F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D65C54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с</w:t>
            </w:r>
            <w:r w:rsidRPr="00672586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672586">
              <w:rPr>
                <w:sz w:val="28"/>
                <w:szCs w:val="28"/>
              </w:rPr>
              <w:t>, подтверждающ</w:t>
            </w:r>
            <w:r>
              <w:rPr>
                <w:sz w:val="28"/>
                <w:szCs w:val="28"/>
              </w:rPr>
              <w:t>ая</w:t>
            </w:r>
            <w:r w:rsidRPr="00672586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П</w:t>
            </w:r>
            <w:r w:rsidRPr="00672586">
              <w:rPr>
                <w:sz w:val="28"/>
                <w:szCs w:val="28"/>
              </w:rPr>
              <w:t xml:space="preserve">олучатель </w:t>
            </w:r>
            <w:r>
              <w:rPr>
                <w:sz w:val="28"/>
                <w:szCs w:val="28"/>
              </w:rPr>
              <w:t>с</w:t>
            </w:r>
            <w:r w:rsidRPr="00672586">
              <w:rPr>
                <w:sz w:val="28"/>
                <w:szCs w:val="28"/>
              </w:rPr>
              <w:t xml:space="preserve">убсидии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67258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72586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      </w:r>
            <w:r>
              <w:rPr>
                <w:sz w:val="28"/>
                <w:szCs w:val="28"/>
              </w:rPr>
              <w:t xml:space="preserve">                 </w:t>
            </w:r>
            <w:r w:rsidRPr="00672586">
              <w:rPr>
                <w:sz w:val="28"/>
                <w:szCs w:val="28"/>
              </w:rPr>
              <w:t>в совокупности превышает 25 процентов (если иное не предусмотрено законодательством Российской Федерации)</w:t>
            </w:r>
            <w:r w:rsidRPr="00803059">
              <w:rPr>
                <w:sz w:val="28"/>
                <w:szCs w:val="28"/>
              </w:rPr>
              <w:t>;</w:t>
            </w:r>
          </w:p>
          <w:p w14:paraId="279EF025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справка, подтверждающая, что Получатель субсидии на </w:t>
            </w:r>
            <w:r w:rsidRPr="00803059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</w:t>
            </w:r>
            <w:r w:rsidRPr="00803059">
              <w:rPr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</w:t>
            </w:r>
            <w:r>
              <w:rPr>
                <w:sz w:val="28"/>
                <w:szCs w:val="28"/>
              </w:rPr>
              <w:t>кой деятельности или терроризму;</w:t>
            </w:r>
          </w:p>
          <w:p w14:paraId="176F80D5" w14:textId="77777777" w:rsidR="007876F0" w:rsidRPr="0080305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справка, подтверждающая, что Получатель субсидии на </w:t>
            </w:r>
            <w:r w:rsidRPr="00803059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   </w:t>
            </w:r>
            <w:r w:rsidRPr="00803059">
              <w:rPr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</w:t>
            </w:r>
            <w:r>
              <w:rPr>
                <w:sz w:val="28"/>
                <w:szCs w:val="28"/>
              </w:rPr>
              <w:t xml:space="preserve">           </w:t>
            </w:r>
            <w:r w:rsidRPr="00803059">
              <w:rPr>
                <w:sz w:val="28"/>
                <w:szCs w:val="28"/>
              </w:rPr>
              <w:t>с террористическими организациями и террористами или с распространени</w:t>
            </w:r>
            <w:r>
              <w:rPr>
                <w:sz w:val="28"/>
                <w:szCs w:val="28"/>
              </w:rPr>
              <w:t>ем оружия массового уничтожения;</w:t>
            </w:r>
          </w:p>
          <w:p w14:paraId="2BAE1723" w14:textId="77777777" w:rsidR="007876F0" w:rsidRPr="0080305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справка, подтверждающая</w:t>
            </w:r>
            <w:r w:rsidRPr="008030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что Получатель субсидии на </w:t>
            </w:r>
            <w:r w:rsidRPr="00803059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  </w:t>
            </w:r>
            <w:r w:rsidRPr="00803059">
              <w:rPr>
                <w:sz w:val="28"/>
                <w:szCs w:val="28"/>
              </w:rPr>
              <w:t xml:space="preserve">не является получателем средств бюджета Тужинского муниципального </w:t>
            </w:r>
            <w:r w:rsidRPr="00803059">
              <w:rPr>
                <w:sz w:val="28"/>
                <w:szCs w:val="28"/>
              </w:rPr>
              <w:lastRenderedPageBreak/>
              <w:t xml:space="preserve">района на основании иных нормативных правовых актов Тужинского муниципального района на цели, указанные </w:t>
            </w:r>
            <w:r>
              <w:rPr>
                <w:sz w:val="28"/>
                <w:szCs w:val="28"/>
              </w:rPr>
              <w:t>в пункте 1.2 настоящего Порядка;</w:t>
            </w:r>
          </w:p>
          <w:p w14:paraId="50BA768D" w14:textId="77777777" w:rsidR="007876F0" w:rsidRPr="0080305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справка, подтверждающая, что Получатель субсидии на </w:t>
            </w:r>
            <w:r w:rsidRPr="00803059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   </w:t>
            </w:r>
            <w:r w:rsidRPr="00803059">
              <w:rPr>
                <w:sz w:val="28"/>
                <w:szCs w:val="28"/>
              </w:rPr>
              <w:t xml:space="preserve">не является иностранным агентом в соответствии с Федеральным законом </w:t>
            </w:r>
            <w:r>
              <w:rPr>
                <w:sz w:val="28"/>
                <w:szCs w:val="28"/>
              </w:rPr>
              <w:t xml:space="preserve">              </w:t>
            </w:r>
            <w:r w:rsidRPr="00803059">
              <w:rPr>
                <w:sz w:val="28"/>
                <w:szCs w:val="28"/>
              </w:rPr>
              <w:t>от 14.07.2022 № 255-ФЗ «О контроле за деятельностью лиц, находя</w:t>
            </w:r>
            <w:r>
              <w:rPr>
                <w:sz w:val="28"/>
                <w:szCs w:val="28"/>
              </w:rPr>
              <w:t>щихся под иностранным влиянием»;</w:t>
            </w:r>
          </w:p>
          <w:p w14:paraId="1C62DB16" w14:textId="77777777" w:rsidR="007876F0" w:rsidRPr="0080305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справка об отсутствии у Получателя субсидии на </w:t>
            </w:r>
            <w:r w:rsidRPr="00803059">
              <w:rPr>
                <w:sz w:val="28"/>
                <w:szCs w:val="28"/>
              </w:rPr>
              <w:t>1-е число месяца подачи в администрацию документов для заключения соглашения просроченной задолженности по возврату в бюджет Тужинского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бюджетом Т</w:t>
            </w:r>
            <w:r>
              <w:rPr>
                <w:sz w:val="28"/>
                <w:szCs w:val="28"/>
              </w:rPr>
              <w:t>ужинского муниципального района;</w:t>
            </w:r>
          </w:p>
          <w:p w14:paraId="177BA8FF" w14:textId="77777777" w:rsidR="007876F0" w:rsidRPr="0080305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справка</w:t>
            </w:r>
            <w:r w:rsidRPr="00803059">
              <w:rPr>
                <w:sz w:val="28"/>
                <w:szCs w:val="28"/>
              </w:rPr>
              <w:t>, подтверждающ</w:t>
            </w:r>
            <w:r>
              <w:rPr>
                <w:sz w:val="28"/>
                <w:szCs w:val="28"/>
              </w:rPr>
              <w:t xml:space="preserve">ая, что Получатель субсидии на </w:t>
            </w:r>
            <w:r w:rsidRPr="00803059">
              <w:rPr>
                <w:sz w:val="28"/>
                <w:szCs w:val="28"/>
              </w:rPr>
              <w:t xml:space="preserve">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 </w:t>
            </w:r>
            <w:r w:rsidRPr="00803059">
              <w:rPr>
                <w:sz w:val="28"/>
                <w:szCs w:val="28"/>
              </w:rPr>
              <w:t xml:space="preserve">не находится в процессе реорганизации, ликвидации, в отношении него </w:t>
            </w:r>
            <w:r>
              <w:rPr>
                <w:sz w:val="28"/>
                <w:szCs w:val="28"/>
              </w:rPr>
              <w:t xml:space="preserve">                 </w:t>
            </w:r>
            <w:r w:rsidRPr="00803059">
              <w:rPr>
                <w:sz w:val="28"/>
                <w:szCs w:val="28"/>
              </w:rPr>
              <w:t>не введена процедура банкротства, деятельность получателя субсидии не приостановлена в порядке, предусмотренном законод</w:t>
            </w:r>
            <w:r>
              <w:rPr>
                <w:sz w:val="28"/>
                <w:szCs w:val="28"/>
              </w:rPr>
              <w:t>ательством Российской Федерации;</w:t>
            </w:r>
          </w:p>
          <w:p w14:paraId="7E0EF57B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справка, подтверждающая, что у Получателя субсидии </w:t>
            </w:r>
            <w:r w:rsidRPr="00803059">
              <w:rPr>
                <w:sz w:val="28"/>
                <w:szCs w:val="28"/>
              </w:rPr>
              <w:t xml:space="preserve">на 1-е число месяца подачи в администрацию документов для заключения соглашения </w:t>
            </w:r>
            <w:r>
              <w:rPr>
                <w:sz w:val="28"/>
                <w:szCs w:val="28"/>
              </w:rPr>
              <w:t xml:space="preserve">               </w:t>
            </w:r>
            <w:r w:rsidRPr="00803059">
              <w:rPr>
                <w:sz w:val="28"/>
                <w:szCs w:val="28"/>
              </w:rPr>
              <w:t xml:space="preserve">в реестре дисквалифицированных лиц отсутствуют сведения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803059">
              <w:rPr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</w:t>
            </w:r>
            <w:r>
              <w:rPr>
                <w:sz w:val="28"/>
                <w:szCs w:val="28"/>
              </w:rPr>
              <w:t xml:space="preserve"> бухгалтере получателя субсидии;</w:t>
            </w:r>
          </w:p>
          <w:p w14:paraId="1EEC6E64" w14:textId="77777777" w:rsidR="007876F0" w:rsidRPr="00D65C54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D65C54">
              <w:rPr>
                <w:sz w:val="28"/>
                <w:szCs w:val="28"/>
              </w:rPr>
              <w:t xml:space="preserve"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 </w:t>
            </w:r>
          </w:p>
          <w:p w14:paraId="6F53ABCC" w14:textId="77777777" w:rsidR="007876F0" w:rsidRPr="00BA1725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65C5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сп</w:t>
            </w:r>
            <w:r w:rsidRPr="00BA1725">
              <w:rPr>
                <w:sz w:val="28"/>
                <w:szCs w:val="28"/>
              </w:rPr>
              <w:t>равка о состоянии расчетов по налогам, сборам, страховым взносам, пеням, штрафам, процентам,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      </w:r>
          </w:p>
          <w:p w14:paraId="77F29729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65C5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копия Устава, Учредительного договора или решения уполномоченного органа о создании лица;</w:t>
            </w:r>
          </w:p>
          <w:p w14:paraId="309DE905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844448">
              <w:rPr>
                <w:sz w:val="28"/>
                <w:szCs w:val="28"/>
              </w:rPr>
              <w:t>копия</w:t>
            </w:r>
            <w:r>
              <w:rPr>
                <w:sz w:val="28"/>
                <w:szCs w:val="28"/>
              </w:rPr>
              <w:t xml:space="preserve"> паспорта технического средства или выписка                                  из электронного </w:t>
            </w:r>
            <w:r w:rsidRPr="00844448">
              <w:rPr>
                <w:sz w:val="28"/>
                <w:szCs w:val="28"/>
              </w:rPr>
              <w:t>паспорта технического средства</w:t>
            </w:r>
            <w:r>
              <w:rPr>
                <w:sz w:val="28"/>
                <w:szCs w:val="28"/>
              </w:rPr>
              <w:t>.</w:t>
            </w:r>
          </w:p>
          <w:p w14:paraId="350138AA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прикладываемые к заявлению </w:t>
            </w:r>
            <w:r w:rsidRPr="00FC30E4">
              <w:rPr>
                <w:sz w:val="28"/>
                <w:szCs w:val="28"/>
              </w:rPr>
              <w:t xml:space="preserve">подписываются (заверяются) руководителем (иным уполномоченным лицом) </w:t>
            </w:r>
            <w:r>
              <w:rPr>
                <w:sz w:val="28"/>
                <w:szCs w:val="28"/>
              </w:rPr>
              <w:t>П</w:t>
            </w:r>
            <w:r w:rsidRPr="00FC30E4">
              <w:rPr>
                <w:sz w:val="28"/>
                <w:szCs w:val="28"/>
              </w:rPr>
              <w:t xml:space="preserve">олучателя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 xml:space="preserve">убсидии,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r w:rsidRPr="00FC30E4">
              <w:rPr>
                <w:sz w:val="28"/>
                <w:szCs w:val="28"/>
              </w:rPr>
              <w:t xml:space="preserve">а также скрепляются печатью </w:t>
            </w:r>
            <w:r>
              <w:rPr>
                <w:sz w:val="28"/>
                <w:szCs w:val="28"/>
              </w:rPr>
              <w:t>П</w:t>
            </w:r>
            <w:r w:rsidRPr="00FC30E4">
              <w:rPr>
                <w:sz w:val="28"/>
                <w:szCs w:val="28"/>
              </w:rPr>
              <w:t xml:space="preserve">олучателя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>убсидии.</w:t>
            </w:r>
          </w:p>
          <w:p w14:paraId="0AE78F0D" w14:textId="77777777" w:rsidR="007876F0" w:rsidRPr="00CC4BDD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CC4BDD">
              <w:rPr>
                <w:sz w:val="28"/>
                <w:szCs w:val="28"/>
              </w:rPr>
              <w:t>2.2.</w:t>
            </w:r>
            <w:r w:rsidRPr="00CC4BDD">
              <w:rPr>
                <w:sz w:val="28"/>
                <w:szCs w:val="28"/>
              </w:rPr>
              <w:tab/>
              <w:t xml:space="preserve">Требования, которым должны соответствовать Получатели субсидии на 1 число месяца, предшествующего месяцу, в котором планируется заключение соглашения о предоставлении </w:t>
            </w:r>
            <w:r>
              <w:rPr>
                <w:sz w:val="28"/>
                <w:szCs w:val="28"/>
              </w:rPr>
              <w:t>С</w:t>
            </w:r>
            <w:r w:rsidRPr="00CC4BDD">
              <w:rPr>
                <w:sz w:val="28"/>
                <w:szCs w:val="28"/>
              </w:rPr>
              <w:t>убсидии:</w:t>
            </w:r>
          </w:p>
          <w:p w14:paraId="7067AF86" w14:textId="77777777" w:rsidR="007876F0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C4B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C4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Получатель</w:t>
            </w:r>
            <w:r w:rsidRPr="00FC3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>убсидии</w:t>
            </w:r>
            <w:r>
              <w:rPr>
                <w:sz w:val="28"/>
                <w:szCs w:val="28"/>
              </w:rPr>
              <w:t xml:space="preserve"> </w:t>
            </w:r>
            <w:r w:rsidRPr="00FC30E4">
              <w:rPr>
                <w:sz w:val="28"/>
                <w:szCs w:val="28"/>
              </w:rPr>
              <w:t>не является</w:t>
            </w:r>
            <w:r>
              <w:rPr>
                <w:sz w:val="28"/>
                <w:szCs w:val="28"/>
              </w:rPr>
              <w:t xml:space="preserve"> </w:t>
            </w:r>
            <w:r w:rsidRPr="00A97BAC">
              <w:rPr>
                <w:sz w:val="28"/>
                <w:szCs w:val="28"/>
              </w:rPr>
              <w:t xml:space="preserve">офшорной компанией, а также российским юридическим лицом, в уставном (складочном) капитале которого </w:t>
            </w:r>
            <w:r w:rsidRPr="00A97BAC">
              <w:rPr>
                <w:sz w:val="28"/>
                <w:szCs w:val="28"/>
              </w:rPr>
              <w:lastRenderedPageBreak/>
              <w:t>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  <w:r>
              <w:rPr>
                <w:sz w:val="28"/>
                <w:szCs w:val="28"/>
              </w:rPr>
              <w:t>;</w:t>
            </w:r>
          </w:p>
          <w:p w14:paraId="54C5A4A9" w14:textId="77777777" w:rsidR="007876F0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30E4">
              <w:rPr>
                <w:sz w:val="28"/>
                <w:szCs w:val="28"/>
              </w:rPr>
              <w:t xml:space="preserve">Получатель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>убсидии</w:t>
            </w:r>
            <w:r>
              <w:rPr>
                <w:sz w:val="28"/>
                <w:szCs w:val="28"/>
              </w:rPr>
              <w:t xml:space="preserve"> </w:t>
            </w:r>
            <w:r w:rsidRPr="00FC30E4">
              <w:rPr>
                <w:sz w:val="28"/>
                <w:szCs w:val="28"/>
              </w:rPr>
              <w:t xml:space="preserve">не находится в перечне организаций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FC30E4">
              <w:rPr>
                <w:sz w:val="28"/>
                <w:szCs w:val="28"/>
              </w:rPr>
              <w:t xml:space="preserve">и физических лиц, в отношении которых имеются сведения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FC30E4">
              <w:rPr>
                <w:sz w:val="28"/>
                <w:szCs w:val="28"/>
              </w:rPr>
              <w:t>об их причастности к экстремистской деятельности или терроризму;</w:t>
            </w:r>
          </w:p>
          <w:p w14:paraId="3D4AC056" w14:textId="77777777" w:rsidR="007876F0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30E4">
              <w:rPr>
                <w:sz w:val="28"/>
                <w:szCs w:val="28"/>
              </w:rPr>
              <w:t xml:space="preserve">Получатель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>убсидии</w:t>
            </w:r>
            <w:r>
              <w:rPr>
                <w:sz w:val="28"/>
                <w:szCs w:val="28"/>
              </w:rPr>
              <w:t xml:space="preserve"> </w:t>
            </w:r>
            <w:r w:rsidRPr="00FC30E4">
              <w:rPr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C30E4">
              <w:rPr>
                <w:sz w:val="28"/>
                <w:szCs w:val="28"/>
              </w:rPr>
              <w:t>и физических лиц, с</w:t>
            </w:r>
            <w:r>
              <w:rPr>
                <w:sz w:val="28"/>
                <w:szCs w:val="28"/>
              </w:rPr>
              <w:t xml:space="preserve">вязанных </w:t>
            </w:r>
            <w:r w:rsidRPr="00FC30E4">
              <w:rPr>
                <w:sz w:val="28"/>
                <w:szCs w:val="28"/>
              </w:rPr>
              <w:t xml:space="preserve">с террористическими организациями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C30E4">
              <w:rPr>
                <w:sz w:val="28"/>
                <w:szCs w:val="28"/>
              </w:rPr>
              <w:t>и террористами или с распространением оружия массового уничтожения;</w:t>
            </w:r>
          </w:p>
          <w:p w14:paraId="77C16E04" w14:textId="77777777" w:rsidR="007876F0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30E4">
              <w:rPr>
                <w:sz w:val="28"/>
                <w:szCs w:val="28"/>
              </w:rPr>
              <w:t xml:space="preserve">Получатель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>убсидии</w:t>
            </w:r>
            <w:r>
              <w:rPr>
                <w:sz w:val="28"/>
                <w:szCs w:val="28"/>
              </w:rPr>
              <w:t xml:space="preserve"> </w:t>
            </w:r>
            <w:r w:rsidRPr="00FC30E4">
              <w:rPr>
                <w:sz w:val="28"/>
                <w:szCs w:val="28"/>
              </w:rPr>
              <w:t xml:space="preserve">не является получателем средств бюджета Тужинского муниципального района на основании иных нормативных правовых актов Тужинского муниципального района на цели, указанные </w:t>
            </w:r>
            <w:r>
              <w:rPr>
                <w:sz w:val="28"/>
                <w:szCs w:val="28"/>
              </w:rPr>
              <w:t xml:space="preserve">                   </w:t>
            </w:r>
            <w:r w:rsidRPr="00FC30E4">
              <w:rPr>
                <w:sz w:val="28"/>
                <w:szCs w:val="28"/>
              </w:rPr>
              <w:t>в пункте 1.2 настоящего Порядка;</w:t>
            </w:r>
          </w:p>
          <w:p w14:paraId="52A69A4B" w14:textId="77777777" w:rsidR="007876F0" w:rsidRPr="00FC30E4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Получатель субсидии </w:t>
            </w:r>
            <w:r w:rsidRPr="00FC30E4">
              <w:rPr>
                <w:sz w:val="28"/>
                <w:szCs w:val="28"/>
              </w:rPr>
              <w:t xml:space="preserve">не является иностранным агентом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FC30E4">
              <w:rPr>
                <w:sz w:val="28"/>
                <w:szCs w:val="28"/>
              </w:rPr>
              <w:t>в соответствии с Фе</w:t>
            </w:r>
            <w:r>
              <w:rPr>
                <w:sz w:val="28"/>
                <w:szCs w:val="28"/>
              </w:rPr>
              <w:t xml:space="preserve">деральным законом </w:t>
            </w:r>
            <w:r w:rsidRPr="00FC30E4">
              <w:rPr>
                <w:sz w:val="28"/>
                <w:szCs w:val="28"/>
              </w:rPr>
              <w:t xml:space="preserve">от 14.07.2022 № 255-ФЗ «О контроле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FC30E4">
              <w:rPr>
                <w:sz w:val="28"/>
                <w:szCs w:val="28"/>
              </w:rPr>
              <w:t>за деятельностью лиц, находящихся под иностранным влиянием»;</w:t>
            </w:r>
          </w:p>
          <w:p w14:paraId="5C7A1F6A" w14:textId="77777777" w:rsidR="007876F0" w:rsidRPr="00FC30E4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Получатель</w:t>
            </w:r>
            <w:r w:rsidRPr="00FC3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C30E4">
              <w:rPr>
                <w:sz w:val="28"/>
                <w:szCs w:val="28"/>
              </w:rPr>
              <w:t xml:space="preserve">убсидии </w:t>
            </w:r>
            <w:r>
              <w:rPr>
                <w:sz w:val="28"/>
                <w:szCs w:val="28"/>
              </w:rPr>
              <w:t>не имеет</w:t>
            </w:r>
            <w:r w:rsidRPr="00FC30E4">
              <w:rPr>
                <w:sz w:val="28"/>
                <w:szCs w:val="28"/>
              </w:rPr>
              <w:t xml:space="preserve"> просроченной задолженности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C30E4">
              <w:rPr>
                <w:sz w:val="28"/>
                <w:szCs w:val="28"/>
              </w:rPr>
              <w:t>по возврату в бюджет Тужинского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бюджетом Тужинского муниципального района;</w:t>
            </w:r>
          </w:p>
          <w:p w14:paraId="5413FC20" w14:textId="77777777" w:rsidR="007876F0" w:rsidRPr="00FC30E4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Получатель субсидии </w:t>
            </w:r>
            <w:r w:rsidRPr="00FC30E4">
              <w:rPr>
                <w:sz w:val="28"/>
                <w:szCs w:val="28"/>
              </w:rPr>
              <w:t xml:space="preserve">не находится в процессе реорганизации, ликвидации, </w:t>
            </w:r>
            <w:r>
              <w:rPr>
                <w:sz w:val="28"/>
                <w:szCs w:val="28"/>
              </w:rPr>
              <w:t xml:space="preserve">в отношении него </w:t>
            </w:r>
            <w:r w:rsidRPr="00FC30E4">
              <w:rPr>
                <w:sz w:val="28"/>
                <w:szCs w:val="28"/>
              </w:rPr>
              <w:t>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14:paraId="1DBC3091" w14:textId="77777777" w:rsidR="007876F0" w:rsidRPr="00FC30E4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36755A">
              <w:rPr>
                <w:sz w:val="28"/>
                <w:szCs w:val="28"/>
              </w:rPr>
              <w:t xml:space="preserve"> реестре дисквалифицированных лиц отсутствуют сведения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36755A">
              <w:rPr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</w:t>
            </w:r>
            <w:r>
              <w:rPr>
                <w:sz w:val="28"/>
                <w:szCs w:val="28"/>
              </w:rPr>
              <w:t xml:space="preserve"> бухгалтере Получателя субсидии;</w:t>
            </w:r>
          </w:p>
          <w:p w14:paraId="579FF574" w14:textId="77777777" w:rsidR="007876F0" w:rsidRDefault="007876F0" w:rsidP="007876F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6755A">
              <w:rPr>
                <w:sz w:val="28"/>
                <w:szCs w:val="28"/>
              </w:rPr>
              <w:t>- наличие транспортного средства у Получателя субсидии.</w:t>
            </w:r>
          </w:p>
          <w:p w14:paraId="2E98479F" w14:textId="77777777" w:rsidR="007876F0" w:rsidRPr="00A16F53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Комиссия в </w:t>
            </w:r>
            <w:r w:rsidRPr="005F6B2C">
              <w:rPr>
                <w:sz w:val="28"/>
                <w:szCs w:val="28"/>
              </w:rPr>
              <w:t>течение 5 рабочих</w:t>
            </w:r>
            <w:r w:rsidRPr="00A16F53">
              <w:rPr>
                <w:sz w:val="28"/>
                <w:szCs w:val="28"/>
              </w:rPr>
              <w:t xml:space="preserve"> дней осуществляет проверку достоверности документов, указанных в пункте 2.1 </w:t>
            </w:r>
            <w:proofErr w:type="gramStart"/>
            <w:r w:rsidRPr="00A16F53">
              <w:rPr>
                <w:sz w:val="28"/>
                <w:szCs w:val="28"/>
              </w:rPr>
              <w:t>настоящего Порядка</w:t>
            </w:r>
            <w:proofErr w:type="gramEnd"/>
            <w:r w:rsidRPr="00A16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A16F53">
              <w:rPr>
                <w:sz w:val="28"/>
                <w:szCs w:val="28"/>
              </w:rPr>
              <w:t>и выносит решение о возможности предоставления Субсидии либо отказывает в предоставлении Субсидии с указанием причин.</w:t>
            </w:r>
          </w:p>
          <w:p w14:paraId="2300687E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Основанием для отказа в предоставлении Субсидии являются:</w:t>
            </w:r>
          </w:p>
          <w:p w14:paraId="61B5796C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несоответствие представленных заявителем документов требованиям, определенным пунктом 2.1 настоящего Порядка или непредставление (предоставление не в полном объеме) указанных документов;</w:t>
            </w:r>
          </w:p>
          <w:p w14:paraId="0A00014D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недостоверность представленной заявителем информации;</w:t>
            </w:r>
          </w:p>
          <w:p w14:paraId="3D3E8B03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103BF7">
              <w:rPr>
                <w:sz w:val="28"/>
                <w:szCs w:val="28"/>
              </w:rPr>
              <w:t>- несоответствие заявителя требованиям, установленным пунктом 2.2 настоящего Порядка.</w:t>
            </w:r>
          </w:p>
          <w:p w14:paraId="2367DA18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</w:t>
            </w:r>
            <w:r w:rsidRPr="00F645BE">
              <w:rPr>
                <w:sz w:val="28"/>
                <w:szCs w:val="28"/>
              </w:rPr>
              <w:t>едостаточность лимитов бюджетных обязательств, предусмотренных в бюджете Тужинского муниципал</w:t>
            </w:r>
            <w:r>
              <w:rPr>
                <w:sz w:val="28"/>
                <w:szCs w:val="28"/>
              </w:rPr>
              <w:t>ьного района на предоставление С</w:t>
            </w:r>
            <w:r w:rsidRPr="00F645BE">
              <w:rPr>
                <w:sz w:val="28"/>
                <w:szCs w:val="28"/>
              </w:rPr>
              <w:t>убсидии.</w:t>
            </w:r>
          </w:p>
          <w:p w14:paraId="622682B0" w14:textId="77777777" w:rsidR="007876F0" w:rsidRPr="005A351E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5F6B2C">
              <w:rPr>
                <w:sz w:val="28"/>
                <w:szCs w:val="28"/>
              </w:rPr>
              <w:t>Решение о предоставлении или об отказе в предоставлении Субсидии принимается распоряжением Администрации.</w:t>
            </w:r>
          </w:p>
          <w:p w14:paraId="7A708E13" w14:textId="77777777" w:rsidR="007876F0" w:rsidRPr="009A4D2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5F6B2C">
              <w:rPr>
                <w:sz w:val="28"/>
                <w:szCs w:val="28"/>
              </w:rPr>
      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3 рабочих дней со дня его принятия.</w:t>
            </w:r>
          </w:p>
          <w:p w14:paraId="4B075D92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Pr="005A1644">
              <w:rPr>
                <w:sz w:val="28"/>
                <w:szCs w:val="28"/>
              </w:rPr>
              <w:t xml:space="preserve">Заявитель, в отношении которого принято решение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5A1644">
              <w:rPr>
                <w:sz w:val="28"/>
                <w:szCs w:val="28"/>
              </w:rPr>
              <w:t xml:space="preserve">о предоставлении </w:t>
            </w:r>
            <w:r>
              <w:rPr>
                <w:sz w:val="28"/>
                <w:szCs w:val="28"/>
              </w:rPr>
              <w:t>С</w:t>
            </w:r>
            <w:r w:rsidRPr="005A1644">
              <w:rPr>
                <w:sz w:val="28"/>
                <w:szCs w:val="28"/>
              </w:rPr>
              <w:t xml:space="preserve">убсидии, в течение </w:t>
            </w:r>
            <w:r>
              <w:rPr>
                <w:sz w:val="28"/>
                <w:szCs w:val="28"/>
              </w:rPr>
              <w:t>5</w:t>
            </w:r>
            <w:r w:rsidRPr="005A1644">
              <w:rPr>
                <w:sz w:val="28"/>
                <w:szCs w:val="28"/>
              </w:rPr>
              <w:t xml:space="preserve"> рабочих дней после получения уведомления о предоставлении </w:t>
            </w:r>
            <w:r>
              <w:rPr>
                <w:sz w:val="28"/>
                <w:szCs w:val="28"/>
              </w:rPr>
              <w:t>С</w:t>
            </w:r>
            <w:r w:rsidRPr="005A1644">
              <w:rPr>
                <w:sz w:val="28"/>
                <w:szCs w:val="28"/>
              </w:rPr>
              <w:t xml:space="preserve">убсидии обращается в Администрацию </w:t>
            </w:r>
            <w:r>
              <w:rPr>
                <w:sz w:val="28"/>
                <w:szCs w:val="28"/>
              </w:rPr>
              <w:t xml:space="preserve">                  </w:t>
            </w:r>
            <w:r w:rsidRPr="005A1644">
              <w:rPr>
                <w:sz w:val="28"/>
                <w:szCs w:val="28"/>
              </w:rPr>
              <w:t>для заключения Соглашения о предоставлении субсидии</w:t>
            </w:r>
            <w:r>
              <w:rPr>
                <w:sz w:val="28"/>
                <w:szCs w:val="28"/>
              </w:rPr>
              <w:t xml:space="preserve"> (далее – Соглашение)</w:t>
            </w:r>
            <w:r w:rsidRPr="005A1644">
              <w:rPr>
                <w:sz w:val="28"/>
                <w:szCs w:val="28"/>
              </w:rPr>
              <w:t>. Соглашение составляется Администрацией</w:t>
            </w:r>
            <w:r>
              <w:rPr>
                <w:sz w:val="28"/>
                <w:szCs w:val="28"/>
              </w:rPr>
              <w:t>, в соответствии                  с формой, согласно приложению № 2 к настоящему Порядку</w:t>
            </w:r>
            <w:r w:rsidRPr="005F6B2C">
              <w:rPr>
                <w:sz w:val="28"/>
                <w:szCs w:val="28"/>
              </w:rPr>
              <w:t xml:space="preserve">, в </w:t>
            </w:r>
            <w:proofErr w:type="gramStart"/>
            <w:r w:rsidRPr="005F6B2C">
              <w:rPr>
                <w:sz w:val="28"/>
                <w:szCs w:val="28"/>
              </w:rPr>
              <w:t xml:space="preserve">срок,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</w:t>
            </w:r>
            <w:r w:rsidRPr="005F6B2C">
              <w:rPr>
                <w:sz w:val="28"/>
                <w:szCs w:val="28"/>
              </w:rPr>
              <w:t>не превышающий 5 рабочих дней</w:t>
            </w:r>
            <w:r w:rsidRPr="005A1644">
              <w:rPr>
                <w:sz w:val="28"/>
                <w:szCs w:val="28"/>
              </w:rPr>
              <w:t xml:space="preserve"> со дня обращения заявителя за его заключением, и подписывается сторонами Соглашения. </w:t>
            </w:r>
            <w:r w:rsidRPr="00D005AE">
              <w:rPr>
                <w:sz w:val="28"/>
                <w:szCs w:val="28"/>
              </w:rPr>
              <w:t xml:space="preserve">Соглашением устанавливается значение результата предоставления субсидии, выраженного в количестве отдаленных сельских населенных пунктов, в которых фактически осуществлялась развозная торговля в соответствии с </w:t>
            </w:r>
            <w:r w:rsidRPr="00D361D3">
              <w:rPr>
                <w:sz w:val="28"/>
                <w:szCs w:val="28"/>
              </w:rPr>
              <w:t>графиками</w:t>
            </w:r>
            <w:r w:rsidRPr="00D005AE">
              <w:rPr>
                <w:sz w:val="28"/>
                <w:szCs w:val="28"/>
              </w:rPr>
              <w:t xml:space="preserve">, указанными </w:t>
            </w:r>
            <w:r w:rsidRPr="00103BF7">
              <w:rPr>
                <w:sz w:val="28"/>
                <w:szCs w:val="28"/>
              </w:rPr>
              <w:t>в Соглашении (далее - значение результата предоставления субсидии)</w:t>
            </w:r>
            <w:r>
              <w:rPr>
                <w:sz w:val="28"/>
                <w:szCs w:val="28"/>
              </w:rPr>
              <w:t>.</w:t>
            </w:r>
            <w:r w:rsidRPr="00103BF7">
              <w:rPr>
                <w:sz w:val="28"/>
                <w:szCs w:val="28"/>
              </w:rPr>
              <w:t xml:space="preserve"> </w:t>
            </w:r>
            <w:r w:rsidRPr="003049FA">
              <w:rPr>
                <w:sz w:val="28"/>
                <w:szCs w:val="28"/>
              </w:rPr>
              <w:t xml:space="preserve">Соглашение заключается при условии: </w:t>
            </w:r>
          </w:p>
          <w:p w14:paraId="749D8ED1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принятия заявителем обязательств по достижению значения результата предоставления субсидии; </w:t>
            </w:r>
          </w:p>
          <w:p w14:paraId="5B7CCD87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принятия заявителем обязательств по предоставлению отчетности, предусмотренной Соглашением в соответствии с пунктом 3.1 настоящего Порядка, и дополнительной отчетности в случаях, когда сроки и форма предоставления такой отчетности предусмотрены Соглашением; </w:t>
            </w:r>
          </w:p>
          <w:p w14:paraId="5DE59992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>обращения заявителя в сроки, у</w:t>
            </w:r>
            <w:r>
              <w:rPr>
                <w:sz w:val="28"/>
                <w:szCs w:val="28"/>
              </w:rPr>
              <w:t>казанные в абзаце первом настоящего пункта</w:t>
            </w:r>
            <w:r w:rsidRPr="003049FA">
              <w:rPr>
                <w:sz w:val="28"/>
                <w:szCs w:val="28"/>
              </w:rPr>
              <w:t xml:space="preserve">; </w:t>
            </w:r>
          </w:p>
          <w:p w14:paraId="4C415499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согласия заявителя на осуществление Администрацией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049FA">
              <w:rPr>
                <w:sz w:val="28"/>
                <w:szCs w:val="28"/>
              </w:rPr>
              <w:t xml:space="preserve">и </w:t>
            </w:r>
            <w:bookmarkStart w:id="5" w:name="_Hlk190938021"/>
            <w:r>
              <w:rPr>
                <w:sz w:val="28"/>
                <w:szCs w:val="28"/>
              </w:rPr>
              <w:t>м</w:t>
            </w:r>
            <w:r w:rsidRPr="005F6B2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ым</w:t>
            </w:r>
            <w:r w:rsidRPr="005F6B2C">
              <w:rPr>
                <w:sz w:val="28"/>
                <w:szCs w:val="28"/>
              </w:rPr>
              <w:t xml:space="preserve"> казенн</w:t>
            </w:r>
            <w:r>
              <w:rPr>
                <w:sz w:val="28"/>
                <w:szCs w:val="28"/>
              </w:rPr>
              <w:t>ым</w:t>
            </w:r>
            <w:r w:rsidRPr="005F6B2C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>м Ф</w:t>
            </w:r>
            <w:r w:rsidRPr="005F6B2C">
              <w:rPr>
                <w:sz w:val="28"/>
                <w:szCs w:val="28"/>
              </w:rPr>
              <w:t>инансовое управление администрации Тужинского муниципального района</w:t>
            </w:r>
            <w:bookmarkEnd w:id="5"/>
            <w:r>
              <w:rPr>
                <w:sz w:val="28"/>
                <w:szCs w:val="28"/>
              </w:rPr>
              <w:t xml:space="preserve"> </w:t>
            </w:r>
            <w:r w:rsidRPr="003049FA">
              <w:rPr>
                <w:sz w:val="28"/>
                <w:szCs w:val="28"/>
              </w:rPr>
              <w:t xml:space="preserve">проверок соблюдения им условий, целей и </w:t>
            </w:r>
            <w:r>
              <w:rPr>
                <w:sz w:val="28"/>
                <w:szCs w:val="28"/>
              </w:rPr>
              <w:t>порядка предоставления субсидии</w:t>
            </w:r>
            <w:r w:rsidRPr="003049FA">
              <w:rPr>
                <w:sz w:val="28"/>
                <w:szCs w:val="28"/>
              </w:rPr>
              <w:t xml:space="preserve">, предусмотренного Соглашением. </w:t>
            </w:r>
          </w:p>
          <w:p w14:paraId="01575444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Соглашением должно быть предусмотрено условие о согласовании новых условий такого </w:t>
            </w:r>
            <w:r>
              <w:rPr>
                <w:sz w:val="28"/>
                <w:szCs w:val="28"/>
              </w:rPr>
              <w:t>С</w:t>
            </w:r>
            <w:r w:rsidRPr="003049FA">
              <w:rPr>
                <w:sz w:val="28"/>
                <w:szCs w:val="28"/>
              </w:rPr>
              <w:t>огла</w:t>
            </w:r>
            <w:r>
              <w:rPr>
                <w:sz w:val="28"/>
                <w:szCs w:val="28"/>
              </w:rPr>
              <w:t>шения или о расторжении такого С</w:t>
            </w:r>
            <w:r w:rsidRPr="003049FA">
              <w:rPr>
                <w:sz w:val="28"/>
                <w:szCs w:val="28"/>
              </w:rPr>
              <w:t xml:space="preserve">оглашения при не достижении согласия по новым условиям в случае: </w:t>
            </w:r>
          </w:p>
          <w:p w14:paraId="0E4870A6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уменьшения Администрации ранее доведенных лимитов бюджетных обязательств, приводящего к невозможности предоставления </w:t>
            </w:r>
            <w:r>
              <w:rPr>
                <w:sz w:val="28"/>
                <w:szCs w:val="28"/>
              </w:rPr>
              <w:t>С</w:t>
            </w:r>
            <w:r w:rsidRPr="003049FA">
              <w:rPr>
                <w:sz w:val="28"/>
                <w:szCs w:val="28"/>
              </w:rPr>
              <w:t xml:space="preserve">убсидии в размере, определенном в Соглашении; </w:t>
            </w:r>
          </w:p>
          <w:p w14:paraId="0C164FC6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</w:t>
            </w:r>
            <w:r>
              <w:rPr>
                <w:sz w:val="28"/>
                <w:szCs w:val="28"/>
              </w:rPr>
              <w:t>С</w:t>
            </w:r>
            <w:r w:rsidRPr="003049FA">
              <w:rPr>
                <w:sz w:val="28"/>
                <w:szCs w:val="28"/>
              </w:rPr>
              <w:t xml:space="preserve">убсидии в полном объеме заявленной потребности. </w:t>
            </w:r>
          </w:p>
          <w:p w14:paraId="4EFF1823" w14:textId="77777777" w:rsidR="007876F0" w:rsidRPr="003049FA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3049FA">
              <w:rPr>
                <w:sz w:val="28"/>
                <w:szCs w:val="28"/>
              </w:rPr>
              <w:t xml:space="preserve">Один экземпляр Соглашения, заключенного между </w:t>
            </w:r>
            <w:r>
              <w:rPr>
                <w:sz w:val="28"/>
                <w:szCs w:val="28"/>
              </w:rPr>
              <w:t>П</w:t>
            </w:r>
            <w:r w:rsidRPr="003049FA">
              <w:rPr>
                <w:sz w:val="28"/>
                <w:szCs w:val="28"/>
              </w:rPr>
              <w:t xml:space="preserve">олучателем субсидии и Администрацией, направляется </w:t>
            </w:r>
            <w:r>
              <w:rPr>
                <w:sz w:val="28"/>
                <w:szCs w:val="28"/>
              </w:rPr>
              <w:t>П</w:t>
            </w:r>
            <w:r w:rsidRPr="003049FA">
              <w:rPr>
                <w:sz w:val="28"/>
                <w:szCs w:val="28"/>
              </w:rPr>
              <w:t xml:space="preserve">олучателю субсидии почтовой </w:t>
            </w:r>
            <w:r w:rsidRPr="003049FA">
              <w:rPr>
                <w:sz w:val="28"/>
                <w:szCs w:val="28"/>
              </w:rPr>
              <w:lastRenderedPageBreak/>
              <w:t xml:space="preserve">связью заказным письмом с уведомлением о вручении или вручается лично </w:t>
            </w:r>
            <w:r>
              <w:rPr>
                <w:sz w:val="28"/>
                <w:szCs w:val="28"/>
              </w:rPr>
              <w:t>П</w:t>
            </w:r>
            <w:r w:rsidRPr="003049FA">
              <w:rPr>
                <w:sz w:val="28"/>
                <w:szCs w:val="28"/>
              </w:rPr>
              <w:t xml:space="preserve">олучателю субсидии (его представителю) в течение </w:t>
            </w:r>
            <w:r>
              <w:rPr>
                <w:sz w:val="28"/>
                <w:szCs w:val="28"/>
              </w:rPr>
              <w:t>3</w:t>
            </w:r>
            <w:r w:rsidRPr="003049FA">
              <w:rPr>
                <w:sz w:val="28"/>
                <w:szCs w:val="28"/>
              </w:rPr>
              <w:t xml:space="preserve"> рабочих дней со дня его подписания. </w:t>
            </w:r>
          </w:p>
          <w:p w14:paraId="2B4DD790" w14:textId="77777777" w:rsidR="007876F0" w:rsidRPr="00D361D3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2F3133">
              <w:rPr>
                <w:sz w:val="28"/>
                <w:szCs w:val="28"/>
              </w:rPr>
              <w:t xml:space="preserve">2.5. Для получения </w:t>
            </w:r>
            <w:r>
              <w:rPr>
                <w:sz w:val="28"/>
                <w:szCs w:val="28"/>
              </w:rPr>
              <w:t>С</w:t>
            </w:r>
            <w:r w:rsidRPr="002F3133">
              <w:rPr>
                <w:sz w:val="28"/>
                <w:szCs w:val="28"/>
              </w:rPr>
              <w:t xml:space="preserve">убсидии </w:t>
            </w:r>
            <w:r>
              <w:rPr>
                <w:sz w:val="28"/>
                <w:szCs w:val="28"/>
              </w:rPr>
              <w:t>П</w:t>
            </w:r>
            <w:r w:rsidRPr="002F3133">
              <w:rPr>
                <w:sz w:val="28"/>
                <w:szCs w:val="28"/>
              </w:rPr>
              <w:t xml:space="preserve">олучатель субсидии представляет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F31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отдел по экономике и прогнозированию администрации Тужинского муниципального района</w:t>
            </w:r>
            <w:r w:rsidRPr="002F3133">
              <w:rPr>
                <w:sz w:val="28"/>
                <w:szCs w:val="28"/>
              </w:rPr>
              <w:t xml:space="preserve"> в сроки, указанные в Соглашении, заявление </w:t>
            </w:r>
            <w:r>
              <w:rPr>
                <w:sz w:val="28"/>
                <w:szCs w:val="28"/>
              </w:rPr>
              <w:t xml:space="preserve">                     </w:t>
            </w:r>
            <w:r w:rsidRPr="002F3133">
              <w:rPr>
                <w:sz w:val="28"/>
                <w:szCs w:val="28"/>
              </w:rPr>
              <w:t xml:space="preserve">на получение </w:t>
            </w:r>
            <w:r>
              <w:rPr>
                <w:sz w:val="28"/>
                <w:szCs w:val="28"/>
              </w:rPr>
              <w:t>С</w:t>
            </w:r>
            <w:r w:rsidRPr="002F3133">
              <w:rPr>
                <w:sz w:val="28"/>
                <w:szCs w:val="28"/>
              </w:rPr>
              <w:t xml:space="preserve">убсидии по форме, установленной Соглашением,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2F3133">
              <w:rPr>
                <w:sz w:val="28"/>
                <w:szCs w:val="28"/>
              </w:rPr>
              <w:t>с приложением следующих документов, подтверждающих затраты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946A3">
              <w:rPr>
                <w:sz w:val="28"/>
                <w:szCs w:val="28"/>
              </w:rPr>
              <w:t>по начисленной заработной плате работникам из расчёта минимального размера оплаты труда и суммам исчисленных страховых взносов</w:t>
            </w:r>
            <w:r w:rsidRPr="002F3133">
              <w:rPr>
                <w:sz w:val="28"/>
                <w:szCs w:val="28"/>
              </w:rPr>
              <w:t xml:space="preserve">, произведенные при </w:t>
            </w:r>
            <w:r>
              <w:rPr>
                <w:sz w:val="28"/>
                <w:szCs w:val="28"/>
              </w:rPr>
              <w:t xml:space="preserve">осуществлении </w:t>
            </w:r>
            <w:r w:rsidRPr="00D361D3">
              <w:rPr>
                <w:sz w:val="28"/>
                <w:szCs w:val="28"/>
              </w:rPr>
              <w:t xml:space="preserve">развозной торговли в отдаленных сельских населенных пунктах: </w:t>
            </w:r>
          </w:p>
          <w:p w14:paraId="64536D34" w14:textId="77777777" w:rsidR="007876F0" w:rsidRPr="008946A3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  <w:r w:rsidRPr="00D3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361D3">
              <w:rPr>
                <w:sz w:val="28"/>
                <w:szCs w:val="28"/>
              </w:rPr>
              <w:t>опий первичных документов, подтве</w:t>
            </w:r>
            <w:r>
              <w:rPr>
                <w:sz w:val="28"/>
                <w:szCs w:val="28"/>
              </w:rPr>
              <w:t xml:space="preserve">рждающих фактические затраты по 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начисленной заработной </w:t>
            </w:r>
            <w:r>
              <w:rPr>
                <w:color w:val="000000" w:themeColor="text1"/>
                <w:sz w:val="28"/>
                <w:szCs w:val="28"/>
              </w:rPr>
              <w:t>плате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</w:t>
            </w:r>
            <w:r>
              <w:rPr>
                <w:color w:val="000000" w:themeColor="text1"/>
                <w:sz w:val="28"/>
                <w:szCs w:val="28"/>
              </w:rPr>
              <w:t>суммам исчисленных страховых взносов</w:t>
            </w:r>
            <w:r w:rsidRPr="00435300">
              <w:rPr>
                <w:sz w:val="28"/>
                <w:szCs w:val="28"/>
              </w:rPr>
              <w:t>:</w:t>
            </w:r>
          </w:p>
          <w:p w14:paraId="6F913F13" w14:textId="77777777" w:rsidR="007876F0" w:rsidRPr="00435300" w:rsidRDefault="007876F0" w:rsidP="007876F0">
            <w:pPr>
              <w:ind w:firstLine="720"/>
              <w:jc w:val="both"/>
              <w:rPr>
                <w:sz w:val="28"/>
                <w:szCs w:val="28"/>
              </w:rPr>
            </w:pPr>
            <w:r w:rsidRPr="00435300">
              <w:rPr>
                <w:sz w:val="28"/>
                <w:szCs w:val="28"/>
              </w:rPr>
              <w:t>-штатное расписание работников,</w:t>
            </w:r>
          </w:p>
          <w:p w14:paraId="322DBE47" w14:textId="77777777" w:rsidR="007876F0" w:rsidRPr="00435300" w:rsidRDefault="007876F0" w:rsidP="007876F0">
            <w:pPr>
              <w:ind w:firstLine="720"/>
              <w:jc w:val="both"/>
              <w:rPr>
                <w:sz w:val="28"/>
                <w:szCs w:val="28"/>
              </w:rPr>
            </w:pPr>
            <w:r w:rsidRPr="00435300">
              <w:rPr>
                <w:sz w:val="28"/>
                <w:szCs w:val="28"/>
              </w:rPr>
              <w:t>-</w:t>
            </w:r>
            <w:proofErr w:type="spellStart"/>
            <w:r w:rsidRPr="00435300">
              <w:rPr>
                <w:sz w:val="28"/>
                <w:szCs w:val="28"/>
              </w:rPr>
              <w:t>расчетно</w:t>
            </w:r>
            <w:proofErr w:type="spellEnd"/>
            <w:r w:rsidRPr="00435300">
              <w:rPr>
                <w:sz w:val="28"/>
                <w:szCs w:val="28"/>
              </w:rPr>
              <w:t xml:space="preserve"> – платежн</w:t>
            </w:r>
            <w:r>
              <w:rPr>
                <w:sz w:val="28"/>
                <w:szCs w:val="28"/>
              </w:rPr>
              <w:t>ые</w:t>
            </w:r>
            <w:r w:rsidRPr="00435300">
              <w:rPr>
                <w:sz w:val="28"/>
                <w:szCs w:val="28"/>
              </w:rPr>
              <w:t xml:space="preserve"> ведомост</w:t>
            </w:r>
            <w:r>
              <w:rPr>
                <w:sz w:val="28"/>
                <w:szCs w:val="28"/>
              </w:rPr>
              <w:t>и</w:t>
            </w:r>
            <w:r w:rsidRPr="00435300">
              <w:rPr>
                <w:sz w:val="28"/>
                <w:szCs w:val="28"/>
              </w:rPr>
              <w:t>,</w:t>
            </w:r>
          </w:p>
          <w:p w14:paraId="1FE985BB" w14:textId="77777777" w:rsidR="007876F0" w:rsidRPr="00435300" w:rsidRDefault="007876F0" w:rsidP="007876F0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435300">
              <w:rPr>
                <w:sz w:val="28"/>
                <w:szCs w:val="28"/>
              </w:rPr>
              <w:t>-документ, подтверждающи</w:t>
            </w:r>
            <w:r>
              <w:rPr>
                <w:sz w:val="28"/>
                <w:szCs w:val="28"/>
              </w:rPr>
              <w:t xml:space="preserve">й начисление страховых взносов </w:t>
            </w:r>
            <w:r w:rsidRPr="00435300">
              <w:rPr>
                <w:sz w:val="28"/>
                <w:szCs w:val="28"/>
              </w:rPr>
              <w:t>на работников,</w:t>
            </w:r>
          </w:p>
          <w:p w14:paraId="5CBC2BE7" w14:textId="77777777" w:rsidR="007876F0" w:rsidRPr="0085737E" w:rsidRDefault="007876F0" w:rsidP="007876F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путевые листы.</w:t>
            </w:r>
          </w:p>
          <w:p w14:paraId="39ED1602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4353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.5.2. С</w:t>
            </w:r>
            <w:r w:rsidRPr="00435300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и</w:t>
            </w:r>
            <w:r w:rsidRPr="00435300">
              <w:rPr>
                <w:sz w:val="28"/>
                <w:szCs w:val="28"/>
              </w:rPr>
              <w:t>-расчет</w:t>
            </w:r>
            <w:r>
              <w:rPr>
                <w:sz w:val="28"/>
                <w:szCs w:val="28"/>
              </w:rPr>
              <w:t>а</w:t>
            </w:r>
            <w:r w:rsidRPr="00435300">
              <w:rPr>
                <w:sz w:val="28"/>
                <w:szCs w:val="28"/>
              </w:rPr>
              <w:t xml:space="preserve"> на возмещение части затрат по форме согласно Приложению № 2 к соглашению</w:t>
            </w:r>
            <w:r>
              <w:rPr>
                <w:sz w:val="28"/>
                <w:szCs w:val="28"/>
              </w:rPr>
              <w:t>.</w:t>
            </w:r>
          </w:p>
          <w:p w14:paraId="57722371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2.5.3. </w:t>
            </w:r>
            <w:r w:rsidRPr="00B34F26">
              <w:rPr>
                <w:sz w:val="28"/>
                <w:szCs w:val="28"/>
              </w:rPr>
              <w:t>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копий.</w:t>
            </w:r>
          </w:p>
          <w:p w14:paraId="50C68249" w14:textId="77777777" w:rsidR="007876F0" w:rsidRPr="002F3133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2F3133">
              <w:rPr>
                <w:sz w:val="28"/>
                <w:szCs w:val="28"/>
              </w:rPr>
              <w:t xml:space="preserve"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 </w:t>
            </w:r>
          </w:p>
          <w:p w14:paraId="6A811B5C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CA5A87">
              <w:rPr>
                <w:sz w:val="28"/>
                <w:szCs w:val="28"/>
              </w:rPr>
              <w:t>Документы регистрируются в день их поступления.</w:t>
            </w:r>
          </w:p>
          <w:p w14:paraId="76038763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CA5A87">
              <w:rPr>
                <w:sz w:val="28"/>
                <w:szCs w:val="28"/>
              </w:rPr>
              <w:t xml:space="preserve">. Выплата Субсидии производится ежеквартально. Возмещение расходов за 1, 2 и 3 квартал производится не позднее 25 числа месяца, следующего за отчетным кварталом. Возмещение расходов за 4 квартал – </w:t>
            </w:r>
            <w:r w:rsidRPr="00435300">
              <w:rPr>
                <w:sz w:val="28"/>
                <w:szCs w:val="28"/>
              </w:rPr>
              <w:t>не позднее 20 декабря</w:t>
            </w:r>
            <w:r w:rsidRPr="00CA5A87">
              <w:rPr>
                <w:sz w:val="28"/>
                <w:szCs w:val="28"/>
              </w:rPr>
              <w:t xml:space="preserve"> текущего года по итогам фактических з</w:t>
            </w:r>
            <w:r>
              <w:rPr>
                <w:sz w:val="28"/>
                <w:szCs w:val="28"/>
              </w:rPr>
              <w:t xml:space="preserve">атрат по 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начисленной заработной </w:t>
            </w:r>
            <w:r>
              <w:rPr>
                <w:color w:val="000000" w:themeColor="text1"/>
                <w:sz w:val="28"/>
                <w:szCs w:val="28"/>
              </w:rPr>
              <w:t>плате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</w:t>
            </w:r>
            <w:r>
              <w:rPr>
                <w:color w:val="000000" w:themeColor="text1"/>
                <w:sz w:val="28"/>
                <w:szCs w:val="28"/>
              </w:rPr>
              <w:t>суммам исчисленных страховых взносов</w:t>
            </w:r>
            <w:r w:rsidRPr="00CA5A87">
              <w:rPr>
                <w:sz w:val="28"/>
                <w:szCs w:val="28"/>
              </w:rPr>
              <w:t xml:space="preserve"> в октябре и ноябре месяце текущего года.</w:t>
            </w:r>
          </w:p>
          <w:p w14:paraId="006DE18C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7975D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Отдел по экономике и прогнозированию администрации Тужинского муниципального района</w:t>
            </w:r>
            <w:r w:rsidRPr="007975D6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2</w:t>
            </w:r>
            <w:r w:rsidRPr="007975D6">
              <w:rPr>
                <w:sz w:val="28"/>
                <w:szCs w:val="28"/>
              </w:rPr>
              <w:t xml:space="preserve"> рабочих дней со дня регистрации документов, указанных</w:t>
            </w:r>
            <w:r>
              <w:rPr>
                <w:sz w:val="28"/>
                <w:szCs w:val="28"/>
              </w:rPr>
              <w:t xml:space="preserve"> в</w:t>
            </w:r>
            <w:r w:rsidRPr="00797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7975D6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ах</w:t>
            </w:r>
            <w:r w:rsidRPr="007975D6">
              <w:rPr>
                <w:sz w:val="28"/>
                <w:szCs w:val="28"/>
              </w:rPr>
              <w:t xml:space="preserve"> 2.5</w:t>
            </w:r>
            <w:r>
              <w:rPr>
                <w:sz w:val="28"/>
                <w:szCs w:val="28"/>
              </w:rPr>
              <w:t>.1.-2.5.2</w:t>
            </w:r>
            <w:r w:rsidRPr="007975D6">
              <w:rPr>
                <w:sz w:val="28"/>
                <w:szCs w:val="28"/>
              </w:rPr>
              <w:t xml:space="preserve"> настоящего Порядка, осуществляет проверку представленных документов на соответствие требованиям, установленным </w:t>
            </w:r>
            <w:r>
              <w:rPr>
                <w:sz w:val="28"/>
                <w:szCs w:val="28"/>
              </w:rPr>
              <w:t>под</w:t>
            </w:r>
            <w:r w:rsidRPr="007975D6">
              <w:rPr>
                <w:sz w:val="28"/>
                <w:szCs w:val="28"/>
              </w:rPr>
              <w:t>пунктом 2.5</w:t>
            </w:r>
            <w:r>
              <w:rPr>
                <w:sz w:val="28"/>
                <w:szCs w:val="28"/>
              </w:rPr>
              <w:t>.3</w:t>
            </w:r>
            <w:r w:rsidRPr="007975D6">
              <w:rPr>
                <w:sz w:val="28"/>
                <w:szCs w:val="28"/>
              </w:rPr>
              <w:t xml:space="preserve"> настоящего Порядка</w:t>
            </w:r>
            <w:r>
              <w:rPr>
                <w:sz w:val="28"/>
                <w:szCs w:val="28"/>
              </w:rPr>
              <w:t xml:space="preserve"> </w:t>
            </w:r>
            <w:r w:rsidRPr="007975D6">
              <w:rPr>
                <w:sz w:val="28"/>
                <w:szCs w:val="28"/>
              </w:rPr>
              <w:t xml:space="preserve">и Соглашением. </w:t>
            </w:r>
          </w:p>
          <w:p w14:paraId="12725FA6" w14:textId="77777777" w:rsidR="007876F0" w:rsidRPr="00237411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lastRenderedPageBreak/>
              <w:t xml:space="preserve">По результатам проверки в течение </w:t>
            </w:r>
            <w:r>
              <w:rPr>
                <w:sz w:val="28"/>
                <w:szCs w:val="28"/>
              </w:rPr>
              <w:t>5</w:t>
            </w:r>
            <w:r w:rsidRPr="007975D6">
              <w:rPr>
                <w:sz w:val="28"/>
                <w:szCs w:val="28"/>
              </w:rPr>
              <w:t xml:space="preserve"> рабочих дней после истечения срока, предусмотренного абзацем первым настоящего пункта, Администрация принимает решение о выплате субсидии или об отказе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7975D6">
              <w:rPr>
                <w:sz w:val="28"/>
                <w:szCs w:val="28"/>
              </w:rPr>
              <w:t xml:space="preserve">в выплате субсидии с указанием причин отказа. </w:t>
            </w:r>
          </w:p>
          <w:p w14:paraId="48CC2817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 xml:space="preserve">Основаниями отказа в выплате субсидии являются: </w:t>
            </w:r>
          </w:p>
          <w:p w14:paraId="5B2AD5F4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75D6">
              <w:rPr>
                <w:sz w:val="28"/>
                <w:szCs w:val="28"/>
              </w:rPr>
              <w:t xml:space="preserve">несоответствие представленных </w:t>
            </w:r>
            <w:r>
              <w:rPr>
                <w:sz w:val="28"/>
                <w:szCs w:val="28"/>
              </w:rPr>
              <w:t>П</w:t>
            </w:r>
            <w:r w:rsidRPr="007975D6">
              <w:rPr>
                <w:sz w:val="28"/>
                <w:szCs w:val="28"/>
              </w:rPr>
              <w:t>олучателем субсидии документов требованиям, установленным пунктом 2.5</w:t>
            </w:r>
            <w:r>
              <w:rPr>
                <w:sz w:val="28"/>
                <w:szCs w:val="28"/>
              </w:rPr>
              <w:t>.3.</w:t>
            </w:r>
            <w:r w:rsidRPr="007975D6">
              <w:rPr>
                <w:sz w:val="28"/>
                <w:szCs w:val="28"/>
              </w:rPr>
              <w:t xml:space="preserve"> настоящего Порядка, или непредставление (предоставление не в полном объеме) указанных документов; </w:t>
            </w:r>
          </w:p>
          <w:p w14:paraId="155EE0D6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75D6">
              <w:rPr>
                <w:sz w:val="28"/>
                <w:szCs w:val="28"/>
              </w:rPr>
              <w:t xml:space="preserve">недостоверность представленной </w:t>
            </w:r>
            <w:r>
              <w:rPr>
                <w:sz w:val="28"/>
                <w:szCs w:val="28"/>
              </w:rPr>
              <w:t>П</w:t>
            </w:r>
            <w:r w:rsidRPr="007975D6">
              <w:rPr>
                <w:sz w:val="28"/>
                <w:szCs w:val="28"/>
              </w:rPr>
              <w:t xml:space="preserve">олучателем субсидии информации. </w:t>
            </w:r>
          </w:p>
          <w:p w14:paraId="73E43A7F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 xml:space="preserve">В случае, если принимается решение отказать </w:t>
            </w:r>
            <w:r>
              <w:rPr>
                <w:sz w:val="28"/>
                <w:szCs w:val="28"/>
              </w:rPr>
              <w:t>П</w:t>
            </w:r>
            <w:r w:rsidRPr="007975D6">
              <w:rPr>
                <w:sz w:val="28"/>
                <w:szCs w:val="28"/>
              </w:rPr>
              <w:t xml:space="preserve">олучателю </w:t>
            </w:r>
            <w:r>
              <w:rPr>
                <w:sz w:val="28"/>
                <w:szCs w:val="28"/>
              </w:rPr>
              <w:t xml:space="preserve">субсидии                    </w:t>
            </w:r>
            <w:r w:rsidRPr="007975D6">
              <w:rPr>
                <w:sz w:val="28"/>
                <w:szCs w:val="28"/>
              </w:rPr>
              <w:t xml:space="preserve">в выплате </w:t>
            </w:r>
            <w:r>
              <w:rPr>
                <w:sz w:val="28"/>
                <w:szCs w:val="28"/>
              </w:rPr>
              <w:t>С</w:t>
            </w:r>
            <w:r w:rsidRPr="007975D6">
              <w:rPr>
                <w:sz w:val="28"/>
                <w:szCs w:val="28"/>
              </w:rPr>
              <w:t xml:space="preserve">убсидии, заявление с прилагаемыми документами возврату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975D6">
              <w:rPr>
                <w:sz w:val="28"/>
                <w:szCs w:val="28"/>
              </w:rPr>
              <w:t>не подлеж</w:t>
            </w:r>
            <w:r>
              <w:rPr>
                <w:sz w:val="28"/>
                <w:szCs w:val="28"/>
              </w:rPr>
              <w:t>и</w:t>
            </w:r>
            <w:r w:rsidRPr="007975D6">
              <w:rPr>
                <w:sz w:val="28"/>
                <w:szCs w:val="28"/>
              </w:rPr>
              <w:t xml:space="preserve">т. Решение о выплате или об отказе в выплате </w:t>
            </w:r>
            <w:r>
              <w:rPr>
                <w:sz w:val="28"/>
                <w:szCs w:val="28"/>
              </w:rPr>
              <w:t>С</w:t>
            </w:r>
            <w:r w:rsidRPr="007975D6">
              <w:rPr>
                <w:sz w:val="28"/>
                <w:szCs w:val="28"/>
              </w:rPr>
              <w:t xml:space="preserve">убсидии принимается </w:t>
            </w:r>
            <w:r>
              <w:rPr>
                <w:sz w:val="28"/>
                <w:szCs w:val="28"/>
              </w:rPr>
              <w:t xml:space="preserve">распоряжением </w:t>
            </w:r>
            <w:r w:rsidRPr="007975D6">
              <w:rPr>
                <w:sz w:val="28"/>
                <w:szCs w:val="28"/>
              </w:rPr>
              <w:t xml:space="preserve">Администрации. </w:t>
            </w:r>
          </w:p>
          <w:p w14:paraId="15A5024A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 xml:space="preserve">Администрация в течение 2 рабочих дней со дня принятия соответствующего решения уведомляет </w:t>
            </w:r>
            <w:r>
              <w:rPr>
                <w:sz w:val="28"/>
                <w:szCs w:val="28"/>
              </w:rPr>
              <w:t>П</w:t>
            </w:r>
            <w:r w:rsidRPr="007975D6">
              <w:rPr>
                <w:sz w:val="28"/>
                <w:szCs w:val="28"/>
              </w:rPr>
              <w:t xml:space="preserve">олучателя субсидии: </w:t>
            </w:r>
          </w:p>
          <w:p w14:paraId="765596F0" w14:textId="77777777" w:rsidR="007876F0" w:rsidRPr="00D005AE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 xml:space="preserve">о принятии решения о выплате </w:t>
            </w:r>
            <w:r>
              <w:rPr>
                <w:sz w:val="28"/>
                <w:szCs w:val="28"/>
              </w:rPr>
              <w:t>С</w:t>
            </w:r>
            <w:r w:rsidRPr="007975D6">
              <w:rPr>
                <w:sz w:val="28"/>
                <w:szCs w:val="28"/>
              </w:rPr>
              <w:t xml:space="preserve">убсидии (с приложением </w:t>
            </w:r>
            <w:r>
              <w:rPr>
                <w:sz w:val="28"/>
                <w:szCs w:val="28"/>
              </w:rPr>
              <w:t xml:space="preserve">распоряжения администрации Тужинского муниципального района                          </w:t>
            </w:r>
            <w:r w:rsidRPr="009D5526">
              <w:rPr>
                <w:sz w:val="28"/>
                <w:szCs w:val="28"/>
              </w:rPr>
              <w:t>на предоставление субсидии на возмещение части затрат</w:t>
            </w:r>
            <w:bookmarkStart w:id="6" w:name="_Hlk197332160"/>
            <w:r w:rsidRPr="009D5526">
              <w:rPr>
                <w:sz w:val="28"/>
                <w:szCs w:val="28"/>
              </w:rPr>
              <w:t xml:space="preserve"> по начисленной</w:t>
            </w:r>
            <w:r w:rsidRPr="008946A3">
              <w:rPr>
                <w:sz w:val="28"/>
                <w:szCs w:val="28"/>
              </w:rPr>
              <w:t xml:space="preserve"> заработной плате работникам из расчёта </w:t>
            </w:r>
            <w:r w:rsidRPr="00397559">
              <w:rPr>
                <w:sz w:val="28"/>
                <w:szCs w:val="28"/>
              </w:rPr>
              <w:t>минимального размера оплаты труда и суммам исчисленных страховых взносов</w:t>
            </w:r>
            <w:bookmarkEnd w:id="6"/>
            <w:r w:rsidRPr="00397559">
              <w:rPr>
                <w:sz w:val="28"/>
                <w:szCs w:val="28"/>
              </w:rPr>
              <w:t xml:space="preserve">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объекты);</w:t>
            </w:r>
            <w:r w:rsidRPr="00D005AE">
              <w:rPr>
                <w:sz w:val="28"/>
                <w:szCs w:val="28"/>
              </w:rPr>
              <w:t xml:space="preserve"> </w:t>
            </w:r>
          </w:p>
          <w:p w14:paraId="4C8C6F05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>об отказе в выплате субсидии с указанием причин отказа</w:t>
            </w:r>
            <w:r>
              <w:rPr>
                <w:sz w:val="28"/>
                <w:szCs w:val="28"/>
              </w:rPr>
              <w:t xml:space="preserve"> </w:t>
            </w:r>
            <w:r w:rsidRPr="00D86525">
              <w:rPr>
                <w:sz w:val="28"/>
                <w:szCs w:val="28"/>
              </w:rPr>
              <w:t>(в этом случае составляется уведомление)</w:t>
            </w:r>
            <w:r w:rsidRPr="007975D6">
              <w:rPr>
                <w:sz w:val="28"/>
                <w:szCs w:val="28"/>
              </w:rPr>
              <w:t xml:space="preserve">. </w:t>
            </w:r>
          </w:p>
          <w:p w14:paraId="428BFA25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7975D6">
              <w:rPr>
                <w:sz w:val="28"/>
                <w:szCs w:val="28"/>
              </w:rPr>
              <w:t xml:space="preserve">Уведомление направляется посредством почтовой связи заказным письмом с уведомлением о вручении или вручается лично </w:t>
            </w:r>
            <w:r>
              <w:rPr>
                <w:sz w:val="28"/>
                <w:szCs w:val="28"/>
              </w:rPr>
              <w:t>П</w:t>
            </w:r>
            <w:r w:rsidRPr="007975D6">
              <w:rPr>
                <w:sz w:val="28"/>
                <w:szCs w:val="28"/>
              </w:rPr>
              <w:t xml:space="preserve">олучателю </w:t>
            </w:r>
            <w:r>
              <w:rPr>
                <w:sz w:val="28"/>
                <w:szCs w:val="28"/>
              </w:rPr>
              <w:t>С</w:t>
            </w:r>
            <w:r w:rsidRPr="007975D6">
              <w:rPr>
                <w:sz w:val="28"/>
                <w:szCs w:val="28"/>
              </w:rPr>
              <w:t xml:space="preserve">убсидии (его представителю). </w:t>
            </w:r>
          </w:p>
          <w:p w14:paraId="0F08236E" w14:textId="77777777" w:rsidR="007876F0" w:rsidRPr="007975D6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53693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53693A">
              <w:rPr>
                <w:sz w:val="28"/>
                <w:szCs w:val="28"/>
              </w:rPr>
              <w:t>. Субсидия перечисляется на основании распоряжения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3693A">
              <w:rPr>
                <w:sz w:val="28"/>
                <w:szCs w:val="28"/>
              </w:rPr>
              <w:t xml:space="preserve"> о выплате Субсидии и в соответствии с Соглашением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3693A">
              <w:rPr>
                <w:sz w:val="28"/>
                <w:szCs w:val="28"/>
              </w:rPr>
              <w:t xml:space="preserve">с лицевого счёта Администрации на расчетный счет, открытый Получателем </w:t>
            </w:r>
            <w:r>
              <w:rPr>
                <w:sz w:val="28"/>
                <w:szCs w:val="28"/>
              </w:rPr>
              <w:t>С</w:t>
            </w:r>
            <w:r w:rsidRPr="0053693A">
              <w:rPr>
                <w:sz w:val="28"/>
                <w:szCs w:val="28"/>
              </w:rPr>
              <w:t>убсидии в кредитной организации.</w:t>
            </w:r>
            <w:r w:rsidRPr="007975D6">
              <w:rPr>
                <w:sz w:val="28"/>
                <w:szCs w:val="28"/>
              </w:rPr>
              <w:t xml:space="preserve"> </w:t>
            </w:r>
          </w:p>
          <w:p w14:paraId="4643D919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Соглашение заключается со сроком действия на финансовый год.</w:t>
            </w:r>
          </w:p>
          <w:p w14:paraId="33EC7F61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Остаток Субсидии, не использованный в отчетном финансовом году, в случаях, предусмотренных Соглашением, подлежит возврату Получателем субсидии.</w:t>
            </w:r>
          </w:p>
          <w:p w14:paraId="39A4C074" w14:textId="77777777" w:rsidR="007876F0" w:rsidRDefault="007876F0" w:rsidP="007876F0">
            <w:pPr>
              <w:rPr>
                <w:b/>
                <w:sz w:val="28"/>
                <w:szCs w:val="28"/>
              </w:rPr>
            </w:pPr>
          </w:p>
          <w:p w14:paraId="0078055A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771EDB1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B4D69">
              <w:rPr>
                <w:b/>
                <w:sz w:val="28"/>
                <w:szCs w:val="28"/>
              </w:rPr>
              <w:t>3. Требования к отчетности</w:t>
            </w:r>
          </w:p>
          <w:p w14:paraId="08B86849" w14:textId="77777777" w:rsidR="007876F0" w:rsidRPr="00BB4D69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585745A" w14:textId="77777777" w:rsidR="007876F0" w:rsidRPr="00655904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П</w:t>
            </w:r>
            <w:r w:rsidRPr="00BB4D69">
              <w:rPr>
                <w:sz w:val="28"/>
                <w:szCs w:val="28"/>
              </w:rPr>
              <w:t xml:space="preserve">олучатель субсидии представляет в Администрацию </w:t>
            </w:r>
            <w:r>
              <w:rPr>
                <w:sz w:val="28"/>
                <w:szCs w:val="28"/>
              </w:rPr>
              <w:t xml:space="preserve">в срок до 20 января года, следующего за отчетным, </w:t>
            </w:r>
            <w:r w:rsidRPr="00BB4D69">
              <w:rPr>
                <w:sz w:val="28"/>
                <w:szCs w:val="28"/>
              </w:rPr>
              <w:t xml:space="preserve">отчет </w:t>
            </w:r>
            <w:r w:rsidRPr="00655904">
              <w:rPr>
                <w:sz w:val="28"/>
                <w:szCs w:val="28"/>
              </w:rPr>
              <w:t xml:space="preserve">о достижении значения результата предоставления субсидии на возмещение части затрат, произведенных при осуществлении развозной торговли в отдаленных сельских населенных </w:t>
            </w:r>
            <w:r w:rsidRPr="00655904">
              <w:rPr>
                <w:sz w:val="28"/>
                <w:szCs w:val="28"/>
              </w:rPr>
              <w:lastRenderedPageBreak/>
              <w:t xml:space="preserve">пунктах и выполнении целевых показателей предоставления субсидии по форме, установленной Соглашением. </w:t>
            </w:r>
          </w:p>
          <w:p w14:paraId="0BCD68E4" w14:textId="77777777" w:rsidR="007876F0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3.2. Администрация вправе устанавливать в </w:t>
            </w:r>
            <w:r>
              <w:rPr>
                <w:sz w:val="28"/>
                <w:szCs w:val="28"/>
              </w:rPr>
              <w:t>С</w:t>
            </w:r>
            <w:r w:rsidRPr="00BB4D69">
              <w:rPr>
                <w:sz w:val="28"/>
                <w:szCs w:val="28"/>
              </w:rPr>
              <w:t xml:space="preserve">оглашении сроки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BB4D69">
              <w:rPr>
                <w:sz w:val="28"/>
                <w:szCs w:val="28"/>
              </w:rPr>
              <w:t xml:space="preserve">и формы представления </w:t>
            </w:r>
            <w:r>
              <w:rPr>
                <w:sz w:val="28"/>
                <w:szCs w:val="28"/>
              </w:rPr>
              <w:t>П</w:t>
            </w:r>
            <w:r w:rsidRPr="00BB4D69">
              <w:rPr>
                <w:sz w:val="28"/>
                <w:szCs w:val="28"/>
              </w:rPr>
              <w:t xml:space="preserve">олучателем субсидии дополнительной отчетности. </w:t>
            </w:r>
          </w:p>
          <w:p w14:paraId="623DB9E5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5117E30" w14:textId="77777777" w:rsidR="007876F0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B4D69">
              <w:rPr>
                <w:b/>
                <w:sz w:val="28"/>
                <w:szCs w:val="28"/>
              </w:rPr>
              <w:t xml:space="preserve">4. Требования об осуществлении контроля за соблюдением условий, целей и порядка предоставления </w:t>
            </w:r>
            <w:r>
              <w:rPr>
                <w:b/>
                <w:sz w:val="28"/>
                <w:szCs w:val="28"/>
              </w:rPr>
              <w:t>Субсиди</w:t>
            </w:r>
            <w:r w:rsidRPr="00BB4D69">
              <w:rPr>
                <w:b/>
                <w:sz w:val="28"/>
                <w:szCs w:val="28"/>
              </w:rPr>
              <w:t>и ответственности за их нарушение</w:t>
            </w:r>
          </w:p>
          <w:p w14:paraId="3B22E07D" w14:textId="77777777" w:rsidR="007876F0" w:rsidRPr="00BB4D69" w:rsidRDefault="007876F0" w:rsidP="007876F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40AE85D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4.1. </w:t>
            </w:r>
            <w:r w:rsidRPr="00E57CF2">
              <w:rPr>
                <w:sz w:val="28"/>
                <w:szCs w:val="28"/>
              </w:rPr>
              <w:t>Администрация,</w:t>
            </w:r>
            <w:r>
              <w:rPr>
                <w:sz w:val="28"/>
                <w:szCs w:val="28"/>
              </w:rPr>
              <w:t xml:space="preserve"> м</w:t>
            </w:r>
            <w:r w:rsidRPr="005F6B2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Pr="005F6B2C">
              <w:rPr>
                <w:sz w:val="28"/>
                <w:szCs w:val="28"/>
              </w:rPr>
              <w:t xml:space="preserve"> казенн</w:t>
            </w:r>
            <w:r>
              <w:rPr>
                <w:sz w:val="28"/>
                <w:szCs w:val="28"/>
              </w:rPr>
              <w:t>ое</w:t>
            </w:r>
            <w:r w:rsidRPr="005F6B2C">
              <w:rPr>
                <w:sz w:val="28"/>
                <w:szCs w:val="28"/>
              </w:rPr>
              <w:t xml:space="preserve"> учреждение финансовое управление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BB4D69">
              <w:rPr>
                <w:sz w:val="28"/>
                <w:szCs w:val="28"/>
              </w:rPr>
              <w:t xml:space="preserve">в пределах своих полномочий осуществляют обязательные проверки соблюдения условий, целей и порядка предоставления </w:t>
            </w:r>
            <w:r>
              <w:rPr>
                <w:sz w:val="28"/>
                <w:szCs w:val="28"/>
              </w:rPr>
              <w:t>С</w:t>
            </w:r>
            <w:r w:rsidRPr="00BB4D69">
              <w:rPr>
                <w:sz w:val="28"/>
                <w:szCs w:val="28"/>
              </w:rPr>
              <w:t xml:space="preserve">убсидии. </w:t>
            </w:r>
          </w:p>
          <w:p w14:paraId="7181002A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4.2. Субсидия подлежит возврату в бюджет </w:t>
            </w:r>
            <w:r>
              <w:rPr>
                <w:sz w:val="28"/>
                <w:szCs w:val="28"/>
              </w:rPr>
              <w:t>муниципального района</w:t>
            </w:r>
            <w:r w:rsidRPr="00BB4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BB4D69">
              <w:rPr>
                <w:sz w:val="28"/>
                <w:szCs w:val="28"/>
              </w:rPr>
              <w:t xml:space="preserve">в случае нарушения </w:t>
            </w:r>
            <w:r>
              <w:rPr>
                <w:sz w:val="28"/>
                <w:szCs w:val="28"/>
              </w:rPr>
              <w:t>П</w:t>
            </w:r>
            <w:r w:rsidRPr="00BB4D69">
              <w:rPr>
                <w:sz w:val="28"/>
                <w:szCs w:val="28"/>
              </w:rPr>
              <w:t xml:space="preserve">олучателем субсидии условий, установленных при предоставлении </w:t>
            </w:r>
            <w:r>
              <w:rPr>
                <w:sz w:val="28"/>
                <w:szCs w:val="28"/>
              </w:rPr>
              <w:t>С</w:t>
            </w:r>
            <w:r w:rsidRPr="00BB4D69">
              <w:rPr>
                <w:sz w:val="28"/>
                <w:szCs w:val="28"/>
              </w:rPr>
              <w:t>убсид</w:t>
            </w:r>
            <w:r>
              <w:rPr>
                <w:sz w:val="28"/>
                <w:szCs w:val="28"/>
              </w:rPr>
              <w:t>ии,</w:t>
            </w:r>
            <w:r w:rsidRPr="00BB4D69">
              <w:rPr>
                <w:sz w:val="28"/>
                <w:szCs w:val="28"/>
              </w:rPr>
              <w:t xml:space="preserve"> выявленного по фактам проверок, предусмотренных пунктом 4.1 настоящего Порядка. </w:t>
            </w:r>
          </w:p>
          <w:p w14:paraId="7CF036ED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4.3. Администрация в течение 30 дней со дня установления фактов, предусмотренных пунктом 4.2 настоящего Порядка, направляет </w:t>
            </w:r>
            <w:r>
              <w:rPr>
                <w:sz w:val="28"/>
                <w:szCs w:val="28"/>
              </w:rPr>
              <w:t>П</w:t>
            </w:r>
            <w:r w:rsidRPr="00BB4D69">
              <w:rPr>
                <w:sz w:val="28"/>
                <w:szCs w:val="28"/>
              </w:rPr>
              <w:t>олучателю субсидии заказным письмом с уведомлением о вручении</w:t>
            </w:r>
            <w:r>
              <w:rPr>
                <w:sz w:val="28"/>
                <w:szCs w:val="28"/>
              </w:rPr>
              <w:t xml:space="preserve"> (</w:t>
            </w:r>
            <w:r w:rsidRPr="003D17B0">
              <w:rPr>
                <w:sz w:val="28"/>
                <w:szCs w:val="28"/>
              </w:rPr>
              <w:t>или вручается лично</w:t>
            </w:r>
            <w:r>
              <w:rPr>
                <w:sz w:val="28"/>
                <w:szCs w:val="28"/>
              </w:rPr>
              <w:t>)</w:t>
            </w:r>
            <w:r w:rsidRPr="00BB4D69">
              <w:rPr>
                <w:sz w:val="28"/>
                <w:szCs w:val="28"/>
              </w:rPr>
              <w:t xml:space="preserve"> требования </w:t>
            </w:r>
            <w:r>
              <w:rPr>
                <w:sz w:val="28"/>
                <w:szCs w:val="28"/>
              </w:rPr>
              <w:t xml:space="preserve">о </w:t>
            </w:r>
            <w:r w:rsidRPr="00BB4D69">
              <w:rPr>
                <w:sz w:val="28"/>
                <w:szCs w:val="28"/>
              </w:rPr>
              <w:t xml:space="preserve">возврате в полном объеме полученной </w:t>
            </w:r>
            <w:r>
              <w:rPr>
                <w:sz w:val="28"/>
                <w:szCs w:val="28"/>
              </w:rPr>
              <w:t>С</w:t>
            </w:r>
            <w:r w:rsidRPr="00BB4D69">
              <w:rPr>
                <w:sz w:val="28"/>
                <w:szCs w:val="28"/>
              </w:rPr>
              <w:t xml:space="preserve">убсидии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B4D69">
              <w:rPr>
                <w:sz w:val="28"/>
                <w:szCs w:val="28"/>
              </w:rPr>
              <w:t>в бюджет</w:t>
            </w:r>
            <w:r>
              <w:rPr>
                <w:sz w:val="28"/>
                <w:szCs w:val="28"/>
              </w:rPr>
              <w:t xml:space="preserve"> Тужин</w:t>
            </w:r>
            <w:r w:rsidRPr="0086006A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BB4D69">
              <w:rPr>
                <w:sz w:val="28"/>
                <w:szCs w:val="28"/>
              </w:rPr>
              <w:t xml:space="preserve"> в течение 30 дней со дня направления соответствующего требования.</w:t>
            </w:r>
          </w:p>
          <w:p w14:paraId="2678230D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F80B5E">
              <w:rPr>
                <w:sz w:val="28"/>
                <w:szCs w:val="28"/>
              </w:rPr>
              <w:t xml:space="preserve">4.4. В случае не поступления средств, в течении 30 дней со дня направления требования, Администрация в срок не более 3 месяцев со дня истечения срока для возврата средств принимает меры к их взысканию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80B5E">
              <w:rPr>
                <w:sz w:val="28"/>
                <w:szCs w:val="28"/>
              </w:rPr>
              <w:t>в судебном порядке.</w:t>
            </w:r>
            <w:r w:rsidRPr="00BB4D69">
              <w:rPr>
                <w:sz w:val="28"/>
                <w:szCs w:val="28"/>
              </w:rPr>
              <w:t xml:space="preserve"> </w:t>
            </w:r>
          </w:p>
          <w:p w14:paraId="69E5746D" w14:textId="77777777" w:rsidR="007876F0" w:rsidRPr="00BB4D69" w:rsidRDefault="007876F0" w:rsidP="007876F0">
            <w:pPr>
              <w:ind w:firstLine="709"/>
              <w:jc w:val="both"/>
              <w:rPr>
                <w:sz w:val="28"/>
                <w:szCs w:val="28"/>
              </w:rPr>
            </w:pPr>
            <w:r w:rsidRPr="00BB4D69">
              <w:rPr>
                <w:sz w:val="28"/>
                <w:szCs w:val="28"/>
              </w:rPr>
              <w:t xml:space="preserve">4.5. </w:t>
            </w:r>
            <w:r>
              <w:rPr>
                <w:sz w:val="28"/>
                <w:szCs w:val="28"/>
              </w:rPr>
              <w:t xml:space="preserve">Получатели субсидии и </w:t>
            </w:r>
            <w:r w:rsidRPr="00BB4D69">
              <w:rPr>
                <w:sz w:val="28"/>
                <w:szCs w:val="28"/>
              </w:rPr>
              <w:t xml:space="preserve">Администрация несут предусмотренную действующим законодательством ответственность за нарушение </w:t>
            </w:r>
            <w:r>
              <w:rPr>
                <w:sz w:val="28"/>
                <w:szCs w:val="28"/>
              </w:rPr>
              <w:t>условий предоставления Субсидии</w:t>
            </w:r>
            <w:r w:rsidRPr="00BB4D69">
              <w:rPr>
                <w:sz w:val="28"/>
                <w:szCs w:val="28"/>
              </w:rPr>
              <w:t xml:space="preserve">. </w:t>
            </w:r>
          </w:p>
          <w:p w14:paraId="22B0571C" w14:textId="77777777" w:rsidR="007876F0" w:rsidRPr="00F01293" w:rsidRDefault="007876F0" w:rsidP="007876F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bookmarkStart w:id="7" w:name="P290"/>
            <w:bookmarkEnd w:id="7"/>
            <w:r>
              <w:rPr>
                <w:sz w:val="28"/>
                <w:szCs w:val="28"/>
              </w:rPr>
              <w:t>___________________</w:t>
            </w:r>
          </w:p>
          <w:p w14:paraId="620A9B05" w14:textId="77777777" w:rsidR="007876F0" w:rsidRPr="0085737E" w:rsidRDefault="007876F0" w:rsidP="007876F0">
            <w:pPr>
              <w:rPr>
                <w:sz w:val="28"/>
                <w:szCs w:val="28"/>
              </w:rPr>
            </w:pPr>
          </w:p>
          <w:p w14:paraId="7DE4DE39" w14:textId="77777777" w:rsidR="00A17983" w:rsidRDefault="00A17983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7A405FB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5AF09216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6FB2721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525230C0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88BB1BE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F257093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69DE447B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1A86708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0992CE26" w14:textId="77777777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65D0887" w14:textId="04855176" w:rsidR="007876F0" w:rsidRDefault="007876F0" w:rsidP="007637D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17983" w:rsidRPr="00905647" w14:paraId="1FCDC122" w14:textId="77777777" w:rsidTr="00A0097D">
        <w:tc>
          <w:tcPr>
            <w:tcW w:w="9630" w:type="dxa"/>
            <w:gridSpan w:val="3"/>
          </w:tcPr>
          <w:p w14:paraId="1CBCE282" w14:textId="77777777" w:rsidR="00A0097D" w:rsidRDefault="007876F0" w:rsidP="00787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</w:p>
          <w:p w14:paraId="5EE506C6" w14:textId="77777777" w:rsidR="00A0097D" w:rsidRDefault="00A0097D" w:rsidP="00787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5E1CD" w14:textId="333F24A8" w:rsidR="007876F0" w:rsidRPr="00A0097D" w:rsidRDefault="00A0097D" w:rsidP="007876F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009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</w:t>
            </w:r>
            <w:r w:rsidR="001D2DB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876F0" w:rsidRPr="00A0097D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 № 1</w:t>
            </w:r>
          </w:p>
          <w:p w14:paraId="05C47455" w14:textId="77777777" w:rsidR="007876F0" w:rsidRPr="00A0097D" w:rsidRDefault="007876F0" w:rsidP="007876F0">
            <w:pPr>
              <w:pStyle w:val="ConsPlusNormal"/>
              <w:ind w:left="567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97D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hyperlink w:anchor="P44" w:history="1">
              <w:r w:rsidRPr="00A0097D">
                <w:rPr>
                  <w:rFonts w:ascii="Times New Roman" w:hAnsi="Times New Roman" w:cs="Times New Roman"/>
                  <w:sz w:val="26"/>
                  <w:szCs w:val="26"/>
                </w:rPr>
                <w:t>Порядку</w:t>
              </w:r>
            </w:hyperlink>
            <w:r w:rsidRPr="00A0097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</w:p>
          <w:p w14:paraId="5CAF81EC" w14:textId="77777777" w:rsidR="007876F0" w:rsidRPr="00A0097D" w:rsidRDefault="007876F0" w:rsidP="007876F0">
            <w:pPr>
              <w:pStyle w:val="ConsPlusNormal"/>
              <w:ind w:left="56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8188B" w14:textId="77777777" w:rsidR="007876F0" w:rsidRPr="00A0097D" w:rsidRDefault="007876F0" w:rsidP="007876F0">
            <w:pPr>
              <w:ind w:firstLine="709"/>
              <w:jc w:val="right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(ФОРМА)</w:t>
            </w:r>
          </w:p>
          <w:p w14:paraId="3B727638" w14:textId="77777777" w:rsidR="007876F0" w:rsidRPr="00A0097D" w:rsidRDefault="007876F0" w:rsidP="007876F0">
            <w:pPr>
              <w:ind w:firstLine="709"/>
              <w:jc w:val="center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Заявление</w:t>
            </w:r>
          </w:p>
          <w:p w14:paraId="312E2780" w14:textId="77777777" w:rsidR="007876F0" w:rsidRPr="00A0097D" w:rsidRDefault="007876F0" w:rsidP="007876F0">
            <w:pPr>
              <w:ind w:firstLine="709"/>
              <w:jc w:val="center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о предоставлении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                в которых отсутствуют действующие стационарные торговые объекты</w:t>
            </w:r>
          </w:p>
          <w:p w14:paraId="52AE1538" w14:textId="77777777" w:rsidR="007876F0" w:rsidRPr="00A0097D" w:rsidRDefault="007876F0" w:rsidP="007876F0">
            <w:pPr>
              <w:ind w:firstLine="709"/>
              <w:jc w:val="center"/>
              <w:rPr>
                <w:sz w:val="26"/>
                <w:szCs w:val="26"/>
              </w:rPr>
            </w:pPr>
          </w:p>
          <w:p w14:paraId="7B70D643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С целью заключения Соглашения 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__________________________________________________________________</w:t>
            </w:r>
          </w:p>
          <w:p w14:paraId="32D8CF23" w14:textId="77777777" w:rsidR="007876F0" w:rsidRPr="00A0097D" w:rsidRDefault="007876F0" w:rsidP="007876F0">
            <w:pPr>
              <w:ind w:firstLine="709"/>
              <w:jc w:val="center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(наименование организации или ИП)</w:t>
            </w:r>
          </w:p>
          <w:p w14:paraId="428F42DD" w14:textId="77777777" w:rsidR="007876F0" w:rsidRPr="00A0097D" w:rsidRDefault="007876F0" w:rsidP="007876F0">
            <w:pPr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направляет: </w:t>
            </w:r>
          </w:p>
          <w:p w14:paraId="0D04E743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1) справку, подтверждающую, что </w:t>
            </w:r>
            <w:bookmarkStart w:id="8" w:name="_Hlk199230515"/>
            <w:r w:rsidRPr="00A0097D">
              <w:rPr>
                <w:sz w:val="26"/>
                <w:szCs w:val="26"/>
              </w:rPr>
              <w:t xml:space="preserve">организация (ИП) </w:t>
            </w:r>
            <w:bookmarkEnd w:id="8"/>
            <w:r w:rsidRPr="00A0097D">
              <w:rPr>
                <w:sz w:val="26"/>
                <w:szCs w:val="26"/>
              </w:rPr>
              <w:t>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14:paraId="1028BA0D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2) справку, подтверждающую, что организация (ИП) не находится                        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05764DDB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3) справку, подтверждающую, что организация (ИП) не находится                         в составляемых в рамках реализации полномочий, предусмотренных главой VII Устава Организации Объединенных Наций, Советом Безопасности Организации </w:t>
            </w:r>
            <w:r w:rsidRPr="00A0097D">
              <w:rPr>
                <w:sz w:val="26"/>
                <w:szCs w:val="26"/>
              </w:rPr>
              <w:lastRenderedPageBreak/>
              <w:t>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           с террористическими организациями и террористами или с распространением оружия массового уничтожения;</w:t>
            </w:r>
          </w:p>
          <w:p w14:paraId="269588D3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4) справку, подтверждающую, что организация (ИП) не является получателем средств бюджета Тужинского муниципального района на основании иных нормативных правовых актов Тужинского муниципального района на цели, указанные в пункте 1.2 настоящего Порядка;</w:t>
            </w:r>
          </w:p>
          <w:p w14:paraId="51AEDE51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5) справку, подтверждающую, что организация (ИП) не является иностранным агентом в соответствии с Федеральным законом от 14.07.2022   № 255-ФЗ «О контроле за деятельностью лиц, находящихся под иностранным влиянием»;</w:t>
            </w:r>
          </w:p>
          <w:p w14:paraId="3C93B732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6) справку об отсутствии у организации (ИП) просроченной задолженности по возврату в бюджет Тужинского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бюджетом Тужинского муниципального района;</w:t>
            </w:r>
          </w:p>
          <w:p w14:paraId="09E7D6FA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7) справку, подтверждающую, что организация (ИП) не находится                      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14:paraId="1E2EF82F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8) справку, подтверждающую, что у организации (ИП)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      </w:r>
          </w:p>
          <w:p w14:paraId="0AF3E1DE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9) выписку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 </w:t>
            </w:r>
          </w:p>
          <w:p w14:paraId="492CBD5E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10) справку о состоянии расчетов по налогам, сборам, страховым взносам, пеням, штрафам, процентам,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      </w:r>
          </w:p>
          <w:p w14:paraId="54699012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11) копию Устава, Учредительного договора или решения уполномоченного органа о создании лица;</w:t>
            </w:r>
          </w:p>
          <w:p w14:paraId="70C8E2F8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>12) копию паспорта технического средства или выписки                                  из электронного паспорта технического средства.</w:t>
            </w:r>
          </w:p>
          <w:p w14:paraId="65B83B87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7D0988F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Приложение: на ___ л. в ___ экз. </w:t>
            </w:r>
          </w:p>
          <w:p w14:paraId="4879A314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________________ ______________________ _____________________      </w:t>
            </w:r>
          </w:p>
          <w:p w14:paraId="7D721D24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    (</w:t>
            </w:r>
            <w:proofErr w:type="gramStart"/>
            <w:r w:rsidRPr="00A0097D">
              <w:rPr>
                <w:sz w:val="26"/>
                <w:szCs w:val="26"/>
              </w:rPr>
              <w:t xml:space="preserve">должность)   </w:t>
            </w:r>
            <w:proofErr w:type="gramEnd"/>
            <w:r w:rsidRPr="00A0097D">
              <w:rPr>
                <w:sz w:val="26"/>
                <w:szCs w:val="26"/>
              </w:rPr>
              <w:t xml:space="preserve">                (подпись)                 (расшифровка подписи) </w:t>
            </w:r>
          </w:p>
          <w:p w14:paraId="1DD4D6FB" w14:textId="77777777" w:rsidR="007876F0" w:rsidRPr="00A0097D" w:rsidRDefault="007876F0" w:rsidP="007876F0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46A42BB9" w14:textId="420775D5" w:rsidR="007876F0" w:rsidRPr="00A0097D" w:rsidRDefault="00A0097D" w:rsidP="00A0097D">
            <w:pPr>
              <w:ind w:firstLine="709"/>
              <w:jc w:val="both"/>
              <w:rPr>
                <w:sz w:val="26"/>
                <w:szCs w:val="26"/>
              </w:rPr>
            </w:pPr>
            <w:r w:rsidRPr="00A0097D">
              <w:rPr>
                <w:sz w:val="26"/>
                <w:szCs w:val="26"/>
              </w:rPr>
              <w:t xml:space="preserve">                                                                                 </w:t>
            </w:r>
            <w:r w:rsidR="007876F0" w:rsidRPr="00A0097D">
              <w:rPr>
                <w:sz w:val="26"/>
                <w:szCs w:val="26"/>
              </w:rPr>
              <w:t>М.П. (при наличии)</w:t>
            </w:r>
          </w:p>
          <w:p w14:paraId="33405235" w14:textId="459E8F53" w:rsidR="00A0097D" w:rsidRPr="00A0097D" w:rsidRDefault="00A0097D" w:rsidP="00A0097D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6EED3559" w14:textId="77777777" w:rsidR="00A0097D" w:rsidRPr="00A0097D" w:rsidRDefault="00A0097D" w:rsidP="00A0097D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232E25C3" w14:textId="77777777" w:rsidR="007876F0" w:rsidRDefault="007876F0" w:rsidP="007876F0">
            <w:pPr>
              <w:pStyle w:val="ConsPlusNormal"/>
              <w:ind w:left="567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4C575" w14:textId="77777777" w:rsidR="00A17983" w:rsidRDefault="00A17983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  <w:p w14:paraId="6E377C6D" w14:textId="77777777" w:rsidR="00A0097D" w:rsidRDefault="00A0097D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  <w:p w14:paraId="503DCD4C" w14:textId="77777777" w:rsidR="00A0097D" w:rsidRDefault="00A0097D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  <w:p w14:paraId="1DFEE0CA" w14:textId="77777777" w:rsidR="00A0097D" w:rsidRDefault="00A0097D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  <w:p w14:paraId="3733D243" w14:textId="77777777" w:rsidR="00A0097D" w:rsidRDefault="00A0097D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  <w:p w14:paraId="060C703E" w14:textId="77777777" w:rsidR="00A0097D" w:rsidRPr="0085737E" w:rsidRDefault="00A0097D" w:rsidP="00A0097D">
            <w:pPr>
              <w:pStyle w:val="ConsPlusNormal"/>
              <w:ind w:left="5670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263ABBB7" w14:textId="77777777" w:rsidR="00A0097D" w:rsidRPr="0085737E" w:rsidRDefault="00A0097D" w:rsidP="00A0097D">
            <w:pPr>
              <w:pStyle w:val="ConsPlusNormal"/>
              <w:ind w:left="56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44" w:history="1">
              <w:r w:rsidRPr="0085737E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85737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 расходования субсидии на возмещение части затрат </w:t>
            </w:r>
            <w:r w:rsidRPr="00B668C4">
              <w:rPr>
                <w:rFonts w:ascii="Times New Roman" w:hAnsi="Times New Roman" w:cs="Times New Roman"/>
                <w:sz w:val="28"/>
                <w:szCs w:val="28"/>
              </w:rPr>
              <w:t>по начисленной заработной плате работникам из расчёта минимального размера оплаты труда и суммам исчисленных страховых взносов хозяйствующим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субъектам, осуществляющим развозную торговлю в отдаленных сельских населенных пунктах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</w:t>
            </w: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10F0">
              <w:rPr>
                <w:rFonts w:ascii="Times New Roman" w:hAnsi="Times New Roman" w:cs="Times New Roman"/>
                <w:sz w:val="28"/>
                <w:szCs w:val="28"/>
              </w:rPr>
              <w:t>в которых отсутствуют действующие стационарные торговые объекты</w:t>
            </w:r>
          </w:p>
          <w:p w14:paraId="36401002" w14:textId="77777777" w:rsidR="00A0097D" w:rsidRPr="0085737E" w:rsidRDefault="00A0097D" w:rsidP="00A0097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14:paraId="52B2DCDD" w14:textId="77777777" w:rsidR="00A0097D" w:rsidRPr="0085737E" w:rsidRDefault="00A0097D" w:rsidP="00A009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(Ф</w:t>
            </w:r>
            <w:r>
              <w:rPr>
                <w:sz w:val="28"/>
                <w:szCs w:val="28"/>
              </w:rPr>
              <w:t>ОРМА</w:t>
            </w:r>
            <w:r w:rsidRPr="0085737E">
              <w:rPr>
                <w:sz w:val="28"/>
                <w:szCs w:val="28"/>
              </w:rPr>
              <w:t>)</w:t>
            </w:r>
          </w:p>
          <w:p w14:paraId="32CFF6B5" w14:textId="77777777" w:rsidR="00A0097D" w:rsidRPr="0085737E" w:rsidRDefault="00A0097D" w:rsidP="00A009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F385139" w14:textId="77777777" w:rsidR="00A0097D" w:rsidRPr="0085737E" w:rsidRDefault="00A0097D" w:rsidP="00A0097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_Hlk199756006"/>
            <w:r w:rsidRPr="0085737E">
              <w:rPr>
                <w:rFonts w:ascii="Times New Roman" w:hAnsi="Times New Roman"/>
                <w:sz w:val="28"/>
                <w:szCs w:val="28"/>
              </w:rPr>
              <w:t xml:space="preserve">СОГЛАШЕНИЕ №_____ </w:t>
            </w:r>
          </w:p>
          <w:p w14:paraId="5E90DEE2" w14:textId="77777777" w:rsidR="00A0097D" w:rsidRPr="00337F37" w:rsidRDefault="00A0097D" w:rsidP="00A0097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 xml:space="preserve">на предоставление субсидии </w:t>
            </w:r>
            <w:r w:rsidRPr="00337F37">
              <w:rPr>
                <w:rFonts w:ascii="Times New Roman" w:hAnsi="Times New Roman"/>
                <w:sz w:val="28"/>
                <w:szCs w:val="28"/>
              </w:rPr>
              <w:t>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</w:p>
          <w:p w14:paraId="76C36295" w14:textId="77777777" w:rsidR="00A0097D" w:rsidRPr="0085737E" w:rsidRDefault="00A0097D" w:rsidP="00A0097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9F034" w14:textId="77777777" w:rsidR="00A0097D" w:rsidRPr="0085737E" w:rsidRDefault="00A0097D" w:rsidP="00A0097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37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Тужа</w:t>
            </w:r>
            <w:r w:rsidRPr="0085737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85737E">
              <w:rPr>
                <w:rFonts w:ascii="Times New Roman" w:hAnsi="Times New Roman"/>
                <w:sz w:val="28"/>
                <w:szCs w:val="28"/>
              </w:rPr>
              <w:t>___» ____________202_ г.</w:t>
            </w:r>
          </w:p>
          <w:p w14:paraId="5270E151" w14:textId="77777777" w:rsidR="00A0097D" w:rsidRPr="0085737E" w:rsidRDefault="00A0097D" w:rsidP="00A0097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80C5E1" w14:textId="77777777" w:rsidR="00A0097D" w:rsidRPr="0085737E" w:rsidRDefault="00A0097D" w:rsidP="00A0097D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Тужин</w:t>
            </w:r>
            <w:r w:rsidRPr="0085737E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85737E">
              <w:rPr>
                <w:rFonts w:ascii="Times New Roman" w:hAnsi="Times New Roman"/>
                <w:sz w:val="28"/>
                <w:szCs w:val="28"/>
              </w:rPr>
              <w:t xml:space="preserve"> Кировской области, именуемая в дальнейшем Администрация, в лице __________________________, действующего на основании ________, с одной стороны, и ________________ __________________________________________________________________, </w:t>
            </w:r>
          </w:p>
          <w:p w14:paraId="1A342055" w14:textId="77777777" w:rsidR="00A0097D" w:rsidRPr="0085737E" w:rsidRDefault="00A0097D" w:rsidP="00A0097D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737E">
              <w:rPr>
                <w:rFonts w:ascii="Times New Roman" w:hAnsi="Times New Roman"/>
                <w:i/>
                <w:sz w:val="28"/>
                <w:szCs w:val="28"/>
              </w:rPr>
              <w:t>(наименование получателя)</w:t>
            </w:r>
          </w:p>
          <w:p w14:paraId="5CC91D51" w14:textId="77777777" w:rsidR="00A0097D" w:rsidRPr="0085737E" w:rsidRDefault="00A0097D" w:rsidP="00A0097D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именуемое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737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5737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85737E">
              <w:rPr>
                <w:rFonts w:ascii="Times New Roman" w:hAnsi="Times New Roman"/>
                <w:sz w:val="28"/>
                <w:szCs w:val="28"/>
              </w:rPr>
              <w:t>) в дальнейшем Получатель субсидии, в лице _____________</w:t>
            </w:r>
          </w:p>
          <w:p w14:paraId="2A768E5C" w14:textId="77777777" w:rsidR="00A0097D" w:rsidRPr="0085737E" w:rsidRDefault="00A0097D" w:rsidP="00A0097D">
            <w:pPr>
              <w:pStyle w:val="a6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__________________________________________________________________, </w:t>
            </w:r>
            <w:r w:rsidRPr="0085737E">
              <w:rPr>
                <w:rFonts w:ascii="Times New Roman" w:hAnsi="Times New Roman"/>
                <w:i/>
                <w:sz w:val="28"/>
                <w:szCs w:val="28"/>
              </w:rPr>
              <w:t>(наименование должности, фамилия, имя, отчество лица, представляющего Получателя)</w:t>
            </w:r>
          </w:p>
          <w:p w14:paraId="21402269" w14:textId="77777777" w:rsidR="00A0097D" w:rsidRPr="00A564F9" w:rsidRDefault="00A0097D" w:rsidP="00A0097D">
            <w:pPr>
              <w:spacing w:line="276" w:lineRule="auto"/>
              <w:jc w:val="both"/>
              <w:rPr>
                <w:rFonts w:cs="Arial"/>
                <w:sz w:val="28"/>
                <w:szCs w:val="28"/>
                <w:highlight w:val="yellow"/>
              </w:rPr>
            </w:pPr>
            <w:r w:rsidRPr="0085737E">
              <w:rPr>
                <w:sz w:val="28"/>
                <w:szCs w:val="28"/>
              </w:rPr>
              <w:t>действующего на основании _____, с другой стороны, далее именуе</w:t>
            </w:r>
            <w:r>
              <w:rPr>
                <w:sz w:val="28"/>
                <w:szCs w:val="28"/>
              </w:rPr>
              <w:t>мые «Стороны», в соответствии с</w:t>
            </w:r>
            <w:r w:rsidRPr="0085737E">
              <w:rPr>
                <w:sz w:val="28"/>
                <w:szCs w:val="28"/>
              </w:rPr>
              <w:t xml:space="preserve"> Бюджетным кодексом Российской Федерации, </w:t>
            </w:r>
            <w:r w:rsidRPr="0085737E">
              <w:rPr>
                <w:sz w:val="28"/>
                <w:szCs w:val="28"/>
              </w:rPr>
              <w:lastRenderedPageBreak/>
              <w:t xml:space="preserve">Порядком предоставления и расходования субсидии на возмещение части затрат </w:t>
            </w:r>
            <w:r w:rsidRPr="001B023E">
              <w:rPr>
                <w:sz w:val="28"/>
                <w:szCs w:val="28"/>
              </w:rPr>
              <w:t>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</w:t>
            </w:r>
            <w:r w:rsidRPr="0085737E">
              <w:rPr>
                <w:sz w:val="28"/>
                <w:szCs w:val="28"/>
              </w:rPr>
              <w:t xml:space="preserve">, осуществляющим развозную торговлю в отдаленных сельских населенных пунктах на территории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, </w:t>
            </w:r>
            <w:r w:rsidRPr="001B023E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>
              <w:rPr>
                <w:sz w:val="28"/>
                <w:szCs w:val="28"/>
              </w:rPr>
              <w:t xml:space="preserve"> </w:t>
            </w:r>
            <w:r w:rsidRPr="0085737E">
              <w:rPr>
                <w:sz w:val="28"/>
                <w:szCs w:val="28"/>
              </w:rPr>
              <w:t xml:space="preserve">(далее – Порядок), в рамках </w:t>
            </w:r>
            <w:r>
              <w:rPr>
                <w:sz w:val="28"/>
                <w:szCs w:val="28"/>
              </w:rPr>
              <w:t xml:space="preserve">исполнения </w:t>
            </w:r>
            <w:r w:rsidRPr="00F52193">
              <w:rPr>
                <w:rFonts w:cs="Arial"/>
                <w:sz w:val="28"/>
                <w:szCs w:val="28"/>
              </w:rPr>
              <w:t>муниципальной программы «Поддержка и развитие малого и среднего предпринимательства» на 2020 – 2025 годы, утвержденной постановлением администрации Тужинского района Кировской области от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F52193">
              <w:rPr>
                <w:sz w:val="28"/>
                <w:szCs w:val="28"/>
              </w:rPr>
              <w:t xml:space="preserve">09.10.2017 № 393, </w:t>
            </w:r>
            <w:r w:rsidRPr="006D660B">
              <w:rPr>
                <w:sz w:val="28"/>
                <w:szCs w:val="28"/>
              </w:rPr>
              <w:t>на основании распоряжения администрации Тужинского муниципального района от «___» ____________ 20__ года № ____,заключили настоящее соглашение (далее − соглашение) о нижеследующем:</w:t>
            </w:r>
          </w:p>
          <w:p w14:paraId="3474D875" w14:textId="77777777" w:rsidR="00A0097D" w:rsidRPr="0085737E" w:rsidRDefault="00A0097D" w:rsidP="00A0097D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A0D0D5" w14:textId="77777777" w:rsidR="00A0097D" w:rsidRPr="0085737E" w:rsidRDefault="00A0097D" w:rsidP="00A0097D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7E">
              <w:rPr>
                <w:rFonts w:ascii="Times New Roman" w:hAnsi="Times New Roman"/>
                <w:b/>
                <w:sz w:val="28"/>
                <w:szCs w:val="28"/>
              </w:rPr>
              <w:t>Предмет соглашения</w:t>
            </w:r>
          </w:p>
          <w:p w14:paraId="11782411" w14:textId="77777777" w:rsidR="00A0097D" w:rsidRPr="0085737E" w:rsidRDefault="00A0097D" w:rsidP="00A0097D">
            <w:pPr>
              <w:widowControl w:val="0"/>
              <w:numPr>
                <w:ilvl w:val="1"/>
                <w:numId w:val="1"/>
              </w:numPr>
              <w:ind w:left="0" w:firstLine="709"/>
              <w:contextualSpacing/>
              <w:jc w:val="both"/>
              <w:rPr>
                <w:i/>
                <w:color w:val="404040"/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Настоящее соглашение определяет взаимоотношения Сторон, возникающие в связи с предоставлением субсидии на возмещение части </w:t>
            </w:r>
            <w:bookmarkStart w:id="10" w:name="_Hlk197332621"/>
            <w:r w:rsidRPr="0085737E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1B023E">
              <w:rPr>
                <w:sz w:val="28"/>
                <w:szCs w:val="28"/>
              </w:rPr>
              <w:t>по начисленной заработной плате работникам из расчёта минимального размера оплаты труда и суммам исчисленных страховых взносо</w:t>
            </w:r>
            <w:r>
              <w:rPr>
                <w:sz w:val="28"/>
                <w:szCs w:val="28"/>
              </w:rPr>
              <w:t xml:space="preserve">в </w:t>
            </w:r>
            <w:bookmarkEnd w:id="10"/>
            <w:r>
              <w:rPr>
                <w:sz w:val="28"/>
                <w:szCs w:val="28"/>
              </w:rPr>
              <w:t xml:space="preserve">хозяйствующим </w:t>
            </w:r>
            <w:r w:rsidRPr="0085737E">
              <w:rPr>
                <w:sz w:val="28"/>
                <w:szCs w:val="28"/>
              </w:rPr>
              <w:t xml:space="preserve">субъектам, осуществляющим развозную торговлю в отдаленных сельских населенных пунктах на территории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,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 w:rsidRPr="0085737E">
              <w:rPr>
                <w:sz w:val="28"/>
                <w:szCs w:val="28"/>
              </w:rPr>
              <w:t xml:space="preserve"> (далее – субсидия).</w:t>
            </w:r>
          </w:p>
          <w:p w14:paraId="490C6BDB" w14:textId="77777777" w:rsidR="00A0097D" w:rsidRPr="0085737E" w:rsidRDefault="00A0097D" w:rsidP="00A0097D">
            <w:pPr>
              <w:numPr>
                <w:ilvl w:val="1"/>
                <w:numId w:val="2"/>
              </w:numPr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Субсидия предоставляется Администрацией Получателю субсидии в ц</w:t>
            </w:r>
            <w:r>
              <w:rPr>
                <w:sz w:val="28"/>
                <w:szCs w:val="28"/>
              </w:rPr>
              <w:t xml:space="preserve">елях возмещения части затрат по 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начисленной заработной </w:t>
            </w:r>
            <w:r>
              <w:rPr>
                <w:color w:val="000000" w:themeColor="text1"/>
                <w:sz w:val="28"/>
                <w:szCs w:val="28"/>
              </w:rPr>
              <w:t>плате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</w:t>
            </w:r>
            <w:r>
              <w:rPr>
                <w:color w:val="000000" w:themeColor="text1"/>
                <w:sz w:val="28"/>
                <w:szCs w:val="28"/>
              </w:rPr>
              <w:t>суммам исчисленных страховых взносов</w:t>
            </w:r>
            <w:r w:rsidRPr="0085737E">
              <w:rPr>
                <w:sz w:val="28"/>
                <w:szCs w:val="28"/>
              </w:rPr>
              <w:t xml:space="preserve">, произведенных Получателем субсидии при осуществлении развозной торговли в отдаленных сельских населенных пунктах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, </w:t>
            </w:r>
            <w:r w:rsidRPr="00233315">
              <w:rPr>
                <w:sz w:val="28"/>
                <w:szCs w:val="28"/>
              </w:rPr>
              <w:t>в которых отсутствуют действующие стационарные торговые объекты</w:t>
            </w:r>
            <w:r w:rsidRPr="0085737E">
              <w:rPr>
                <w:sz w:val="28"/>
                <w:szCs w:val="28"/>
              </w:rPr>
              <w:t xml:space="preserve">, утвержденных </w:t>
            </w:r>
            <w:r>
              <w:rPr>
                <w:sz w:val="28"/>
                <w:szCs w:val="28"/>
              </w:rPr>
              <w:t>постановлени</w:t>
            </w:r>
            <w:r w:rsidRPr="0085737E">
              <w:rPr>
                <w:sz w:val="28"/>
                <w:szCs w:val="28"/>
              </w:rPr>
              <w:t xml:space="preserve">ем администрации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 xml:space="preserve">4.12.2024 № 392 </w:t>
            </w:r>
            <w:r w:rsidRPr="001B023E">
              <w:rPr>
                <w:sz w:val="28"/>
                <w:szCs w:val="28"/>
              </w:rPr>
              <w:t>«Об утверждении перечней населенных пунктов, расположенных на территории Тужинского муниципального района, в которых отсутствуют действующие стационарные торговые объекты»</w:t>
            </w:r>
            <w:r w:rsidRPr="0085737E">
              <w:rPr>
                <w:sz w:val="28"/>
                <w:szCs w:val="28"/>
              </w:rPr>
              <w:t>.</w:t>
            </w:r>
          </w:p>
          <w:p w14:paraId="7C928111" w14:textId="77777777" w:rsidR="00A0097D" w:rsidRPr="0085737E" w:rsidRDefault="00A0097D" w:rsidP="00A0097D">
            <w:pPr>
              <w:numPr>
                <w:ilvl w:val="1"/>
                <w:numId w:val="2"/>
              </w:numPr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 Субсидия предоставляется в пределах средств, предусмотренных в бюджете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 на текущий финансовый год.</w:t>
            </w:r>
          </w:p>
          <w:p w14:paraId="1B6E5CDE" w14:textId="77777777" w:rsidR="00A0097D" w:rsidRPr="0085737E" w:rsidRDefault="00A0097D" w:rsidP="00A0097D">
            <w:pPr>
              <w:ind w:left="709"/>
              <w:jc w:val="both"/>
              <w:rPr>
                <w:sz w:val="28"/>
                <w:szCs w:val="28"/>
              </w:rPr>
            </w:pPr>
          </w:p>
          <w:p w14:paraId="73ED7581" w14:textId="77777777" w:rsidR="00A0097D" w:rsidRPr="0085737E" w:rsidRDefault="00A0097D" w:rsidP="00A0097D">
            <w:pPr>
              <w:numPr>
                <w:ilvl w:val="0"/>
                <w:numId w:val="2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Права и обязанности Сторон</w:t>
            </w:r>
          </w:p>
          <w:p w14:paraId="77C1D34A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2.1. Администрация обязуется: </w:t>
            </w:r>
          </w:p>
          <w:p w14:paraId="61D3C0C8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2.1.1. Перечислять субсидию Получателю субсидии </w:t>
            </w:r>
            <w:r>
              <w:rPr>
                <w:sz w:val="28"/>
                <w:szCs w:val="28"/>
              </w:rPr>
              <w:t xml:space="preserve">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</w:t>
            </w:r>
            <w:r>
              <w:rPr>
                <w:sz w:val="28"/>
                <w:szCs w:val="28"/>
              </w:rPr>
              <w:lastRenderedPageBreak/>
              <w:t>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  <w:r w:rsidRPr="0085737E">
              <w:rPr>
                <w:sz w:val="28"/>
                <w:szCs w:val="28"/>
              </w:rPr>
              <w:t xml:space="preserve">, в пределах средств бюджета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, предусмотренных на данные цели на текущий финансовый год. </w:t>
            </w:r>
          </w:p>
          <w:p w14:paraId="13979F16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2.1.2. Обеспечить прием, согласование и своевременную проверку документов, предоставляемых Получателем субсидии, в соответствии с настоящим соглашением. </w:t>
            </w:r>
          </w:p>
          <w:p w14:paraId="3ABECE15" w14:textId="77777777" w:rsidR="00A0097D" w:rsidRPr="0085737E" w:rsidRDefault="00A0097D" w:rsidP="00A0097D">
            <w:pPr>
              <w:ind w:left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2.2. Администрация имеет право: </w:t>
            </w:r>
          </w:p>
          <w:p w14:paraId="44F4D338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2.2.1. Запрашивать у Получателя субсидии документы и материалы, необходимые для осуществления контроля за соблюдением условий, целей и порядка предоставления субсидий.</w:t>
            </w:r>
          </w:p>
          <w:p w14:paraId="7F57F224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2.2.2.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  <w:p w14:paraId="6BF1575F" w14:textId="77777777" w:rsidR="00A0097D" w:rsidRPr="0085737E" w:rsidRDefault="00A0097D" w:rsidP="00A0097D">
            <w:pPr>
              <w:ind w:left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 Получатель субсидии обязуется: </w:t>
            </w:r>
          </w:p>
          <w:p w14:paraId="24B1C0F0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2.3.1. Организовать развозную торговлю товарами первой необходимости в отдаленных сельских населенных пунктах на территории </w:t>
            </w:r>
            <w:r>
              <w:rPr>
                <w:sz w:val="28"/>
                <w:szCs w:val="28"/>
              </w:rPr>
              <w:t>Тужин</w:t>
            </w:r>
            <w:r w:rsidRPr="0085737E"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Pr="0085737E">
              <w:rPr>
                <w:sz w:val="28"/>
                <w:szCs w:val="28"/>
              </w:rPr>
              <w:t xml:space="preserve">, не имеющих стационарной торговой сети, утвержденных </w:t>
            </w:r>
            <w:r>
              <w:rPr>
                <w:sz w:val="28"/>
                <w:szCs w:val="28"/>
              </w:rPr>
              <w:t>постановл</w:t>
            </w:r>
            <w:r w:rsidRPr="0085737E">
              <w:rPr>
                <w:sz w:val="28"/>
                <w:szCs w:val="28"/>
              </w:rPr>
              <w:t>ением администр</w:t>
            </w:r>
            <w:r>
              <w:rPr>
                <w:sz w:val="28"/>
                <w:szCs w:val="28"/>
              </w:rPr>
              <w:t>ации Тужинского муниципального района № 392</w:t>
            </w:r>
            <w:r w:rsidRPr="0085737E">
              <w:rPr>
                <w:sz w:val="28"/>
                <w:szCs w:val="28"/>
              </w:rPr>
              <w:t xml:space="preserve">, с периодичностью не менее одного раза в неделю. </w:t>
            </w:r>
          </w:p>
          <w:p w14:paraId="5243808B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2.3.2. Согласовать с Администрацией график осуществления развозной торговли в отдаленных сельских населенных пунктах по форме согласно приложению № 4 к настоящему соглашению. Осуществлять доставку и реализацию товаров в строгом соответствии с согласованным графиком. </w:t>
            </w:r>
          </w:p>
          <w:p w14:paraId="02A727AC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2.3.4. Предоставлять по запросу Администрации информацию, непосредственно связанную с выполнением настоящего соглашения. </w:t>
            </w:r>
          </w:p>
          <w:p w14:paraId="61A9966C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2.3.5. Для получения субсидии Получатель субсидии представляет в Администрацию заявление на получение субсидии по форме согласно приложению № 1 к настоящему соглашению о предоставлении субсидии, с приложением следующих документов, подтверждающих затраты, произведенные при осуществлении развозной торговли: </w:t>
            </w:r>
          </w:p>
          <w:p w14:paraId="41FC9C21" w14:textId="77777777" w:rsidR="00A0097D" w:rsidRDefault="00A0097D" w:rsidP="00A0097D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  <w:r w:rsidRPr="0085737E">
              <w:rPr>
                <w:sz w:val="28"/>
                <w:szCs w:val="28"/>
              </w:rPr>
              <w:t xml:space="preserve">1) копий первичных документов, подтверждающих фактические затраты </w:t>
            </w:r>
            <w:r>
              <w:rPr>
                <w:sz w:val="28"/>
                <w:szCs w:val="28"/>
              </w:rPr>
              <w:t xml:space="preserve">по 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начисленной заработной </w:t>
            </w:r>
            <w:r>
              <w:rPr>
                <w:color w:val="000000" w:themeColor="text1"/>
                <w:sz w:val="28"/>
                <w:szCs w:val="28"/>
              </w:rPr>
              <w:t>плате</w:t>
            </w:r>
            <w:r w:rsidRPr="00211BEF">
              <w:rPr>
                <w:color w:val="000000" w:themeColor="text1"/>
                <w:sz w:val="28"/>
                <w:szCs w:val="28"/>
              </w:rPr>
              <w:t xml:space="preserve"> работникам из расчёта минимального размера оплаты труда и </w:t>
            </w:r>
            <w:r>
              <w:rPr>
                <w:color w:val="000000" w:themeColor="text1"/>
                <w:sz w:val="28"/>
                <w:szCs w:val="28"/>
              </w:rPr>
              <w:t>суммам исчисленных страховых взносов:</w:t>
            </w:r>
          </w:p>
          <w:p w14:paraId="12FE883D" w14:textId="77777777" w:rsidR="00A0097D" w:rsidRPr="0048592C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48592C">
              <w:rPr>
                <w:sz w:val="28"/>
                <w:szCs w:val="28"/>
              </w:rPr>
              <w:t>-штатное расписание работников,</w:t>
            </w:r>
          </w:p>
          <w:p w14:paraId="49BD555D" w14:textId="77777777" w:rsidR="00A0097D" w:rsidRPr="0048592C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48592C">
              <w:rPr>
                <w:sz w:val="28"/>
                <w:szCs w:val="28"/>
              </w:rPr>
              <w:t>-</w:t>
            </w:r>
            <w:proofErr w:type="spellStart"/>
            <w:r w:rsidRPr="0048592C">
              <w:rPr>
                <w:sz w:val="28"/>
                <w:szCs w:val="28"/>
              </w:rPr>
              <w:t>расчетно</w:t>
            </w:r>
            <w:proofErr w:type="spellEnd"/>
            <w:r w:rsidRPr="0048592C">
              <w:rPr>
                <w:sz w:val="28"/>
                <w:szCs w:val="28"/>
              </w:rPr>
              <w:t xml:space="preserve"> – платежн</w:t>
            </w:r>
            <w:r>
              <w:rPr>
                <w:sz w:val="28"/>
                <w:szCs w:val="28"/>
              </w:rPr>
              <w:t>ые</w:t>
            </w:r>
            <w:r w:rsidRPr="0048592C">
              <w:rPr>
                <w:sz w:val="28"/>
                <w:szCs w:val="28"/>
              </w:rPr>
              <w:t xml:space="preserve"> ведомост</w:t>
            </w:r>
            <w:r>
              <w:rPr>
                <w:sz w:val="28"/>
                <w:szCs w:val="28"/>
              </w:rPr>
              <w:t>и</w:t>
            </w:r>
            <w:r w:rsidRPr="0048592C">
              <w:rPr>
                <w:sz w:val="28"/>
                <w:szCs w:val="28"/>
              </w:rPr>
              <w:t>,</w:t>
            </w:r>
          </w:p>
          <w:p w14:paraId="7F80BC61" w14:textId="77777777" w:rsidR="00A0097D" w:rsidRPr="0048592C" w:rsidRDefault="00A0097D" w:rsidP="00A0097D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48592C">
              <w:rPr>
                <w:sz w:val="28"/>
                <w:szCs w:val="28"/>
              </w:rPr>
              <w:t xml:space="preserve">-документ, подтверждающий начисление страховых </w:t>
            </w:r>
            <w:proofErr w:type="gramStart"/>
            <w:r w:rsidRPr="0048592C">
              <w:rPr>
                <w:sz w:val="28"/>
                <w:szCs w:val="28"/>
              </w:rPr>
              <w:t>взносов  на</w:t>
            </w:r>
            <w:proofErr w:type="gramEnd"/>
            <w:r w:rsidRPr="0048592C">
              <w:rPr>
                <w:sz w:val="28"/>
                <w:szCs w:val="28"/>
              </w:rPr>
              <w:t xml:space="preserve"> работников,</w:t>
            </w:r>
          </w:p>
          <w:p w14:paraId="08C7CF26" w14:textId="77777777" w:rsidR="00A0097D" w:rsidRPr="0085737E" w:rsidRDefault="00A0097D" w:rsidP="00A0097D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путевые листы.</w:t>
            </w:r>
          </w:p>
          <w:p w14:paraId="7462ACA8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копий. </w:t>
            </w:r>
          </w:p>
          <w:p w14:paraId="0886B0A8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2) справк</w:t>
            </w:r>
            <w:r>
              <w:rPr>
                <w:sz w:val="28"/>
                <w:szCs w:val="28"/>
              </w:rPr>
              <w:t>и</w:t>
            </w:r>
            <w:r w:rsidRPr="0085737E">
              <w:rPr>
                <w:sz w:val="28"/>
                <w:szCs w:val="28"/>
              </w:rPr>
              <w:t>-расчет</w:t>
            </w:r>
            <w:r>
              <w:rPr>
                <w:sz w:val="28"/>
                <w:szCs w:val="28"/>
              </w:rPr>
              <w:t>а</w:t>
            </w:r>
            <w:r w:rsidRPr="0085737E">
              <w:rPr>
                <w:sz w:val="28"/>
                <w:szCs w:val="28"/>
              </w:rPr>
              <w:t xml:space="preserve"> на возмещение части затрат </w:t>
            </w:r>
            <w:r>
              <w:rPr>
                <w:sz w:val="28"/>
                <w:szCs w:val="28"/>
              </w:rPr>
              <w:t xml:space="preserve">по </w:t>
            </w:r>
            <w:r w:rsidRPr="0048592C">
              <w:rPr>
                <w:color w:val="000000" w:themeColor="text1"/>
                <w:sz w:val="28"/>
                <w:szCs w:val="28"/>
              </w:rPr>
              <w:t>начисленной заработной плат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работникам </w:t>
            </w:r>
            <w:r w:rsidRPr="00211BEF">
              <w:rPr>
                <w:color w:val="000000" w:themeColor="text1"/>
                <w:sz w:val="28"/>
                <w:szCs w:val="28"/>
              </w:rPr>
              <w:t>из расчёта минимального размера оплаты труда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592C">
              <w:rPr>
                <w:color w:val="000000" w:themeColor="text1"/>
                <w:sz w:val="28"/>
                <w:szCs w:val="28"/>
              </w:rPr>
              <w:lastRenderedPageBreak/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7989">
              <w:rPr>
                <w:color w:val="000000" w:themeColor="text1"/>
                <w:sz w:val="28"/>
                <w:szCs w:val="28"/>
              </w:rPr>
              <w:t xml:space="preserve">суммам исчисленных страховых взносов, </w:t>
            </w:r>
            <w:r w:rsidRPr="0085737E">
              <w:rPr>
                <w:sz w:val="28"/>
                <w:szCs w:val="28"/>
              </w:rPr>
              <w:t>при осуществлении развозной торговли в отдаленных сельских населенных пунктах</w:t>
            </w:r>
            <w:r>
              <w:rPr>
                <w:sz w:val="28"/>
                <w:szCs w:val="28"/>
              </w:rPr>
              <w:t xml:space="preserve"> </w:t>
            </w:r>
            <w:r w:rsidRPr="0085737E">
              <w:rPr>
                <w:sz w:val="28"/>
                <w:szCs w:val="28"/>
              </w:rPr>
              <w:t>по форме согласно Приложению № 2 к настоящему соглашению;</w:t>
            </w:r>
          </w:p>
          <w:p w14:paraId="3233C7D1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2.3.6. По требованию Администрации выделять своих представителей для оперативного решения вопросов, возникающих при исполнении настоящего соглашения, рассмотрении жалоб и заявлений, поступающих от населения. </w:t>
            </w:r>
          </w:p>
          <w:p w14:paraId="07856BE7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2.4. Получатель субсидии вправе:</w:t>
            </w:r>
          </w:p>
          <w:p w14:paraId="248941A1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2.4.1. Обратиться к Администрации за разъяснениями в связи с исполнением настоящего соглашения.</w:t>
            </w:r>
          </w:p>
          <w:p w14:paraId="40A7869E" w14:textId="77777777" w:rsidR="00A0097D" w:rsidRPr="0085737E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2.4.2. Осуществлять иные права, установленные бюджетным законодательством Российской Федерации, Порядком и настоящим соглашением.</w:t>
            </w:r>
          </w:p>
          <w:p w14:paraId="75E44006" w14:textId="77777777" w:rsidR="00A0097D" w:rsidRPr="0085737E" w:rsidRDefault="00A0097D" w:rsidP="00A0097D">
            <w:pPr>
              <w:pStyle w:val="a6"/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92435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3. Порядок расчетов</w:t>
            </w:r>
          </w:p>
          <w:p w14:paraId="526EF32C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3.1. Предоставление субсидии производится в соответствии с Порядком. </w:t>
            </w:r>
          </w:p>
          <w:p w14:paraId="0573CABC" w14:textId="77777777" w:rsidR="00A0097D" w:rsidRPr="00B91E5A" w:rsidRDefault="00A0097D" w:rsidP="00A0097D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  <w:r w:rsidRPr="0085737E">
              <w:rPr>
                <w:sz w:val="28"/>
                <w:szCs w:val="28"/>
              </w:rPr>
              <w:t xml:space="preserve">3.2. Расчет объема субсидии определяется путем сложения 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начисленной заработной платы работникам </w:t>
            </w:r>
            <w:r w:rsidRPr="00211BEF">
              <w:rPr>
                <w:color w:val="000000" w:themeColor="text1"/>
                <w:sz w:val="28"/>
                <w:szCs w:val="28"/>
              </w:rPr>
              <w:t>из расчёта минимального размера оплаты труда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7989">
              <w:rPr>
                <w:color w:val="000000" w:themeColor="text1"/>
                <w:sz w:val="28"/>
                <w:szCs w:val="28"/>
              </w:rPr>
              <w:t xml:space="preserve">и суммам исчисленных страховых взносов, </w:t>
            </w:r>
            <w:r w:rsidRPr="0048592C">
              <w:rPr>
                <w:color w:val="000000" w:themeColor="text1"/>
                <w:sz w:val="28"/>
                <w:szCs w:val="28"/>
              </w:rPr>
              <w:t>за ка</w:t>
            </w:r>
            <w:r w:rsidRPr="0085737E">
              <w:rPr>
                <w:sz w:val="28"/>
                <w:szCs w:val="28"/>
              </w:rPr>
              <w:t>ждый день, в который осуществлялась развозная торговля в отдален</w:t>
            </w:r>
            <w:r>
              <w:rPr>
                <w:sz w:val="28"/>
                <w:szCs w:val="28"/>
              </w:rPr>
              <w:t>ных сельских населенных пунктах.</w:t>
            </w:r>
          </w:p>
          <w:p w14:paraId="4635496A" w14:textId="77777777" w:rsidR="00A0097D" w:rsidRPr="000A5561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0A5561">
              <w:rPr>
                <w:sz w:val="28"/>
                <w:szCs w:val="28"/>
              </w:rPr>
              <w:t>3.3. Субсидия предоставляется ежеквартально в размере согласно предоставляемых справок-расчетов Получателем субсидии и заключения Сторонами соглашения с указанием суммы Субсидии.</w:t>
            </w:r>
          </w:p>
          <w:p w14:paraId="054E4D6A" w14:textId="77777777" w:rsidR="00A0097D" w:rsidRPr="00110115" w:rsidRDefault="00A0097D" w:rsidP="00A0097D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  <w:r w:rsidRPr="007D55D5">
              <w:rPr>
                <w:sz w:val="28"/>
                <w:szCs w:val="28"/>
              </w:rPr>
              <w:t xml:space="preserve">Возмещение расходов за 1, 2 и 3 квартал производится не позднее 25 числа месяца, следующего за отчетным кварталом. Возмещение расходов за 4 квартал – не позднее 20 декабря текущего года по итогам фактических затрат </w:t>
            </w:r>
            <w:r>
              <w:rPr>
                <w:sz w:val="28"/>
                <w:szCs w:val="28"/>
              </w:rPr>
              <w:t xml:space="preserve">по </w:t>
            </w:r>
            <w:r w:rsidRPr="0048592C">
              <w:rPr>
                <w:color w:val="000000" w:themeColor="text1"/>
                <w:sz w:val="28"/>
                <w:szCs w:val="28"/>
              </w:rPr>
              <w:t>начисленной заработной плат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работникам </w:t>
            </w:r>
            <w:r w:rsidRPr="00211BEF">
              <w:rPr>
                <w:color w:val="000000" w:themeColor="text1"/>
                <w:sz w:val="28"/>
                <w:szCs w:val="28"/>
              </w:rPr>
              <w:t>из расчёта минимального размера оплаты труда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и налоговых отчислений в бюджет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55D5">
              <w:rPr>
                <w:sz w:val="28"/>
                <w:szCs w:val="28"/>
              </w:rPr>
              <w:t>в октябре и ноябре месяце текущего года.</w:t>
            </w:r>
          </w:p>
          <w:p w14:paraId="27FC902F" w14:textId="77777777" w:rsidR="00A0097D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5C33DD">
              <w:rPr>
                <w:sz w:val="28"/>
                <w:szCs w:val="28"/>
              </w:rPr>
              <w:t xml:space="preserve">3.4. Перечисление Субсидии осуществляется Администрацией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C33D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основании настоящего Соглашения на </w:t>
            </w:r>
            <w:r w:rsidRPr="005C33D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асчетный </w:t>
            </w:r>
            <w:r w:rsidRPr="005C33DD">
              <w:rPr>
                <w:sz w:val="28"/>
                <w:szCs w:val="28"/>
              </w:rPr>
              <w:t>счет, открыты</w:t>
            </w:r>
            <w:r>
              <w:rPr>
                <w:sz w:val="28"/>
                <w:szCs w:val="28"/>
              </w:rPr>
              <w:t>й</w:t>
            </w:r>
            <w:r w:rsidRPr="005C33DD">
              <w:rPr>
                <w:sz w:val="28"/>
                <w:szCs w:val="28"/>
              </w:rPr>
              <w:t xml:space="preserve"> Получ</w:t>
            </w:r>
            <w:r>
              <w:rPr>
                <w:sz w:val="28"/>
                <w:szCs w:val="28"/>
              </w:rPr>
              <w:t xml:space="preserve">ателем в кредитной организации. </w:t>
            </w:r>
          </w:p>
          <w:p w14:paraId="1F342927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5C33DD">
              <w:rPr>
                <w:sz w:val="28"/>
                <w:szCs w:val="28"/>
              </w:rPr>
              <w:t xml:space="preserve">3.5. В срок до 25 декабря </w:t>
            </w:r>
            <w:r>
              <w:rPr>
                <w:sz w:val="28"/>
                <w:szCs w:val="28"/>
              </w:rPr>
              <w:t xml:space="preserve">Получателем субсидии </w:t>
            </w:r>
            <w:r w:rsidRPr="005C33D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отдел по экономике и прогнозированию а</w:t>
            </w:r>
            <w:r w:rsidRPr="005C33DD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 Тужинского муниципального района</w:t>
            </w:r>
            <w:r w:rsidRPr="005C3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предоставляется отчёт </w:t>
            </w:r>
            <w:r w:rsidRPr="005C33DD">
              <w:rPr>
                <w:sz w:val="28"/>
                <w:szCs w:val="28"/>
              </w:rPr>
              <w:t xml:space="preserve">о достижении значения результата предоставления субсидии </w:t>
            </w:r>
            <w:r>
              <w:rPr>
                <w:sz w:val="28"/>
                <w:szCs w:val="28"/>
              </w:rPr>
              <w:t>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объекты,</w:t>
            </w:r>
            <w:r w:rsidRPr="005C33DD">
              <w:rPr>
                <w:color w:val="000000" w:themeColor="text1"/>
                <w:sz w:val="28"/>
                <w:szCs w:val="28"/>
              </w:rPr>
              <w:t xml:space="preserve"> согласно приложени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5C33DD">
              <w:rPr>
                <w:color w:val="000000" w:themeColor="text1"/>
                <w:sz w:val="28"/>
                <w:szCs w:val="28"/>
              </w:rPr>
              <w:t xml:space="preserve"> № 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33DD">
              <w:rPr>
                <w:sz w:val="28"/>
                <w:szCs w:val="28"/>
              </w:rPr>
              <w:t>к настоящему соглашению.</w:t>
            </w:r>
          </w:p>
          <w:p w14:paraId="2F1B7AFC" w14:textId="77777777" w:rsidR="00A0097D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C49E9C4" w14:textId="77777777" w:rsidR="00A0097D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A99E456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CD992CF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4. Ответственность сторон</w:t>
            </w:r>
          </w:p>
          <w:p w14:paraId="11E1C154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4.1. </w:t>
            </w:r>
            <w:r w:rsidRPr="007D55D5">
              <w:rPr>
                <w:sz w:val="28"/>
                <w:szCs w:val="28"/>
              </w:rPr>
              <w:t xml:space="preserve">Администрация, муниципальное казенное учреждение </w:t>
            </w:r>
            <w:r>
              <w:rPr>
                <w:sz w:val="28"/>
                <w:szCs w:val="28"/>
              </w:rPr>
              <w:t>Ф</w:t>
            </w:r>
            <w:r w:rsidRPr="007D55D5">
              <w:rPr>
                <w:sz w:val="28"/>
                <w:szCs w:val="28"/>
              </w:rPr>
              <w:t>инансовое управление администрации Тужинского муниципального района в пределах своих полномочий осуществляют обязательные проверки соблюдения условий, целей и порядка предоставления субсидии.</w:t>
            </w:r>
          </w:p>
          <w:p w14:paraId="1CC27ADA" w14:textId="77777777" w:rsidR="00A0097D" w:rsidRPr="00BC0CE5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BC0CE5">
              <w:rPr>
                <w:sz w:val="28"/>
                <w:szCs w:val="28"/>
              </w:rPr>
              <w:t xml:space="preserve">4.2. Субсидия подлежит возврату в бюджет муниципального района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Соглашения. </w:t>
            </w:r>
          </w:p>
          <w:p w14:paraId="6BEFADAC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BC0CE5">
              <w:rPr>
                <w:sz w:val="28"/>
                <w:szCs w:val="28"/>
              </w:rPr>
              <w:t>4.3. Администрация в течение 30 дней со дня установления фактов, предусмотренных пунктом 4.2 настоящего Соглашения, направляет Получателю субсидии заказным письмом</w:t>
            </w:r>
            <w:r>
              <w:rPr>
                <w:sz w:val="28"/>
                <w:szCs w:val="28"/>
              </w:rPr>
              <w:t xml:space="preserve"> с уведомлением о вручении (</w:t>
            </w:r>
            <w:r w:rsidRPr="005B3A80">
              <w:rPr>
                <w:sz w:val="28"/>
                <w:szCs w:val="28"/>
              </w:rPr>
              <w:t>или вручается лично</w:t>
            </w:r>
            <w:r>
              <w:rPr>
                <w:sz w:val="28"/>
                <w:szCs w:val="28"/>
              </w:rPr>
              <w:t>)</w:t>
            </w:r>
            <w:r w:rsidRPr="005B3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</w:t>
            </w:r>
            <w:r w:rsidRPr="00BC0CE5">
              <w:rPr>
                <w:sz w:val="28"/>
                <w:szCs w:val="28"/>
              </w:rPr>
              <w:t xml:space="preserve"> о возврате в</w:t>
            </w:r>
            <w:r>
              <w:rPr>
                <w:sz w:val="28"/>
                <w:szCs w:val="28"/>
              </w:rPr>
              <w:t xml:space="preserve"> полном объеме полученной С</w:t>
            </w:r>
            <w:r w:rsidRPr="00BC0CE5">
              <w:rPr>
                <w:sz w:val="28"/>
                <w:szCs w:val="28"/>
              </w:rPr>
              <w:t>убсидии в бюджет Тужинского муниципального района в течение 30 дней со дня направления соответствующего требования.</w:t>
            </w:r>
            <w:r w:rsidRPr="0085737E">
              <w:rPr>
                <w:sz w:val="28"/>
                <w:szCs w:val="28"/>
              </w:rPr>
              <w:t xml:space="preserve"> </w:t>
            </w:r>
          </w:p>
          <w:p w14:paraId="64E68D54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4.4. В случае не поступления средств, в течение 30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 </w:t>
            </w:r>
          </w:p>
          <w:p w14:paraId="7BC8B471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4.5. Получатели субсидии и Администрация несут предусмотренную действующим законодательством ответственность за на</w:t>
            </w:r>
            <w:r>
              <w:rPr>
                <w:sz w:val="28"/>
                <w:szCs w:val="28"/>
              </w:rPr>
              <w:t>рушение условий предоставления С</w:t>
            </w:r>
            <w:r w:rsidRPr="0085737E">
              <w:rPr>
                <w:sz w:val="28"/>
                <w:szCs w:val="28"/>
              </w:rPr>
              <w:t>убсидии.</w:t>
            </w:r>
          </w:p>
          <w:p w14:paraId="5DBF4697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E03EC4B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5. Порядок разрешения споров</w:t>
            </w:r>
          </w:p>
          <w:p w14:paraId="478CC021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5.1. Споры и разногласия по настоящему Соглашению разрешаются путем проведения переговоров между Сторонами. В случае невозможности разрешения споров путем переговоров, споры разрешаются в соответствии с действующим законодательством. </w:t>
            </w:r>
          </w:p>
          <w:p w14:paraId="7DB38561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B10E0CF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6. Прочие условия</w:t>
            </w:r>
          </w:p>
          <w:p w14:paraId="018D47BC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6.1.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настоящим Соглашением, Стороны согласуют новые условия Соглашения или расторгают Соглашение при не</w:t>
            </w:r>
            <w:r>
              <w:rPr>
                <w:sz w:val="28"/>
                <w:szCs w:val="28"/>
              </w:rPr>
              <w:t xml:space="preserve"> </w:t>
            </w:r>
            <w:r w:rsidRPr="0085737E">
              <w:rPr>
                <w:sz w:val="28"/>
                <w:szCs w:val="28"/>
              </w:rPr>
              <w:t>достижении согласия по новым условиям.</w:t>
            </w:r>
          </w:p>
          <w:p w14:paraId="2405A561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6.2. Соглашение вступает в силу с момента подписания и действует до 31 декабря 20____ года, а по расчетам - до полных взаиморасчетов</w:t>
            </w:r>
          </w:p>
          <w:p w14:paraId="07A648EB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6.3. Соглашение может быть расторгнуто по инициативе любой из Сторон с уведомлением другой Стороны за 30 дней. </w:t>
            </w:r>
          </w:p>
          <w:p w14:paraId="114813B6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6.4. В случае изменения юридических адресов и банковских реквизитов Стороны обязуются сообщить письменно об этом друг другу в трехдневный срок. </w:t>
            </w:r>
          </w:p>
          <w:p w14:paraId="1528EF05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6.5. Изменения и дополнения в настоящее Соглашение вносятся по письменному соглашению Сторон, оформляются в виде дополнительного </w:t>
            </w:r>
            <w:r w:rsidRPr="0085737E">
              <w:rPr>
                <w:sz w:val="28"/>
                <w:szCs w:val="28"/>
              </w:rPr>
              <w:lastRenderedPageBreak/>
              <w:t>соглашения к настоящему Соглашению</w:t>
            </w:r>
            <w:r>
              <w:rPr>
                <w:sz w:val="28"/>
                <w:szCs w:val="28"/>
              </w:rPr>
              <w:t xml:space="preserve"> приложение № 5</w:t>
            </w:r>
            <w:r w:rsidRPr="0085737E">
              <w:rPr>
                <w:sz w:val="28"/>
                <w:szCs w:val="28"/>
              </w:rPr>
              <w:t xml:space="preserve"> и являются неотъемлемой его частью</w:t>
            </w:r>
            <w:r>
              <w:rPr>
                <w:sz w:val="28"/>
                <w:szCs w:val="28"/>
              </w:rPr>
              <w:t xml:space="preserve"> настоящего соглашения</w:t>
            </w:r>
            <w:r w:rsidRPr="0085737E">
              <w:rPr>
                <w:sz w:val="28"/>
                <w:szCs w:val="28"/>
              </w:rPr>
              <w:t xml:space="preserve">.  </w:t>
            </w:r>
          </w:p>
          <w:p w14:paraId="5E664FFE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6.6. Настоящее Соглашение составлено в двух экземплярах, имеющих равную юридическую силу, по одному для каждой из Сторон. </w:t>
            </w:r>
          </w:p>
          <w:p w14:paraId="1617BC2C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Приложения: </w:t>
            </w:r>
          </w:p>
          <w:p w14:paraId="279AAD91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1. Заявление на получение субсидии.</w:t>
            </w:r>
          </w:p>
          <w:p w14:paraId="74015563" w14:textId="77777777" w:rsidR="00A0097D" w:rsidRDefault="00A0097D" w:rsidP="00A0097D">
            <w:pPr>
              <w:ind w:firstLine="720"/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2. Справка-расчет на возмещение части затрат </w:t>
            </w:r>
            <w:r>
              <w:rPr>
                <w:sz w:val="28"/>
                <w:szCs w:val="28"/>
              </w:rPr>
              <w:t xml:space="preserve">по </w:t>
            </w:r>
            <w:r w:rsidRPr="0048592C">
              <w:rPr>
                <w:color w:val="000000" w:themeColor="text1"/>
                <w:sz w:val="28"/>
                <w:szCs w:val="28"/>
              </w:rPr>
              <w:t>начисленной заработной плат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работникам </w:t>
            </w:r>
            <w:r w:rsidRPr="00211BEF">
              <w:rPr>
                <w:color w:val="000000" w:themeColor="text1"/>
                <w:sz w:val="28"/>
                <w:szCs w:val="28"/>
              </w:rPr>
              <w:t>из расчёта минимального размера оплаты труда</w:t>
            </w:r>
            <w:r w:rsidRPr="0048592C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7989">
              <w:rPr>
                <w:color w:val="000000" w:themeColor="text1"/>
                <w:sz w:val="28"/>
                <w:szCs w:val="28"/>
              </w:rPr>
              <w:t xml:space="preserve">суммам исчисленных страховых взносов, </w:t>
            </w:r>
            <w:r w:rsidRPr="0085737E">
              <w:rPr>
                <w:sz w:val="28"/>
                <w:szCs w:val="28"/>
              </w:rPr>
              <w:t>при осуществлении развозной торговли в отдаленных сельских населенных пунктах.</w:t>
            </w:r>
          </w:p>
          <w:p w14:paraId="72359C44" w14:textId="77777777" w:rsidR="00A0097D" w:rsidRPr="00B35631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737E">
              <w:rPr>
                <w:sz w:val="28"/>
                <w:szCs w:val="28"/>
              </w:rPr>
              <w:t>. Отчет о достижении значения результата предоставления субсидии.</w:t>
            </w:r>
          </w:p>
          <w:p w14:paraId="0DB8CCB9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5737E">
              <w:rPr>
                <w:sz w:val="28"/>
                <w:szCs w:val="28"/>
              </w:rPr>
              <w:t>. График осуществления развозной торговли в отдаленных сельских населенных пунктах.</w:t>
            </w:r>
          </w:p>
          <w:p w14:paraId="05929DF7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4C2CE84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737E">
              <w:rPr>
                <w:b/>
                <w:sz w:val="28"/>
                <w:szCs w:val="28"/>
              </w:rPr>
              <w:t>7. Адреса, реквизиты и подписи сторон</w:t>
            </w:r>
          </w:p>
          <w:p w14:paraId="20798A3A" w14:textId="77777777" w:rsidR="00A0097D" w:rsidRPr="0085737E" w:rsidRDefault="00A0097D" w:rsidP="00A0097D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567"/>
              <w:gridCol w:w="4785"/>
            </w:tblGrid>
            <w:tr w:rsidR="00A0097D" w:rsidRPr="0085737E" w14:paraId="48239D12" w14:textId="77777777" w:rsidTr="007637DB">
              <w:tc>
                <w:tcPr>
                  <w:tcW w:w="4503" w:type="dxa"/>
                </w:tcPr>
                <w:p w14:paraId="71B8989A" w14:textId="77777777" w:rsidR="00A0097D" w:rsidRPr="0085737E" w:rsidRDefault="00A0097D" w:rsidP="00A0097D">
                  <w:pPr>
                    <w:jc w:val="center"/>
                    <w:rPr>
                      <w:sz w:val="28"/>
                      <w:szCs w:val="28"/>
                    </w:rPr>
                  </w:pPr>
                  <w:r w:rsidRPr="0085737E">
                    <w:rPr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567" w:type="dxa"/>
                </w:tcPr>
                <w:p w14:paraId="51C33B5D" w14:textId="77777777" w:rsidR="00A0097D" w:rsidRPr="0085737E" w:rsidRDefault="00A0097D" w:rsidP="00A009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14:paraId="49C93C85" w14:textId="77777777" w:rsidR="00A0097D" w:rsidRPr="0085737E" w:rsidRDefault="00A0097D" w:rsidP="00A0097D">
                  <w:pPr>
                    <w:jc w:val="center"/>
                    <w:rPr>
                      <w:sz w:val="28"/>
                      <w:szCs w:val="28"/>
                    </w:rPr>
                  </w:pPr>
                  <w:r w:rsidRPr="0085737E">
                    <w:rPr>
                      <w:sz w:val="28"/>
                      <w:szCs w:val="28"/>
                    </w:rPr>
                    <w:t>Получатель субсидии</w:t>
                  </w:r>
                </w:p>
              </w:tc>
            </w:tr>
            <w:tr w:rsidR="00A0097D" w:rsidRPr="0085737E" w14:paraId="43C07844" w14:textId="77777777" w:rsidTr="007637DB">
              <w:tc>
                <w:tcPr>
                  <w:tcW w:w="4503" w:type="dxa"/>
                </w:tcPr>
                <w:p w14:paraId="194DA4D1" w14:textId="77777777" w:rsidR="00A0097D" w:rsidRPr="0085737E" w:rsidRDefault="00A0097D" w:rsidP="00A0097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52B8A145" w14:textId="77777777" w:rsidR="00A0097D" w:rsidRPr="0085737E" w:rsidRDefault="00A0097D" w:rsidP="00A0097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14:paraId="100FA884" w14:textId="77777777" w:rsidR="00A0097D" w:rsidRPr="0085737E" w:rsidRDefault="00A0097D" w:rsidP="00A0097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9D297E7" w14:textId="77777777" w:rsidR="00A0097D" w:rsidRPr="0085737E" w:rsidRDefault="00A0097D" w:rsidP="00A0097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F1A5289" w14:textId="77777777" w:rsidR="00A0097D" w:rsidRDefault="00A0097D" w:rsidP="00A0097D">
            <w:r>
              <w:rPr>
                <w:b/>
                <w:sz w:val="28"/>
                <w:szCs w:val="28"/>
              </w:rPr>
              <w:t xml:space="preserve">                                             _______________________</w:t>
            </w:r>
            <w:bookmarkEnd w:id="9"/>
          </w:p>
          <w:p w14:paraId="249FC177" w14:textId="56027448" w:rsidR="00A0097D" w:rsidRPr="007876F0" w:rsidRDefault="00A0097D" w:rsidP="007637DB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17983" w14:paraId="4E4483D6" w14:textId="77777777" w:rsidTr="00A0097D">
        <w:trPr>
          <w:trHeight w:val="80"/>
        </w:trPr>
        <w:tc>
          <w:tcPr>
            <w:tcW w:w="9630" w:type="dxa"/>
            <w:gridSpan w:val="3"/>
          </w:tcPr>
          <w:p w14:paraId="4853B49B" w14:textId="77777777" w:rsidR="00A17983" w:rsidRDefault="00A17983" w:rsidP="007637DB">
            <w:pPr>
              <w:pStyle w:val="a5"/>
              <w:tabs>
                <w:tab w:val="left" w:pos="556"/>
                <w:tab w:val="left" w:pos="8026"/>
                <w:tab w:val="left" w:pos="8328"/>
              </w:tabs>
              <w:ind w:right="-108"/>
              <w:rPr>
                <w:sz w:val="28"/>
                <w:szCs w:val="28"/>
              </w:rPr>
            </w:pPr>
          </w:p>
        </w:tc>
      </w:tr>
      <w:tr w:rsidR="00A17983" w14:paraId="091FDD98" w14:textId="77777777" w:rsidTr="00A0097D">
        <w:trPr>
          <w:trHeight w:val="80"/>
        </w:trPr>
        <w:tc>
          <w:tcPr>
            <w:tcW w:w="9630" w:type="dxa"/>
            <w:gridSpan w:val="3"/>
          </w:tcPr>
          <w:p w14:paraId="3582874D" w14:textId="77777777" w:rsidR="00A17983" w:rsidRDefault="00A17983" w:rsidP="007637DB">
            <w:pPr>
              <w:rPr>
                <w:sz w:val="28"/>
                <w:szCs w:val="28"/>
              </w:rPr>
            </w:pPr>
          </w:p>
          <w:p w14:paraId="1F674650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ACBDEB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BC0AA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C840E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307909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99E70F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F7BA7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E55277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B819DC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B17F0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6F422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954945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EC2417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47923D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35D6A5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71362F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62D1F6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9B86B4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8FBC13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5FABA7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56DD39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AC6421" w14:textId="77777777" w:rsidR="00B61973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0F321" w14:textId="1E718948" w:rsidR="00B61973" w:rsidRPr="001D2DBF" w:rsidRDefault="00B61973" w:rsidP="00B61973">
            <w:pPr>
              <w:pStyle w:val="a6"/>
              <w:widowControl w:val="0"/>
              <w:ind w:firstLine="56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1 </w:t>
            </w:r>
          </w:p>
          <w:p w14:paraId="007C0D10" w14:textId="77777777" w:rsidR="00B61973" w:rsidRPr="001D2DBF" w:rsidRDefault="00B61973" w:rsidP="00B61973">
            <w:pPr>
              <w:pStyle w:val="a6"/>
              <w:widowControl w:val="0"/>
              <w:ind w:left="56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к Соглашению № ____</w:t>
            </w:r>
          </w:p>
          <w:p w14:paraId="320DCAA6" w14:textId="77777777" w:rsidR="00B61973" w:rsidRPr="001D2DBF" w:rsidRDefault="00B61973" w:rsidP="00B61973">
            <w:pPr>
              <w:ind w:left="5670"/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 xml:space="preserve">на предоставление субсидии на возмещение части затрат по начисленной заработной плате работникам из расчёта минимального размера оплаты труда и </w:t>
            </w:r>
            <w:bookmarkStart w:id="11" w:name="_Hlk196833132"/>
            <w:r w:rsidRPr="001D2DBF">
              <w:rPr>
                <w:sz w:val="26"/>
                <w:szCs w:val="26"/>
              </w:rPr>
              <w:t>суммам исчисленных страховых взносов</w:t>
            </w:r>
            <w:bookmarkEnd w:id="11"/>
            <w:r w:rsidRPr="001D2DBF">
              <w:rPr>
                <w:sz w:val="26"/>
                <w:szCs w:val="26"/>
              </w:rPr>
              <w:t>, произведенных при осуществлении развозной торговли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</w:p>
          <w:p w14:paraId="5623FFBF" w14:textId="77777777" w:rsidR="00B61973" w:rsidRPr="001D2DBF" w:rsidRDefault="00B61973" w:rsidP="00B61973">
            <w:pPr>
              <w:pStyle w:val="a6"/>
              <w:widowControl w:val="0"/>
              <w:ind w:firstLine="567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(ФОРМА)</w:t>
            </w:r>
          </w:p>
          <w:p w14:paraId="190B6E8D" w14:textId="2EEF9DFA" w:rsidR="00B61973" w:rsidRPr="001D2DBF" w:rsidRDefault="00B61973" w:rsidP="001D2DBF">
            <w:pPr>
              <w:pStyle w:val="a6"/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Заявление на получение субсидии</w:t>
            </w:r>
          </w:p>
          <w:p w14:paraId="669CE1A0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С целью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_______________________________________________________________</w:t>
            </w:r>
          </w:p>
          <w:p w14:paraId="2B889F21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(наименование организации или ИП)</w:t>
            </w:r>
          </w:p>
          <w:p w14:paraId="334D6CF6" w14:textId="77777777" w:rsidR="00B61973" w:rsidRPr="001D2DBF" w:rsidRDefault="00B61973" w:rsidP="00B61973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 xml:space="preserve">направляет*: </w:t>
            </w:r>
          </w:p>
          <w:p w14:paraId="3C59E725" w14:textId="77777777" w:rsidR="00B61973" w:rsidRPr="001D2DBF" w:rsidRDefault="00B61973" w:rsidP="00B61973">
            <w:pPr>
              <w:ind w:firstLine="720"/>
              <w:jc w:val="both"/>
              <w:rPr>
                <w:sz w:val="26"/>
                <w:szCs w:val="26"/>
                <w:highlight w:val="yellow"/>
              </w:rPr>
            </w:pPr>
            <w:r w:rsidRPr="001D2DBF">
              <w:rPr>
                <w:sz w:val="26"/>
                <w:szCs w:val="26"/>
              </w:rPr>
              <w:t xml:space="preserve">1) копии первичных документов, подтверждающих фактические затраты </w:t>
            </w:r>
            <w:r w:rsidRPr="001D2DBF">
              <w:rPr>
                <w:color w:val="000000" w:themeColor="text1"/>
                <w:sz w:val="26"/>
                <w:szCs w:val="26"/>
              </w:rPr>
              <w:t>начисленной заработной платы работникам из расчёта минимального размера оплаты труда и налоговых отчислений в бюджет:</w:t>
            </w:r>
          </w:p>
          <w:p w14:paraId="60053EBF" w14:textId="77777777" w:rsidR="00B61973" w:rsidRPr="001D2DBF" w:rsidRDefault="00B61973" w:rsidP="00B61973">
            <w:pPr>
              <w:ind w:firstLine="720"/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-штатное расписание работников,</w:t>
            </w:r>
          </w:p>
          <w:p w14:paraId="44450A17" w14:textId="77777777" w:rsidR="00B61973" w:rsidRPr="001D2DBF" w:rsidRDefault="00B61973" w:rsidP="00B61973">
            <w:pPr>
              <w:ind w:firstLine="720"/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  <w:proofErr w:type="spellStart"/>
            <w:r w:rsidRPr="001D2DBF">
              <w:rPr>
                <w:sz w:val="26"/>
                <w:szCs w:val="26"/>
              </w:rPr>
              <w:t>расчетно</w:t>
            </w:r>
            <w:proofErr w:type="spellEnd"/>
            <w:r w:rsidRPr="001D2DBF">
              <w:rPr>
                <w:sz w:val="26"/>
                <w:szCs w:val="26"/>
              </w:rPr>
              <w:t xml:space="preserve"> – платежные ведомости,</w:t>
            </w:r>
          </w:p>
          <w:p w14:paraId="27A0F2FE" w14:textId="77777777" w:rsidR="00B61973" w:rsidRPr="001D2DBF" w:rsidRDefault="00B61973" w:rsidP="00B61973">
            <w:pPr>
              <w:ind w:firstLine="720"/>
              <w:jc w:val="both"/>
              <w:rPr>
                <w:color w:val="FF0000"/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 xml:space="preserve">-документ, подтверждающий начисление страховых </w:t>
            </w:r>
            <w:proofErr w:type="gramStart"/>
            <w:r w:rsidRPr="001D2DBF">
              <w:rPr>
                <w:sz w:val="26"/>
                <w:szCs w:val="26"/>
              </w:rPr>
              <w:t>взносов  на</w:t>
            </w:r>
            <w:proofErr w:type="gramEnd"/>
            <w:r w:rsidRPr="001D2DBF">
              <w:rPr>
                <w:sz w:val="26"/>
                <w:szCs w:val="26"/>
              </w:rPr>
              <w:t xml:space="preserve"> работников,</w:t>
            </w:r>
          </w:p>
          <w:p w14:paraId="6496BD8F" w14:textId="77777777" w:rsidR="00B61973" w:rsidRPr="001D2DBF" w:rsidRDefault="00B61973" w:rsidP="00B61973">
            <w:pPr>
              <w:ind w:left="720"/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 путевые листы.</w:t>
            </w:r>
          </w:p>
          <w:p w14:paraId="05F2F523" w14:textId="77777777" w:rsidR="00B61973" w:rsidRPr="001D2DBF" w:rsidRDefault="00B61973" w:rsidP="00B61973">
            <w:pPr>
              <w:ind w:firstLine="709"/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2) справку-расчет на возмещение части затрат по форме согласно Приложению № 2 к настоящему соглашению.</w:t>
            </w:r>
          </w:p>
          <w:p w14:paraId="54B2FF8E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 xml:space="preserve">Приложение: на ___ л. в ___ экз. </w:t>
            </w:r>
          </w:p>
          <w:p w14:paraId="7202BB22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 xml:space="preserve">________________ ______________________ _____________________      </w:t>
            </w:r>
          </w:p>
          <w:p w14:paraId="6DD1EB4E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 xml:space="preserve">        (</w:t>
            </w:r>
            <w:proofErr w:type="gramStart"/>
            <w:r w:rsidRPr="001D2DBF">
              <w:rPr>
                <w:rFonts w:ascii="Times New Roman" w:hAnsi="Times New Roman"/>
                <w:sz w:val="26"/>
                <w:szCs w:val="26"/>
              </w:rPr>
              <w:t xml:space="preserve">должность)   </w:t>
            </w:r>
            <w:proofErr w:type="gramEnd"/>
            <w:r w:rsidRPr="001D2DBF">
              <w:rPr>
                <w:rFonts w:ascii="Times New Roman" w:hAnsi="Times New Roman"/>
                <w:sz w:val="26"/>
                <w:szCs w:val="26"/>
              </w:rPr>
              <w:t xml:space="preserve">(подпись)                                (расшифровка подписи) </w:t>
            </w:r>
          </w:p>
          <w:p w14:paraId="293CF52A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962068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М.П. (при наличии)</w:t>
            </w:r>
          </w:p>
          <w:p w14:paraId="7465E894" w14:textId="77777777" w:rsidR="00B61973" w:rsidRPr="001D2DBF" w:rsidRDefault="00B61973" w:rsidP="00B61973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D2B2C0" w14:textId="398C3E03" w:rsidR="00B61973" w:rsidRPr="001D2DBF" w:rsidRDefault="00B61973" w:rsidP="001D2DBF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>Примечание: * - 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копий.</w:t>
            </w:r>
          </w:p>
          <w:p w14:paraId="7532DF37" w14:textId="77777777" w:rsidR="001D2DBF" w:rsidRDefault="00B61973" w:rsidP="001D2DBF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2DBF">
              <w:rPr>
                <w:rFonts w:ascii="Times New Roman" w:hAnsi="Times New Roman"/>
                <w:sz w:val="26"/>
                <w:szCs w:val="26"/>
              </w:rPr>
              <w:t xml:space="preserve">                                     _________________</w:t>
            </w:r>
          </w:p>
          <w:p w14:paraId="424AFFFF" w14:textId="6CDDDE6C" w:rsidR="00017907" w:rsidRPr="00017907" w:rsidRDefault="001D2DBF" w:rsidP="001D2DBF">
            <w:pPr>
              <w:pStyle w:val="a6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="0001790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017907" w:rsidRPr="00017907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14:paraId="524BBA85" w14:textId="77777777" w:rsidR="00017907" w:rsidRPr="00017907" w:rsidRDefault="00017907" w:rsidP="00017907">
            <w:pPr>
              <w:pStyle w:val="a6"/>
              <w:widowControl w:val="0"/>
              <w:ind w:left="56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07">
              <w:rPr>
                <w:rFonts w:ascii="Times New Roman" w:hAnsi="Times New Roman"/>
                <w:sz w:val="26"/>
                <w:szCs w:val="26"/>
              </w:rPr>
              <w:t>к Соглашению № ____</w:t>
            </w:r>
          </w:p>
          <w:p w14:paraId="3E3F54D6" w14:textId="77777777" w:rsidR="00017907" w:rsidRPr="00017907" w:rsidRDefault="00017907" w:rsidP="00017907">
            <w:pPr>
              <w:ind w:left="5670"/>
              <w:jc w:val="both"/>
              <w:rPr>
                <w:sz w:val="26"/>
                <w:szCs w:val="26"/>
              </w:rPr>
            </w:pPr>
            <w:r w:rsidRPr="00017907">
              <w:rPr>
                <w:sz w:val="26"/>
                <w:szCs w:val="26"/>
              </w:rPr>
              <w:t>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взносов, произведенных при осуществлении развозной торговли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      </w:r>
          </w:p>
          <w:p w14:paraId="1EA66B63" w14:textId="77777777" w:rsidR="00017907" w:rsidRPr="00017907" w:rsidRDefault="00017907" w:rsidP="0001790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7907">
              <w:rPr>
                <w:rFonts w:ascii="Times New Roman" w:hAnsi="Times New Roman" w:cs="Times New Roman"/>
                <w:sz w:val="26"/>
                <w:szCs w:val="26"/>
              </w:rPr>
              <w:t>(ФОРМА)</w:t>
            </w:r>
          </w:p>
          <w:p w14:paraId="7172800A" w14:textId="77777777" w:rsidR="00017907" w:rsidRPr="00017907" w:rsidRDefault="00017907" w:rsidP="000179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907">
              <w:rPr>
                <w:rFonts w:ascii="Times New Roman" w:hAnsi="Times New Roman" w:cs="Times New Roman"/>
                <w:sz w:val="26"/>
                <w:szCs w:val="26"/>
              </w:rPr>
              <w:t xml:space="preserve">Справка-расчет </w:t>
            </w:r>
          </w:p>
          <w:p w14:paraId="50A6FFFC" w14:textId="77777777" w:rsidR="00017907" w:rsidRPr="00017907" w:rsidRDefault="00017907" w:rsidP="000179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907">
              <w:rPr>
                <w:rFonts w:ascii="Times New Roman" w:hAnsi="Times New Roman" w:cs="Times New Roman"/>
                <w:sz w:val="26"/>
                <w:szCs w:val="26"/>
              </w:rPr>
              <w:t>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</w:t>
            </w:r>
            <w:r w:rsidRPr="00017907">
              <w:rPr>
                <w:sz w:val="26"/>
                <w:szCs w:val="26"/>
              </w:rPr>
              <w:t xml:space="preserve"> </w:t>
            </w:r>
            <w:r w:rsidRPr="00017907">
              <w:rPr>
                <w:rFonts w:ascii="Times New Roman" w:hAnsi="Times New Roman" w:cs="Times New Roman"/>
                <w:sz w:val="26"/>
                <w:szCs w:val="26"/>
              </w:rPr>
              <w:t xml:space="preserve">объекты </w:t>
            </w:r>
          </w:p>
          <w:p w14:paraId="31B7463B" w14:textId="77777777" w:rsidR="00017907" w:rsidRPr="00017907" w:rsidRDefault="00017907" w:rsidP="000179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907">
              <w:rPr>
                <w:rFonts w:ascii="Times New Roman" w:hAnsi="Times New Roman" w:cs="Times New Roman"/>
                <w:sz w:val="26"/>
                <w:szCs w:val="26"/>
              </w:rPr>
              <w:t>за __________ квартал 202_ года</w:t>
            </w:r>
          </w:p>
          <w:p w14:paraId="5F0E1D8C" w14:textId="77777777" w:rsidR="00017907" w:rsidRPr="0085737E" w:rsidRDefault="00017907" w:rsidP="00017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07514" w14:textId="77777777" w:rsidR="00017907" w:rsidRPr="0085737E" w:rsidRDefault="00017907" w:rsidP="0001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организации_________________________________</w:t>
            </w:r>
          </w:p>
          <w:p w14:paraId="2FE8455A" w14:textId="77777777" w:rsidR="00017907" w:rsidRPr="0085737E" w:rsidRDefault="00017907" w:rsidP="000179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ИНН/КПП ______________________________</w:t>
            </w:r>
          </w:p>
          <w:p w14:paraId="7CB9534D" w14:textId="77777777" w:rsidR="00017907" w:rsidRPr="0085737E" w:rsidRDefault="00017907" w:rsidP="00017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1022"/>
              <w:gridCol w:w="1372"/>
              <w:gridCol w:w="1371"/>
              <w:gridCol w:w="1499"/>
              <w:gridCol w:w="1276"/>
              <w:gridCol w:w="1606"/>
            </w:tblGrid>
            <w:tr w:rsidR="00017907" w:rsidRPr="0085737E" w14:paraId="7A0D5F13" w14:textId="77777777" w:rsidTr="00017907">
              <w:trPr>
                <w:trHeight w:val="2158"/>
              </w:trPr>
              <w:tc>
                <w:tcPr>
                  <w:tcW w:w="968" w:type="dxa"/>
                  <w:shd w:val="clear" w:color="auto" w:fill="auto"/>
                </w:tcPr>
                <w:p w14:paraId="6CBDA75B" w14:textId="77777777" w:rsidR="00017907" w:rsidRPr="006D5ED5" w:rsidRDefault="00017907" w:rsidP="00017907">
                  <w:pPr>
                    <w:pStyle w:val="ConsPlusNormal"/>
                    <w:suppressAutoHyphens/>
                    <w:ind w:right="-296" w:firstLine="0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14:paraId="42CA4DF6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Модель, марка, модификация транспортного средства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14:paraId="661DB29A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Государственный номер транспортного средства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C59AECA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 работников, осуществляющие развозную торговлю</w:t>
                  </w:r>
                </w:p>
              </w:tc>
              <w:tc>
                <w:tcPr>
                  <w:tcW w:w="1499" w:type="dxa"/>
                  <w:shd w:val="clear" w:color="auto" w:fill="auto"/>
                </w:tcPr>
                <w:p w14:paraId="379343FD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Начисленная заработная плата работникам, осуществляющие развозную торговлю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7A41B20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Начисленные страховые взносы за работников, осуществляющие развозную торговлю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5DB168C6" w14:textId="77777777" w:rsidR="00017907" w:rsidRPr="006D5ED5" w:rsidRDefault="00017907" w:rsidP="00017907">
                  <w:pPr>
                    <w:pStyle w:val="ConsPlusNormal"/>
                    <w:suppressAutoHyphens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Всего </w:t>
                  </w:r>
                  <w:r w:rsidRPr="00220D9E">
                    <w:rPr>
                      <w:rFonts w:ascii="Times New Roman" w:hAnsi="Times New Roman" w:cs="Times New Roman"/>
                      <w:color w:val="000000" w:themeColor="text1"/>
                    </w:rPr>
                    <w:t>начисленной заработной платы работникам из расчёта минимального размера оплаты труда и налоговых отчислений в бюджет</w:t>
                  </w:r>
                </w:p>
              </w:tc>
            </w:tr>
            <w:tr w:rsidR="00017907" w:rsidRPr="0085737E" w14:paraId="0DD243AE" w14:textId="77777777" w:rsidTr="00017907">
              <w:trPr>
                <w:trHeight w:val="211"/>
              </w:trPr>
              <w:tc>
                <w:tcPr>
                  <w:tcW w:w="968" w:type="dxa"/>
                  <w:shd w:val="clear" w:color="auto" w:fill="auto"/>
                </w:tcPr>
                <w:p w14:paraId="6E05525D" w14:textId="77777777" w:rsidR="00017907" w:rsidRPr="006D5ED5" w:rsidRDefault="00017907" w:rsidP="00017907">
                  <w:pPr>
                    <w:pStyle w:val="ConsPlusNormal"/>
                    <w:suppressAutoHyphens/>
                    <w:ind w:right="-296" w:firstLine="0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14:paraId="5D359A5E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14:paraId="6C6FE73B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C06AF88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99" w:type="dxa"/>
                  <w:shd w:val="clear" w:color="auto" w:fill="auto"/>
                </w:tcPr>
                <w:p w14:paraId="4788B9DD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34F3BBC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1B37D13" w14:textId="77777777" w:rsidR="00017907" w:rsidRPr="006D5ED5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6D5ED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17907" w:rsidRPr="0085737E" w14:paraId="470EF929" w14:textId="77777777" w:rsidTr="00017907">
              <w:trPr>
                <w:trHeight w:val="296"/>
              </w:trPr>
              <w:tc>
                <w:tcPr>
                  <w:tcW w:w="968" w:type="dxa"/>
                  <w:shd w:val="clear" w:color="auto" w:fill="auto"/>
                </w:tcPr>
                <w:p w14:paraId="567B34C3" w14:textId="77777777" w:rsidR="00017907" w:rsidRPr="0085737E" w:rsidRDefault="00017907" w:rsidP="00017907">
                  <w:pPr>
                    <w:pStyle w:val="ConsPlusNormal"/>
                    <w:suppressAutoHyphens/>
                    <w:ind w:right="-2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</w:tcPr>
                <w:p w14:paraId="4FA412C7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14:paraId="64713262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  <w:shd w:val="clear" w:color="auto" w:fill="auto"/>
                </w:tcPr>
                <w:p w14:paraId="65A6CE7D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9" w:type="dxa"/>
                  <w:shd w:val="clear" w:color="auto" w:fill="auto"/>
                </w:tcPr>
                <w:p w14:paraId="4B4C7909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CC3020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</w:tcPr>
                <w:p w14:paraId="675F1E01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7907" w:rsidRPr="0085737E" w14:paraId="7BBC5533" w14:textId="77777777" w:rsidTr="00017907">
              <w:trPr>
                <w:trHeight w:val="296"/>
              </w:trPr>
              <w:tc>
                <w:tcPr>
                  <w:tcW w:w="968" w:type="dxa"/>
                  <w:shd w:val="clear" w:color="auto" w:fill="auto"/>
                </w:tcPr>
                <w:p w14:paraId="4BD5008C" w14:textId="77777777" w:rsidR="00017907" w:rsidRPr="0085737E" w:rsidRDefault="00017907" w:rsidP="00017907">
                  <w:pPr>
                    <w:pStyle w:val="ConsPlusNormal"/>
                    <w:suppressAutoHyphens/>
                    <w:ind w:right="-296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3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14:paraId="4582E016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14:paraId="48DB950B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  <w:shd w:val="clear" w:color="auto" w:fill="auto"/>
                </w:tcPr>
                <w:p w14:paraId="2AF193CD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9" w:type="dxa"/>
                  <w:shd w:val="clear" w:color="auto" w:fill="auto"/>
                </w:tcPr>
                <w:p w14:paraId="10BFD9EC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B17D9EC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</w:tcPr>
                <w:p w14:paraId="4D100C7F" w14:textId="77777777" w:rsidR="00017907" w:rsidRPr="0085737E" w:rsidRDefault="00017907" w:rsidP="00017907">
                  <w:pPr>
                    <w:pStyle w:val="ConsPlusNormal"/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CBCE058" w14:textId="77777777" w:rsidR="00017907" w:rsidRDefault="00017907" w:rsidP="000179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279"/>
            <w:bookmarkEnd w:id="12"/>
          </w:p>
          <w:p w14:paraId="14F76132" w14:textId="77777777" w:rsidR="00017907" w:rsidRPr="0085737E" w:rsidRDefault="00017907" w:rsidP="000179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6803E1F9" w14:textId="77777777" w:rsidR="00017907" w:rsidRDefault="00017907" w:rsidP="000179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Главный бухгалтер:</w:t>
            </w:r>
          </w:p>
          <w:p w14:paraId="4454ED49" w14:textId="2F8DFCA3" w:rsidR="001935F0" w:rsidRPr="00017907" w:rsidRDefault="00017907" w:rsidP="000179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7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5A429C8A" w14:textId="77777777" w:rsidR="00017907" w:rsidRPr="0085737E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14:paraId="487C30F9" w14:textId="77777777" w:rsidR="00017907" w:rsidRPr="0085737E" w:rsidRDefault="00017907" w:rsidP="00017907">
      <w:pPr>
        <w:pStyle w:val="a6"/>
        <w:widowControl w:val="0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к Соглашению № ____</w:t>
      </w:r>
    </w:p>
    <w:p w14:paraId="5F6FAE4D" w14:textId="77777777" w:rsidR="00017907" w:rsidRPr="0085737E" w:rsidRDefault="00017907" w:rsidP="00017907">
      <w:pPr>
        <w:ind w:left="5670"/>
        <w:jc w:val="both"/>
        <w:rPr>
          <w:b/>
          <w:sz w:val="28"/>
          <w:szCs w:val="28"/>
        </w:rPr>
      </w:pPr>
      <w:r w:rsidRPr="0085737E">
        <w:rPr>
          <w:sz w:val="28"/>
          <w:szCs w:val="28"/>
        </w:rPr>
        <w:t>на предоставление субсидии на возмещение части затрат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48592C">
        <w:rPr>
          <w:color w:val="000000" w:themeColor="text1"/>
          <w:sz w:val="28"/>
          <w:szCs w:val="28"/>
        </w:rPr>
        <w:t>начисленной заработной плат</w:t>
      </w:r>
      <w:r>
        <w:rPr>
          <w:color w:val="000000" w:themeColor="text1"/>
          <w:sz w:val="28"/>
          <w:szCs w:val="28"/>
        </w:rPr>
        <w:t>е</w:t>
      </w:r>
      <w:r w:rsidRPr="0048592C">
        <w:rPr>
          <w:color w:val="000000" w:themeColor="text1"/>
          <w:sz w:val="28"/>
          <w:szCs w:val="28"/>
        </w:rPr>
        <w:t xml:space="preserve"> работникам </w:t>
      </w:r>
      <w:r w:rsidRPr="00211BEF">
        <w:rPr>
          <w:color w:val="000000" w:themeColor="text1"/>
          <w:sz w:val="28"/>
          <w:szCs w:val="28"/>
        </w:rPr>
        <w:t>из расчёта минимального размера оплаты труда</w:t>
      </w:r>
      <w:r w:rsidRPr="0048592C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 w:rsidRPr="009B5220">
        <w:rPr>
          <w:color w:val="000000" w:themeColor="text1"/>
          <w:sz w:val="28"/>
          <w:szCs w:val="28"/>
        </w:rPr>
        <w:t>суммам исчисленных страховых взносов</w:t>
      </w:r>
      <w:r w:rsidRPr="0085737E">
        <w:rPr>
          <w:sz w:val="28"/>
          <w:szCs w:val="28"/>
        </w:rPr>
        <w:t xml:space="preserve">, произведенных при осуществлении развозной торговли в отдаленных сельских населенных пунктах на территории </w:t>
      </w:r>
      <w:r>
        <w:rPr>
          <w:sz w:val="28"/>
          <w:szCs w:val="28"/>
        </w:rPr>
        <w:t>Тужин</w:t>
      </w:r>
      <w:r w:rsidRPr="0085737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района</w:t>
      </w:r>
      <w:r w:rsidRPr="0085737E">
        <w:rPr>
          <w:sz w:val="28"/>
          <w:szCs w:val="28"/>
        </w:rPr>
        <w:t xml:space="preserve">, </w:t>
      </w:r>
      <w:r w:rsidRPr="00233315">
        <w:rPr>
          <w:sz w:val="28"/>
          <w:szCs w:val="28"/>
        </w:rPr>
        <w:t>в которых отсутствуют действующие стационарные торговые объекты</w:t>
      </w:r>
    </w:p>
    <w:p w14:paraId="5A7EA4C0" w14:textId="77777777" w:rsidR="00017907" w:rsidRPr="0085737E" w:rsidRDefault="00017907" w:rsidP="00017907">
      <w:pPr>
        <w:pStyle w:val="a6"/>
        <w:widowControl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(Ф</w:t>
      </w:r>
      <w:r>
        <w:rPr>
          <w:rFonts w:ascii="Times New Roman" w:hAnsi="Times New Roman"/>
          <w:sz w:val="28"/>
          <w:szCs w:val="28"/>
        </w:rPr>
        <w:t>ОРМА</w:t>
      </w:r>
      <w:r w:rsidRPr="0085737E">
        <w:rPr>
          <w:rFonts w:ascii="Times New Roman" w:hAnsi="Times New Roman"/>
          <w:sz w:val="28"/>
          <w:szCs w:val="28"/>
        </w:rPr>
        <w:t>)</w:t>
      </w:r>
    </w:p>
    <w:p w14:paraId="47833F5A" w14:textId="77777777" w:rsidR="00017907" w:rsidRPr="0085737E" w:rsidRDefault="00017907" w:rsidP="00017907">
      <w:pPr>
        <w:ind w:firstLine="709"/>
        <w:jc w:val="center"/>
        <w:rPr>
          <w:sz w:val="28"/>
          <w:szCs w:val="28"/>
        </w:rPr>
      </w:pPr>
      <w:r w:rsidRPr="0085737E">
        <w:rPr>
          <w:sz w:val="28"/>
          <w:szCs w:val="28"/>
        </w:rPr>
        <w:t xml:space="preserve">ОТЧЕТ </w:t>
      </w:r>
    </w:p>
    <w:p w14:paraId="1122453A" w14:textId="77777777" w:rsidR="00017907" w:rsidRPr="0085737E" w:rsidRDefault="00017907" w:rsidP="00017907">
      <w:pPr>
        <w:ind w:firstLine="709"/>
        <w:jc w:val="center"/>
        <w:rPr>
          <w:sz w:val="28"/>
          <w:szCs w:val="28"/>
        </w:rPr>
      </w:pPr>
      <w:r w:rsidRPr="0085737E">
        <w:rPr>
          <w:sz w:val="28"/>
          <w:szCs w:val="28"/>
        </w:rPr>
        <w:t xml:space="preserve">о достижении значения результата предоставления субсидии </w:t>
      </w:r>
      <w:r>
        <w:rPr>
          <w:sz w:val="28"/>
          <w:szCs w:val="28"/>
        </w:rPr>
        <w:t>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</w:r>
    </w:p>
    <w:p w14:paraId="6AC67A44" w14:textId="77777777" w:rsidR="00017907" w:rsidRPr="0085737E" w:rsidRDefault="00017907" w:rsidP="00017907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Наименование Получателя_______________________</w:t>
      </w:r>
    </w:p>
    <w:p w14:paraId="5B4D6562" w14:textId="77777777" w:rsidR="00017907" w:rsidRPr="0085737E" w:rsidRDefault="00017907" w:rsidP="00017907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85737E">
        <w:rPr>
          <w:sz w:val="28"/>
          <w:szCs w:val="28"/>
        </w:rPr>
        <w:t>Сведения об использовании субсидии</w:t>
      </w:r>
    </w:p>
    <w:p w14:paraId="433742FC" w14:textId="77777777" w:rsidR="00017907" w:rsidRPr="0085737E" w:rsidRDefault="00017907" w:rsidP="00017907">
      <w:pPr>
        <w:ind w:left="1069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7"/>
        <w:gridCol w:w="2874"/>
      </w:tblGrid>
      <w:tr w:rsidR="00017907" w:rsidRPr="0085737E" w14:paraId="4B2E6404" w14:textId="77777777" w:rsidTr="007637DB">
        <w:tc>
          <w:tcPr>
            <w:tcW w:w="2928" w:type="dxa"/>
          </w:tcPr>
          <w:p w14:paraId="3A1183FB" w14:textId="77777777" w:rsidR="00017907" w:rsidRPr="0085737E" w:rsidRDefault="00017907" w:rsidP="007637DB">
            <w:pPr>
              <w:ind w:left="-108" w:firstLine="142"/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Предусмотрено средств по соглашению</w:t>
            </w:r>
          </w:p>
        </w:tc>
        <w:tc>
          <w:tcPr>
            <w:tcW w:w="2929" w:type="dxa"/>
          </w:tcPr>
          <w:p w14:paraId="4D010422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Израсходовано средств</w:t>
            </w:r>
          </w:p>
        </w:tc>
        <w:tc>
          <w:tcPr>
            <w:tcW w:w="2929" w:type="dxa"/>
          </w:tcPr>
          <w:p w14:paraId="3B085EEC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Получено средств из бюджета</w:t>
            </w:r>
          </w:p>
        </w:tc>
      </w:tr>
      <w:tr w:rsidR="00017907" w:rsidRPr="0085737E" w14:paraId="26BD3272" w14:textId="77777777" w:rsidTr="007637DB">
        <w:tc>
          <w:tcPr>
            <w:tcW w:w="2928" w:type="dxa"/>
          </w:tcPr>
          <w:p w14:paraId="4DBFD6F4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14:paraId="53A61EE3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14:paraId="26FBD8E9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45040C" w14:textId="77777777" w:rsidR="00017907" w:rsidRPr="0085737E" w:rsidRDefault="00017907" w:rsidP="00017907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85737E">
        <w:rPr>
          <w:sz w:val="28"/>
          <w:szCs w:val="28"/>
        </w:rPr>
        <w:t xml:space="preserve">Сведения о выполнении целевых показателей </w:t>
      </w:r>
    </w:p>
    <w:p w14:paraId="49B928E2" w14:textId="77777777" w:rsidR="00017907" w:rsidRPr="0085737E" w:rsidRDefault="00017907" w:rsidP="00017907">
      <w:pPr>
        <w:ind w:left="1069"/>
        <w:jc w:val="center"/>
        <w:rPr>
          <w:sz w:val="28"/>
          <w:szCs w:val="28"/>
        </w:rPr>
      </w:pPr>
      <w:r w:rsidRPr="0085737E">
        <w:rPr>
          <w:sz w:val="28"/>
          <w:szCs w:val="28"/>
        </w:rPr>
        <w:t>предоставления субсидий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326"/>
        <w:gridCol w:w="993"/>
        <w:gridCol w:w="708"/>
        <w:gridCol w:w="1134"/>
        <w:gridCol w:w="851"/>
        <w:gridCol w:w="850"/>
        <w:gridCol w:w="1134"/>
        <w:gridCol w:w="1242"/>
      </w:tblGrid>
      <w:tr w:rsidR="00017907" w:rsidRPr="0085737E" w14:paraId="696A36DF" w14:textId="77777777" w:rsidTr="007637DB">
        <w:tc>
          <w:tcPr>
            <w:tcW w:w="1617" w:type="dxa"/>
            <w:vMerge w:val="restart"/>
          </w:tcPr>
          <w:p w14:paraId="5F624EDA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6" w:type="dxa"/>
            <w:vMerge w:val="restart"/>
          </w:tcPr>
          <w:p w14:paraId="5977D87C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5737E"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85737E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14:paraId="65B8FE56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14:paraId="05021BA9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Год, на который </w:t>
            </w:r>
            <w:proofErr w:type="spellStart"/>
            <w:r w:rsidRPr="0085737E">
              <w:rPr>
                <w:sz w:val="28"/>
                <w:szCs w:val="28"/>
              </w:rPr>
              <w:t>запланированодостижени</w:t>
            </w:r>
            <w:proofErr w:type="spellEnd"/>
            <w:r w:rsidRPr="0085737E">
              <w:rPr>
                <w:sz w:val="28"/>
                <w:szCs w:val="28"/>
              </w:rPr>
              <w:t xml:space="preserve"> е показат</w:t>
            </w:r>
            <w:r w:rsidRPr="0085737E">
              <w:rPr>
                <w:sz w:val="28"/>
                <w:szCs w:val="28"/>
              </w:rPr>
              <w:lastRenderedPageBreak/>
              <w:t>еля результативности</w:t>
            </w:r>
          </w:p>
        </w:tc>
        <w:tc>
          <w:tcPr>
            <w:tcW w:w="1701" w:type="dxa"/>
            <w:gridSpan w:val="2"/>
          </w:tcPr>
          <w:p w14:paraId="3CEBE3E2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lastRenderedPageBreak/>
              <w:t>Значение показателя результативности</w:t>
            </w:r>
          </w:p>
        </w:tc>
        <w:tc>
          <w:tcPr>
            <w:tcW w:w="1134" w:type="dxa"/>
            <w:vMerge w:val="restart"/>
          </w:tcPr>
          <w:p w14:paraId="40922580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Величина отклонения</w:t>
            </w:r>
          </w:p>
        </w:tc>
        <w:tc>
          <w:tcPr>
            <w:tcW w:w="1242" w:type="dxa"/>
            <w:vMerge w:val="restart"/>
          </w:tcPr>
          <w:p w14:paraId="41B57585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Причина отклонения</w:t>
            </w:r>
          </w:p>
        </w:tc>
      </w:tr>
      <w:tr w:rsidR="00017907" w:rsidRPr="0085737E" w14:paraId="6FE1B1B9" w14:textId="77777777" w:rsidTr="007637DB">
        <w:tc>
          <w:tcPr>
            <w:tcW w:w="1617" w:type="dxa"/>
            <w:vMerge/>
          </w:tcPr>
          <w:p w14:paraId="2AC7F4C3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14:paraId="540597F5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5A377E7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14:paraId="1B3BDA52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14:paraId="623349F0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A86755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proofErr w:type="spellStart"/>
            <w:r w:rsidRPr="0085737E">
              <w:rPr>
                <w:sz w:val="28"/>
                <w:szCs w:val="28"/>
              </w:rPr>
              <w:t>плано</w:t>
            </w:r>
            <w:proofErr w:type="spellEnd"/>
            <w:r w:rsidRPr="0085737E">
              <w:rPr>
                <w:sz w:val="28"/>
                <w:szCs w:val="28"/>
              </w:rPr>
              <w:t xml:space="preserve"> вое</w:t>
            </w:r>
          </w:p>
        </w:tc>
        <w:tc>
          <w:tcPr>
            <w:tcW w:w="850" w:type="dxa"/>
          </w:tcPr>
          <w:p w14:paraId="2B911E58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фактическое</w:t>
            </w:r>
          </w:p>
        </w:tc>
        <w:tc>
          <w:tcPr>
            <w:tcW w:w="1134" w:type="dxa"/>
            <w:vMerge/>
          </w:tcPr>
          <w:p w14:paraId="7945D01C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14:paraId="064DC094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</w:p>
        </w:tc>
      </w:tr>
      <w:tr w:rsidR="00017907" w:rsidRPr="0085737E" w14:paraId="12933D03" w14:textId="77777777" w:rsidTr="007637DB">
        <w:tc>
          <w:tcPr>
            <w:tcW w:w="1617" w:type="dxa"/>
          </w:tcPr>
          <w:p w14:paraId="406BFCBE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9CBECA7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F427E29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4EECD46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845E34D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C2DD7E3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5C01447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4D6C887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14:paraId="5ED7A9A0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9</w:t>
            </w:r>
          </w:p>
        </w:tc>
      </w:tr>
      <w:tr w:rsidR="00017907" w:rsidRPr="0085737E" w14:paraId="19419047" w14:textId="77777777" w:rsidTr="007637DB">
        <w:tc>
          <w:tcPr>
            <w:tcW w:w="1617" w:type="dxa"/>
          </w:tcPr>
          <w:p w14:paraId="3598666B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Мероприятия по созданию условий для развития развозной торговли в отдаленных сельских населенных пунктах</w:t>
            </w:r>
          </w:p>
        </w:tc>
        <w:tc>
          <w:tcPr>
            <w:tcW w:w="1326" w:type="dxa"/>
          </w:tcPr>
          <w:p w14:paraId="329DF7E8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 xml:space="preserve">количество отдаленных сельских населенных пунктов, в которых фактически </w:t>
            </w:r>
            <w:proofErr w:type="spellStart"/>
            <w:proofErr w:type="gramStart"/>
            <w:r w:rsidRPr="0085737E">
              <w:rPr>
                <w:sz w:val="28"/>
                <w:szCs w:val="28"/>
              </w:rPr>
              <w:t>осуществля-лась</w:t>
            </w:r>
            <w:proofErr w:type="spellEnd"/>
            <w:proofErr w:type="gramEnd"/>
            <w:r w:rsidRPr="0085737E">
              <w:rPr>
                <w:sz w:val="28"/>
                <w:szCs w:val="28"/>
              </w:rPr>
              <w:t xml:space="preserve"> развозная торговля</w:t>
            </w:r>
          </w:p>
        </w:tc>
        <w:tc>
          <w:tcPr>
            <w:tcW w:w="993" w:type="dxa"/>
          </w:tcPr>
          <w:p w14:paraId="713C3B5F" w14:textId="77777777" w:rsidR="00017907" w:rsidRPr="0085737E" w:rsidRDefault="00017907" w:rsidP="007637DB">
            <w:pPr>
              <w:jc w:val="both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единиц</w:t>
            </w:r>
          </w:p>
        </w:tc>
        <w:tc>
          <w:tcPr>
            <w:tcW w:w="708" w:type="dxa"/>
          </w:tcPr>
          <w:p w14:paraId="2EBE9F47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642</w:t>
            </w:r>
          </w:p>
        </w:tc>
        <w:tc>
          <w:tcPr>
            <w:tcW w:w="1134" w:type="dxa"/>
          </w:tcPr>
          <w:p w14:paraId="61F132B2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32B093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ACF669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275C920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14:paraId="6BB1A631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48AB9E" w14:textId="77777777" w:rsidR="00017907" w:rsidRPr="0085737E" w:rsidRDefault="00017907" w:rsidP="00017907">
      <w:pPr>
        <w:jc w:val="both"/>
        <w:rPr>
          <w:sz w:val="28"/>
          <w:szCs w:val="28"/>
        </w:rPr>
      </w:pPr>
    </w:p>
    <w:p w14:paraId="15EC8C3E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Руководитель Получателя   ___________    ___________         _____________</w:t>
      </w:r>
    </w:p>
    <w:p w14:paraId="2ECCD0B6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(уполномоченное </w:t>
      </w:r>
      <w:proofErr w:type="gramStart"/>
      <w:r w:rsidRPr="0085737E">
        <w:rPr>
          <w:rFonts w:ascii="Times New Roman" w:hAnsi="Times New Roman"/>
          <w:sz w:val="28"/>
          <w:szCs w:val="28"/>
        </w:rPr>
        <w:t xml:space="preserve">лицо)   </w:t>
      </w:r>
      <w:proofErr w:type="gramEnd"/>
      <w:r w:rsidRPr="0085737E">
        <w:rPr>
          <w:rFonts w:ascii="Times New Roman" w:hAnsi="Times New Roman"/>
          <w:sz w:val="28"/>
          <w:szCs w:val="28"/>
        </w:rPr>
        <w:t xml:space="preserve">  (должность)   (подпись)           (расшифровка подписи)</w:t>
      </w:r>
    </w:p>
    <w:p w14:paraId="026FAAB7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0F4E4BB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      </w:t>
      </w:r>
    </w:p>
    <w:p w14:paraId="1DF7A0E5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                                         (</w:t>
      </w:r>
      <w:proofErr w:type="gramStart"/>
      <w:r w:rsidRPr="0085737E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85737E">
        <w:rPr>
          <w:rFonts w:ascii="Times New Roman" w:hAnsi="Times New Roman"/>
          <w:sz w:val="28"/>
          <w:szCs w:val="28"/>
        </w:rPr>
        <w:t xml:space="preserve">            (Ф.И.О.)                    (телефон)</w:t>
      </w:r>
    </w:p>
    <w:p w14:paraId="3FE43C32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1E61D30" w14:textId="77777777" w:rsidR="00017907" w:rsidRPr="0085737E" w:rsidRDefault="00017907" w:rsidP="00017907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«__» ____________ 20__ г.</w:t>
      </w:r>
    </w:p>
    <w:p w14:paraId="63FA77CD" w14:textId="77777777" w:rsidR="00017907" w:rsidRDefault="00017907" w:rsidP="00017907"/>
    <w:p w14:paraId="1AD2EA9C" w14:textId="77777777" w:rsidR="00017907" w:rsidRPr="0082092F" w:rsidRDefault="00017907" w:rsidP="00017907"/>
    <w:p w14:paraId="287F352B" w14:textId="77777777" w:rsidR="00017907" w:rsidRDefault="00017907" w:rsidP="00017907"/>
    <w:p w14:paraId="33278BF0" w14:textId="77777777" w:rsidR="00017907" w:rsidRPr="0082092F" w:rsidRDefault="00017907" w:rsidP="00017907">
      <w:pPr>
        <w:tabs>
          <w:tab w:val="left" w:pos="4170"/>
        </w:tabs>
      </w:pPr>
      <w:r>
        <w:t xml:space="preserve">                                                            ________________________________</w:t>
      </w:r>
    </w:p>
    <w:p w14:paraId="4D2F2287" w14:textId="0F303D73" w:rsidR="00A17983" w:rsidRDefault="00A17983" w:rsidP="001935F0">
      <w:pPr>
        <w:rPr>
          <w:sz w:val="28"/>
          <w:szCs w:val="28"/>
        </w:rPr>
      </w:pPr>
    </w:p>
    <w:p w14:paraId="48B20E4A" w14:textId="71DAF87C" w:rsidR="00017907" w:rsidRDefault="00017907" w:rsidP="001935F0">
      <w:pPr>
        <w:rPr>
          <w:sz w:val="28"/>
          <w:szCs w:val="28"/>
        </w:rPr>
      </w:pPr>
    </w:p>
    <w:p w14:paraId="787B9173" w14:textId="3787D1E7" w:rsidR="00017907" w:rsidRDefault="00017907" w:rsidP="001935F0">
      <w:pPr>
        <w:rPr>
          <w:sz w:val="28"/>
          <w:szCs w:val="28"/>
        </w:rPr>
      </w:pPr>
    </w:p>
    <w:p w14:paraId="708C5EC3" w14:textId="541C427E" w:rsidR="00017907" w:rsidRDefault="00017907" w:rsidP="001935F0">
      <w:pPr>
        <w:rPr>
          <w:sz w:val="28"/>
          <w:szCs w:val="28"/>
        </w:rPr>
      </w:pPr>
    </w:p>
    <w:p w14:paraId="5B2FCC17" w14:textId="53B572E9" w:rsidR="00017907" w:rsidRDefault="00017907" w:rsidP="001935F0">
      <w:pPr>
        <w:rPr>
          <w:sz w:val="28"/>
          <w:szCs w:val="28"/>
        </w:rPr>
      </w:pPr>
    </w:p>
    <w:p w14:paraId="73062557" w14:textId="4DD36C7F" w:rsidR="00017907" w:rsidRDefault="00017907" w:rsidP="001935F0">
      <w:pPr>
        <w:rPr>
          <w:sz w:val="28"/>
          <w:szCs w:val="28"/>
        </w:rPr>
      </w:pPr>
    </w:p>
    <w:p w14:paraId="3A2941BA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AB03BE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0CFE24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87B685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77941D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6E6A33" w14:textId="77777777" w:rsidR="00017907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6C5D7A" w14:textId="4E7A0DC0" w:rsidR="00017907" w:rsidRPr="0085737E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14:paraId="604AE158" w14:textId="77777777" w:rsidR="00017907" w:rsidRPr="0085737E" w:rsidRDefault="00017907" w:rsidP="00017907">
      <w:pPr>
        <w:pStyle w:val="a6"/>
        <w:widowControl w:val="0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к Соглашению № ____</w:t>
      </w:r>
    </w:p>
    <w:p w14:paraId="33B3C682" w14:textId="77777777" w:rsidR="00017907" w:rsidRPr="0085737E" w:rsidRDefault="00017907" w:rsidP="00017907">
      <w:pPr>
        <w:ind w:left="5670"/>
        <w:jc w:val="both"/>
        <w:rPr>
          <w:sz w:val="28"/>
          <w:szCs w:val="28"/>
        </w:rPr>
      </w:pPr>
      <w:r w:rsidRPr="0085737E">
        <w:rPr>
          <w:sz w:val="28"/>
          <w:szCs w:val="28"/>
        </w:rPr>
        <w:t>на предоставление субсидии на возмещение части затрат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48592C">
        <w:rPr>
          <w:color w:val="000000" w:themeColor="text1"/>
          <w:sz w:val="28"/>
          <w:szCs w:val="28"/>
        </w:rPr>
        <w:t>начисленной заработной плат</w:t>
      </w:r>
      <w:r>
        <w:rPr>
          <w:color w:val="000000" w:themeColor="text1"/>
          <w:sz w:val="28"/>
          <w:szCs w:val="28"/>
        </w:rPr>
        <w:t>е</w:t>
      </w:r>
      <w:r w:rsidRPr="0048592C">
        <w:rPr>
          <w:color w:val="000000" w:themeColor="text1"/>
          <w:sz w:val="28"/>
          <w:szCs w:val="28"/>
        </w:rPr>
        <w:t xml:space="preserve"> работникам </w:t>
      </w:r>
      <w:r w:rsidRPr="00211BEF">
        <w:rPr>
          <w:color w:val="000000" w:themeColor="text1"/>
          <w:sz w:val="28"/>
          <w:szCs w:val="28"/>
        </w:rPr>
        <w:t>из расчёта минимального размера оплаты труда</w:t>
      </w:r>
      <w:r w:rsidRPr="0048592C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 w:rsidRPr="00B668C4">
        <w:rPr>
          <w:color w:val="000000" w:themeColor="text1"/>
          <w:sz w:val="28"/>
          <w:szCs w:val="28"/>
        </w:rPr>
        <w:t>суммам исчисленных страховых взносов</w:t>
      </w:r>
      <w:r w:rsidRPr="0085737E">
        <w:rPr>
          <w:sz w:val="28"/>
          <w:szCs w:val="28"/>
        </w:rPr>
        <w:t xml:space="preserve">, произведенных при осуществлении развозной торговли в отдаленных сельских населенных пунктах на территории </w:t>
      </w:r>
      <w:r>
        <w:rPr>
          <w:sz w:val="28"/>
          <w:szCs w:val="28"/>
        </w:rPr>
        <w:t>Тужин</w:t>
      </w:r>
      <w:r w:rsidRPr="0085737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района</w:t>
      </w:r>
      <w:r w:rsidRPr="0085737E">
        <w:rPr>
          <w:sz w:val="28"/>
          <w:szCs w:val="28"/>
        </w:rPr>
        <w:t xml:space="preserve">, </w:t>
      </w:r>
      <w:r w:rsidRPr="00233315">
        <w:rPr>
          <w:sz w:val="28"/>
          <w:szCs w:val="28"/>
        </w:rPr>
        <w:t>в которых отсутствуют</w:t>
      </w:r>
      <w:r>
        <w:rPr>
          <w:sz w:val="28"/>
          <w:szCs w:val="28"/>
        </w:rPr>
        <w:t xml:space="preserve"> </w:t>
      </w:r>
      <w:r w:rsidRPr="00233315">
        <w:rPr>
          <w:sz w:val="28"/>
          <w:szCs w:val="28"/>
        </w:rPr>
        <w:t>действующие стационарные торговые объекты</w:t>
      </w:r>
    </w:p>
    <w:p w14:paraId="12D34564" w14:textId="77777777" w:rsidR="00017907" w:rsidRPr="0085737E" w:rsidRDefault="00017907" w:rsidP="00017907">
      <w:pPr>
        <w:pStyle w:val="a6"/>
        <w:ind w:left="5670"/>
        <w:jc w:val="right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(ФОРМА)</w:t>
      </w:r>
    </w:p>
    <w:p w14:paraId="4E19D0D7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СОГЛАСОВАНО</w:t>
      </w:r>
    </w:p>
    <w:p w14:paraId="4F6D94D5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Тужин</w:t>
      </w:r>
      <w:r w:rsidRPr="0085737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14:paraId="39F38938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___________  /_____________/</w:t>
      </w:r>
    </w:p>
    <w:p w14:paraId="4EE3FB04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      подпись                   Ф.И.О.</w:t>
      </w:r>
    </w:p>
    <w:p w14:paraId="1B21A1D8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</w:p>
    <w:p w14:paraId="744AA9B1" w14:textId="77777777" w:rsidR="00017907" w:rsidRPr="0085737E" w:rsidRDefault="00017907" w:rsidP="00017907">
      <w:pPr>
        <w:pStyle w:val="a6"/>
        <w:ind w:left="5670"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«____» _______________ 202__ г.</w:t>
      </w:r>
    </w:p>
    <w:p w14:paraId="6F5CDD6A" w14:textId="77777777" w:rsidR="00017907" w:rsidRPr="0085737E" w:rsidRDefault="00017907" w:rsidP="0001790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A71DEC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График </w:t>
      </w:r>
    </w:p>
    <w:p w14:paraId="1E33CEAA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существления развозной торговли</w:t>
      </w:r>
    </w:p>
    <w:p w14:paraId="448C00C3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в отдаленных сельских населенных пунктах</w:t>
      </w:r>
    </w:p>
    <w:p w14:paraId="4A060ABC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в период с ___________ по ____________</w:t>
      </w:r>
    </w:p>
    <w:p w14:paraId="64D6BC97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727"/>
        <w:gridCol w:w="2248"/>
        <w:gridCol w:w="2582"/>
      </w:tblGrid>
      <w:tr w:rsidR="00017907" w:rsidRPr="0085737E" w14:paraId="3B66AADE" w14:textId="77777777" w:rsidTr="007637D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D515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382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Наименование отдаленного сельского населённого пункта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3A4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Периодичность осуществления развозной торговли в неделю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5402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Количество поездок по осуществлению развозной торговли</w:t>
            </w:r>
          </w:p>
        </w:tc>
      </w:tr>
      <w:tr w:rsidR="00017907" w:rsidRPr="0085737E" w14:paraId="1017CEC3" w14:textId="77777777" w:rsidTr="007637DB">
        <w:trPr>
          <w:trHeight w:val="28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CDD4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D49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1952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236D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7907" w:rsidRPr="0085737E" w14:paraId="70E25E25" w14:textId="77777777" w:rsidTr="007637DB">
        <w:trPr>
          <w:trHeight w:val="28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D139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755D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3BC9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8767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07" w:rsidRPr="0085737E" w14:paraId="76F38E29" w14:textId="77777777" w:rsidTr="007637DB">
        <w:trPr>
          <w:trHeight w:val="28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A894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086A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8B66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8711" w14:textId="77777777" w:rsidR="00017907" w:rsidRPr="0085737E" w:rsidRDefault="00017907" w:rsidP="007637D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63248E" w14:textId="77777777" w:rsidR="00017907" w:rsidRPr="0085737E" w:rsidRDefault="00017907" w:rsidP="00017907">
      <w:pPr>
        <w:pStyle w:val="a6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</w:t>
      </w:r>
    </w:p>
    <w:p w14:paraId="327E4F80" w14:textId="77777777" w:rsidR="00017907" w:rsidRPr="0085737E" w:rsidRDefault="00017907" w:rsidP="00017907">
      <w:pPr>
        <w:pStyle w:val="a6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М.П.   _________  /______________         </w:t>
      </w:r>
    </w:p>
    <w:p w14:paraId="32BCBB57" w14:textId="77777777" w:rsidR="00017907" w:rsidRPr="0046284D" w:rsidRDefault="00017907" w:rsidP="00017907">
      <w:pPr>
        <w:pStyle w:val="a6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            (</w:t>
      </w:r>
      <w:proofErr w:type="gramStart"/>
      <w:r w:rsidRPr="0085737E">
        <w:rPr>
          <w:rFonts w:ascii="Times New Roman" w:hAnsi="Times New Roman"/>
          <w:sz w:val="28"/>
          <w:szCs w:val="28"/>
        </w:rPr>
        <w:t>подпись)  (</w:t>
      </w:r>
      <w:proofErr w:type="gramEnd"/>
      <w:r w:rsidRPr="0085737E">
        <w:rPr>
          <w:rFonts w:ascii="Times New Roman" w:hAnsi="Times New Roman"/>
          <w:sz w:val="28"/>
          <w:szCs w:val="28"/>
        </w:rPr>
        <w:t>расшифровка подписи)</w:t>
      </w:r>
    </w:p>
    <w:p w14:paraId="726CD62D" w14:textId="77777777" w:rsidR="00017907" w:rsidRPr="0085737E" w:rsidRDefault="00017907" w:rsidP="00017907">
      <w:pPr>
        <w:pStyle w:val="a6"/>
        <w:widowControl w:val="0"/>
        <w:ind w:firstLine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14:paraId="546177FA" w14:textId="77777777" w:rsidR="00017907" w:rsidRPr="0085737E" w:rsidRDefault="00017907" w:rsidP="00017907">
      <w:pPr>
        <w:pStyle w:val="a6"/>
        <w:widowControl w:val="0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к Соглашению № ____</w:t>
      </w:r>
    </w:p>
    <w:p w14:paraId="3A44A6EF" w14:textId="77777777" w:rsidR="00017907" w:rsidRPr="0085737E" w:rsidRDefault="00017907" w:rsidP="00017907">
      <w:pPr>
        <w:ind w:left="5670"/>
        <w:jc w:val="both"/>
        <w:rPr>
          <w:sz w:val="28"/>
          <w:szCs w:val="28"/>
        </w:rPr>
      </w:pPr>
      <w:r w:rsidRPr="0085737E">
        <w:rPr>
          <w:sz w:val="28"/>
          <w:szCs w:val="28"/>
        </w:rPr>
        <w:t>на предоставление субсидии на возмещение части затрат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48592C">
        <w:rPr>
          <w:color w:val="000000" w:themeColor="text1"/>
          <w:sz w:val="28"/>
          <w:szCs w:val="28"/>
        </w:rPr>
        <w:t>начисленной заработной плат</w:t>
      </w:r>
      <w:r>
        <w:rPr>
          <w:color w:val="000000" w:themeColor="text1"/>
          <w:sz w:val="28"/>
          <w:szCs w:val="28"/>
        </w:rPr>
        <w:t>е</w:t>
      </w:r>
      <w:r w:rsidRPr="0048592C">
        <w:rPr>
          <w:color w:val="000000" w:themeColor="text1"/>
          <w:sz w:val="28"/>
          <w:szCs w:val="28"/>
        </w:rPr>
        <w:t xml:space="preserve"> работникам </w:t>
      </w:r>
      <w:r w:rsidRPr="00211BEF">
        <w:rPr>
          <w:color w:val="000000" w:themeColor="text1"/>
          <w:sz w:val="28"/>
          <w:szCs w:val="28"/>
        </w:rPr>
        <w:t>из расчёта минимального размера оплаты труда</w:t>
      </w:r>
      <w:r>
        <w:rPr>
          <w:color w:val="000000" w:themeColor="text1"/>
          <w:sz w:val="28"/>
          <w:szCs w:val="28"/>
        </w:rPr>
        <w:t xml:space="preserve"> </w:t>
      </w:r>
      <w:r w:rsidRPr="00B668C4">
        <w:rPr>
          <w:color w:val="000000" w:themeColor="text1"/>
          <w:sz w:val="28"/>
          <w:szCs w:val="28"/>
        </w:rPr>
        <w:t>и суммам исчисленных страховых взносов</w:t>
      </w:r>
      <w:r w:rsidRPr="0085737E">
        <w:rPr>
          <w:sz w:val="28"/>
          <w:szCs w:val="28"/>
        </w:rPr>
        <w:t xml:space="preserve">, произведенных при осуществлении развозной торговли в отдаленных сельских населенных пунктах на территории </w:t>
      </w:r>
      <w:r>
        <w:rPr>
          <w:sz w:val="28"/>
          <w:szCs w:val="28"/>
        </w:rPr>
        <w:t>Тужин</w:t>
      </w:r>
      <w:r w:rsidRPr="0085737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района</w:t>
      </w:r>
      <w:r w:rsidRPr="0085737E">
        <w:rPr>
          <w:sz w:val="28"/>
          <w:szCs w:val="28"/>
        </w:rPr>
        <w:t xml:space="preserve">, </w:t>
      </w:r>
      <w:r w:rsidRPr="00233315">
        <w:rPr>
          <w:sz w:val="28"/>
          <w:szCs w:val="28"/>
        </w:rPr>
        <w:t>в которых отсутствуют действующие стационарные торговые объекты</w:t>
      </w:r>
    </w:p>
    <w:p w14:paraId="76C4F4FD" w14:textId="77777777" w:rsidR="00017907" w:rsidRPr="0085737E" w:rsidRDefault="00017907" w:rsidP="00017907">
      <w:pPr>
        <w:pStyle w:val="a6"/>
        <w:ind w:left="5670"/>
        <w:jc w:val="right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(ФОРМА)</w:t>
      </w:r>
    </w:p>
    <w:p w14:paraId="7CF789C3" w14:textId="77777777" w:rsidR="00017907" w:rsidRPr="0085737E" w:rsidRDefault="00017907" w:rsidP="0001790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6D07C8" w14:textId="77777777" w:rsidR="00017907" w:rsidRPr="0085737E" w:rsidRDefault="00017907" w:rsidP="00017907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Дополнительное соглашение к Соглашению №______</w:t>
      </w:r>
    </w:p>
    <w:p w14:paraId="54D06CEE" w14:textId="77777777" w:rsidR="00017907" w:rsidRPr="00B53624" w:rsidRDefault="00017907" w:rsidP="000179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на предоставление </w:t>
      </w:r>
      <w:r w:rsidRPr="00B53624">
        <w:rPr>
          <w:rFonts w:ascii="Times New Roman" w:hAnsi="Times New Roman"/>
          <w:sz w:val="28"/>
          <w:szCs w:val="28"/>
        </w:rPr>
        <w:t>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</w:r>
    </w:p>
    <w:p w14:paraId="5AEFC82B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BDEEE11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737E"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Тужа                         </w:t>
      </w:r>
      <w:proofErr w:type="gramStart"/>
      <w:r w:rsidRPr="0085737E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85737E">
        <w:rPr>
          <w:rFonts w:ascii="Times New Roman" w:hAnsi="Times New Roman"/>
          <w:sz w:val="28"/>
          <w:szCs w:val="28"/>
        </w:rPr>
        <w:t>___» ____________202_ г.</w:t>
      </w:r>
    </w:p>
    <w:p w14:paraId="725FD0D9" w14:textId="77777777" w:rsidR="00017907" w:rsidRPr="0085737E" w:rsidRDefault="00017907" w:rsidP="000179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DC0A65" w14:textId="77777777" w:rsidR="00017907" w:rsidRPr="0085737E" w:rsidRDefault="00017907" w:rsidP="00017907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Тужин</w:t>
      </w:r>
      <w:r w:rsidRPr="0085737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85737E">
        <w:rPr>
          <w:rFonts w:ascii="Times New Roman" w:hAnsi="Times New Roman"/>
          <w:sz w:val="28"/>
          <w:szCs w:val="28"/>
        </w:rPr>
        <w:t xml:space="preserve">Кировской области, именуемая в дальнейшем Администрация, в лице __________________________, действующего на основании ________, с одной стороны, и ________________ __________________________________________________________________, </w:t>
      </w:r>
    </w:p>
    <w:p w14:paraId="74879E61" w14:textId="77777777" w:rsidR="00017907" w:rsidRPr="0085737E" w:rsidRDefault="00017907" w:rsidP="00017907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5737E">
        <w:rPr>
          <w:rFonts w:ascii="Times New Roman" w:hAnsi="Times New Roman"/>
          <w:i/>
          <w:sz w:val="28"/>
          <w:szCs w:val="28"/>
        </w:rPr>
        <w:t>(наименование получателя)</w:t>
      </w:r>
    </w:p>
    <w:p w14:paraId="11D3D957" w14:textId="77777777" w:rsidR="00017907" w:rsidRPr="0085737E" w:rsidRDefault="00017907" w:rsidP="00017907">
      <w:pPr>
        <w:pStyle w:val="a6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именуемое(</w:t>
      </w:r>
      <w:proofErr w:type="spellStart"/>
      <w:r w:rsidRPr="0085737E">
        <w:rPr>
          <w:rFonts w:ascii="Times New Roman" w:hAnsi="Times New Roman"/>
          <w:sz w:val="28"/>
          <w:szCs w:val="28"/>
        </w:rPr>
        <w:t>ый</w:t>
      </w:r>
      <w:proofErr w:type="spellEnd"/>
      <w:r w:rsidRPr="0085737E">
        <w:rPr>
          <w:rFonts w:ascii="Times New Roman" w:hAnsi="Times New Roman"/>
          <w:sz w:val="28"/>
          <w:szCs w:val="28"/>
        </w:rPr>
        <w:t>) в дальнейшем Получатель субсидии, в лице _____________</w:t>
      </w:r>
    </w:p>
    <w:p w14:paraId="074599E1" w14:textId="77777777" w:rsidR="00017907" w:rsidRPr="0085737E" w:rsidRDefault="00017907" w:rsidP="00017907">
      <w:pPr>
        <w:pStyle w:val="a6"/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Pr="0085737E">
        <w:rPr>
          <w:rFonts w:ascii="Times New Roman" w:hAnsi="Times New Roman"/>
          <w:i/>
          <w:sz w:val="28"/>
          <w:szCs w:val="28"/>
        </w:rPr>
        <w:t>(наименование должности, фамилия, имя, отчество лица, представляющего Получателя)</w:t>
      </w:r>
    </w:p>
    <w:p w14:paraId="142CF3DB" w14:textId="77777777" w:rsidR="00017907" w:rsidRPr="0085737E" w:rsidRDefault="00017907" w:rsidP="00017907">
      <w:pPr>
        <w:pStyle w:val="a6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действующего на основании _____, с другой стороны, далее именуемые «Стороны», в соответствии с пунктами 3.3 и </w:t>
      </w:r>
      <w:proofErr w:type="gramStart"/>
      <w:r w:rsidRPr="0085737E">
        <w:rPr>
          <w:rFonts w:ascii="Times New Roman" w:hAnsi="Times New Roman"/>
          <w:sz w:val="28"/>
          <w:szCs w:val="28"/>
        </w:rPr>
        <w:t>6.4  Соглашения</w:t>
      </w:r>
      <w:proofErr w:type="gramEnd"/>
      <w:r w:rsidRPr="0085737E">
        <w:rPr>
          <w:rFonts w:ascii="Times New Roman" w:hAnsi="Times New Roman"/>
          <w:sz w:val="28"/>
          <w:szCs w:val="28"/>
        </w:rPr>
        <w:t xml:space="preserve"> от ___________ 20__ № ____ (далее − Соглашение),заключили настоящее дополнительное соглашение  к Соглашению о нижеследующем:</w:t>
      </w:r>
    </w:p>
    <w:p w14:paraId="1B93C4FE" w14:textId="77777777" w:rsidR="00017907" w:rsidRPr="0085737E" w:rsidRDefault="00017907" w:rsidP="00017907">
      <w:pPr>
        <w:pStyle w:val="a6"/>
        <w:widowControl w:val="0"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 xml:space="preserve">Субсидия предоставляется на цель, указанную в пункте 1.2 </w:t>
      </w:r>
      <w:r w:rsidRPr="0085737E">
        <w:rPr>
          <w:rFonts w:ascii="Times New Roman" w:hAnsi="Times New Roman"/>
          <w:sz w:val="28"/>
          <w:szCs w:val="28"/>
        </w:rPr>
        <w:lastRenderedPageBreak/>
        <w:t>Соглашения, в размере _________ (________________) рублей.</w:t>
      </w:r>
    </w:p>
    <w:p w14:paraId="0EF9131A" w14:textId="77777777" w:rsidR="00017907" w:rsidRPr="0085737E" w:rsidRDefault="00017907" w:rsidP="00017907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14:paraId="045E8339" w14:textId="77777777" w:rsidR="00017907" w:rsidRPr="0085737E" w:rsidRDefault="00017907" w:rsidP="00017907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3. Настоящее дополнительное соглашение вступает в силу со дня его подписания Сторонами.</w:t>
      </w:r>
    </w:p>
    <w:p w14:paraId="38DCCCB7" w14:textId="77777777" w:rsidR="00017907" w:rsidRPr="0085737E" w:rsidRDefault="00017907" w:rsidP="00017907">
      <w:pPr>
        <w:pStyle w:val="a6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37E">
        <w:rPr>
          <w:rFonts w:ascii="Times New Roman" w:hAnsi="Times New Roman"/>
          <w:sz w:val="28"/>
          <w:szCs w:val="28"/>
        </w:rPr>
        <w:t>4. Настоящее дополнительное соглашение составлено на _______ листах в 2 (двух) экземплярах, имеющих равную юридическую силу, по одному для каждой из Сторон.</w:t>
      </w:r>
    </w:p>
    <w:p w14:paraId="09A66C5D" w14:textId="77777777" w:rsidR="00017907" w:rsidRPr="0085737E" w:rsidRDefault="00017907" w:rsidP="00017907">
      <w:pPr>
        <w:pStyle w:val="a6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97E421" w14:textId="77777777" w:rsidR="00017907" w:rsidRPr="0085737E" w:rsidRDefault="00017907" w:rsidP="00017907">
      <w:pPr>
        <w:pStyle w:val="a6"/>
        <w:widowControl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737E">
        <w:rPr>
          <w:rFonts w:ascii="Times New Roman" w:hAnsi="Times New Roman"/>
          <w:b/>
          <w:sz w:val="28"/>
          <w:szCs w:val="28"/>
        </w:rPr>
        <w:t>5.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39"/>
        <w:gridCol w:w="4516"/>
      </w:tblGrid>
      <w:tr w:rsidR="00017907" w:rsidRPr="0085737E" w14:paraId="07E1F820" w14:textId="77777777" w:rsidTr="007637DB">
        <w:tc>
          <w:tcPr>
            <w:tcW w:w="4406" w:type="dxa"/>
          </w:tcPr>
          <w:p w14:paraId="6E17B69A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54" w:type="dxa"/>
          </w:tcPr>
          <w:p w14:paraId="1EC53260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6" w:type="dxa"/>
          </w:tcPr>
          <w:p w14:paraId="0E2A4D3E" w14:textId="77777777" w:rsidR="00017907" w:rsidRPr="0085737E" w:rsidRDefault="00017907" w:rsidP="007637DB">
            <w:pPr>
              <w:jc w:val="center"/>
              <w:rPr>
                <w:sz w:val="28"/>
                <w:szCs w:val="28"/>
              </w:rPr>
            </w:pPr>
            <w:r w:rsidRPr="0085737E">
              <w:rPr>
                <w:sz w:val="28"/>
                <w:szCs w:val="28"/>
              </w:rPr>
              <w:t>Получатель субсидии</w:t>
            </w:r>
          </w:p>
        </w:tc>
      </w:tr>
    </w:tbl>
    <w:p w14:paraId="02F8AABC" w14:textId="77777777" w:rsidR="00017907" w:rsidRDefault="00017907" w:rsidP="00017907">
      <w:pPr>
        <w:pStyle w:val="a6"/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BAB03D" w14:textId="77777777" w:rsidR="00017907" w:rsidRDefault="00017907" w:rsidP="00017907">
      <w:pPr>
        <w:pStyle w:val="a6"/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07C1A5" w14:textId="77777777" w:rsidR="00017907" w:rsidRDefault="00017907" w:rsidP="00017907">
      <w:r>
        <w:t xml:space="preserve">                                                         _____________________________________</w:t>
      </w:r>
    </w:p>
    <w:p w14:paraId="42F62193" w14:textId="513C65FF" w:rsidR="00017907" w:rsidRDefault="00017907" w:rsidP="001935F0">
      <w:pPr>
        <w:rPr>
          <w:sz w:val="28"/>
          <w:szCs w:val="28"/>
        </w:rPr>
      </w:pPr>
    </w:p>
    <w:p w14:paraId="1521C081" w14:textId="4AE2D8AC" w:rsidR="00017907" w:rsidRDefault="00017907" w:rsidP="001935F0">
      <w:pPr>
        <w:rPr>
          <w:sz w:val="28"/>
          <w:szCs w:val="28"/>
        </w:rPr>
      </w:pPr>
    </w:p>
    <w:p w14:paraId="7B9F2715" w14:textId="23AB4059" w:rsidR="00017907" w:rsidRDefault="00017907" w:rsidP="001935F0">
      <w:pPr>
        <w:rPr>
          <w:sz w:val="28"/>
          <w:szCs w:val="28"/>
        </w:rPr>
      </w:pPr>
    </w:p>
    <w:p w14:paraId="7BD06993" w14:textId="056F250A" w:rsidR="00017907" w:rsidRDefault="00017907" w:rsidP="001935F0">
      <w:pPr>
        <w:rPr>
          <w:sz w:val="28"/>
          <w:szCs w:val="28"/>
        </w:rPr>
      </w:pPr>
    </w:p>
    <w:p w14:paraId="13ECB532" w14:textId="7AEFFA5B" w:rsidR="00017907" w:rsidRDefault="00017907" w:rsidP="001935F0">
      <w:pPr>
        <w:rPr>
          <w:sz w:val="28"/>
          <w:szCs w:val="28"/>
        </w:rPr>
      </w:pPr>
    </w:p>
    <w:p w14:paraId="4EF33358" w14:textId="77777777" w:rsidR="007637DB" w:rsidRDefault="00017907" w:rsidP="00017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66B6B0B3" w14:textId="77777777" w:rsidR="007637DB" w:rsidRDefault="007637DB" w:rsidP="00017907">
      <w:pPr>
        <w:rPr>
          <w:sz w:val="28"/>
          <w:szCs w:val="28"/>
        </w:rPr>
      </w:pPr>
    </w:p>
    <w:p w14:paraId="325FF83C" w14:textId="77777777" w:rsidR="007637DB" w:rsidRDefault="007637DB" w:rsidP="00017907">
      <w:pPr>
        <w:rPr>
          <w:sz w:val="28"/>
          <w:szCs w:val="28"/>
        </w:rPr>
      </w:pPr>
    </w:p>
    <w:p w14:paraId="1D312BC1" w14:textId="77777777" w:rsidR="007637DB" w:rsidRDefault="007637DB" w:rsidP="00017907">
      <w:pPr>
        <w:rPr>
          <w:sz w:val="28"/>
          <w:szCs w:val="28"/>
        </w:rPr>
      </w:pPr>
    </w:p>
    <w:p w14:paraId="76ED993A" w14:textId="77777777" w:rsidR="007637DB" w:rsidRDefault="007637DB" w:rsidP="00017907">
      <w:pPr>
        <w:rPr>
          <w:sz w:val="28"/>
          <w:szCs w:val="28"/>
        </w:rPr>
      </w:pPr>
    </w:p>
    <w:p w14:paraId="1BB554A0" w14:textId="77777777" w:rsidR="007637DB" w:rsidRDefault="007637DB" w:rsidP="00017907">
      <w:pPr>
        <w:rPr>
          <w:sz w:val="28"/>
          <w:szCs w:val="28"/>
        </w:rPr>
      </w:pPr>
    </w:p>
    <w:p w14:paraId="36930697" w14:textId="77777777" w:rsidR="007637DB" w:rsidRDefault="007637DB" w:rsidP="00017907">
      <w:pPr>
        <w:rPr>
          <w:sz w:val="28"/>
          <w:szCs w:val="28"/>
        </w:rPr>
      </w:pPr>
    </w:p>
    <w:p w14:paraId="1A01A678" w14:textId="77777777" w:rsidR="007637DB" w:rsidRDefault="007637DB" w:rsidP="00017907">
      <w:pPr>
        <w:rPr>
          <w:sz w:val="28"/>
          <w:szCs w:val="28"/>
        </w:rPr>
      </w:pPr>
    </w:p>
    <w:p w14:paraId="009546E1" w14:textId="77777777" w:rsidR="007637DB" w:rsidRDefault="007637DB" w:rsidP="00017907">
      <w:pPr>
        <w:rPr>
          <w:sz w:val="28"/>
          <w:szCs w:val="28"/>
        </w:rPr>
      </w:pPr>
    </w:p>
    <w:p w14:paraId="412096E4" w14:textId="77777777" w:rsidR="007637DB" w:rsidRDefault="007637DB" w:rsidP="00017907">
      <w:pPr>
        <w:rPr>
          <w:sz w:val="28"/>
          <w:szCs w:val="28"/>
        </w:rPr>
      </w:pPr>
    </w:p>
    <w:p w14:paraId="0DEAD10B" w14:textId="77777777" w:rsidR="007637DB" w:rsidRDefault="007637DB" w:rsidP="00017907">
      <w:pPr>
        <w:rPr>
          <w:sz w:val="28"/>
          <w:szCs w:val="28"/>
        </w:rPr>
      </w:pPr>
    </w:p>
    <w:p w14:paraId="48C9268B" w14:textId="77777777" w:rsidR="007637DB" w:rsidRDefault="007637DB" w:rsidP="00017907">
      <w:pPr>
        <w:rPr>
          <w:sz w:val="28"/>
          <w:szCs w:val="28"/>
        </w:rPr>
      </w:pPr>
    </w:p>
    <w:p w14:paraId="778E3C41" w14:textId="77777777" w:rsidR="007637DB" w:rsidRDefault="007637DB" w:rsidP="00017907">
      <w:pPr>
        <w:rPr>
          <w:sz w:val="28"/>
          <w:szCs w:val="28"/>
        </w:rPr>
      </w:pPr>
    </w:p>
    <w:p w14:paraId="782820A7" w14:textId="77777777" w:rsidR="007637DB" w:rsidRDefault="007637DB" w:rsidP="00017907">
      <w:pPr>
        <w:rPr>
          <w:sz w:val="28"/>
          <w:szCs w:val="28"/>
        </w:rPr>
      </w:pPr>
    </w:p>
    <w:p w14:paraId="71320B24" w14:textId="77777777" w:rsidR="007637DB" w:rsidRDefault="007637DB" w:rsidP="00017907">
      <w:pPr>
        <w:rPr>
          <w:sz w:val="28"/>
          <w:szCs w:val="28"/>
        </w:rPr>
      </w:pPr>
    </w:p>
    <w:p w14:paraId="32E61336" w14:textId="77777777" w:rsidR="007637DB" w:rsidRDefault="007637DB" w:rsidP="00017907">
      <w:pPr>
        <w:rPr>
          <w:sz w:val="28"/>
          <w:szCs w:val="28"/>
        </w:rPr>
      </w:pPr>
    </w:p>
    <w:p w14:paraId="0D626FB9" w14:textId="77777777" w:rsidR="007637DB" w:rsidRDefault="007637DB" w:rsidP="00017907">
      <w:pPr>
        <w:rPr>
          <w:sz w:val="28"/>
          <w:szCs w:val="28"/>
        </w:rPr>
      </w:pPr>
    </w:p>
    <w:p w14:paraId="77CCD1BC" w14:textId="77777777" w:rsidR="007637DB" w:rsidRDefault="007637DB" w:rsidP="00017907">
      <w:pPr>
        <w:rPr>
          <w:sz w:val="28"/>
          <w:szCs w:val="28"/>
        </w:rPr>
      </w:pPr>
    </w:p>
    <w:p w14:paraId="4A163CB1" w14:textId="77777777" w:rsidR="007637DB" w:rsidRDefault="007637DB" w:rsidP="00017907">
      <w:pPr>
        <w:rPr>
          <w:sz w:val="28"/>
          <w:szCs w:val="28"/>
        </w:rPr>
      </w:pPr>
    </w:p>
    <w:p w14:paraId="2D1BB353" w14:textId="77777777" w:rsidR="007637DB" w:rsidRDefault="007637DB" w:rsidP="00017907">
      <w:pPr>
        <w:rPr>
          <w:sz w:val="28"/>
          <w:szCs w:val="28"/>
        </w:rPr>
      </w:pPr>
    </w:p>
    <w:p w14:paraId="1E755994" w14:textId="77777777" w:rsidR="007637DB" w:rsidRDefault="007637DB" w:rsidP="00017907">
      <w:pPr>
        <w:rPr>
          <w:sz w:val="28"/>
          <w:szCs w:val="28"/>
        </w:rPr>
      </w:pPr>
    </w:p>
    <w:p w14:paraId="19DFC49A" w14:textId="77777777" w:rsidR="007637DB" w:rsidRDefault="007637DB" w:rsidP="00017907">
      <w:pPr>
        <w:rPr>
          <w:sz w:val="28"/>
          <w:szCs w:val="28"/>
        </w:rPr>
      </w:pPr>
    </w:p>
    <w:p w14:paraId="07530CAD" w14:textId="77777777" w:rsidR="007637DB" w:rsidRDefault="007637DB" w:rsidP="00017907">
      <w:pPr>
        <w:rPr>
          <w:sz w:val="28"/>
          <w:szCs w:val="28"/>
        </w:rPr>
      </w:pPr>
    </w:p>
    <w:p w14:paraId="39AF59C8" w14:textId="77777777" w:rsidR="007637DB" w:rsidRDefault="007637DB" w:rsidP="00017907">
      <w:pPr>
        <w:rPr>
          <w:sz w:val="28"/>
          <w:szCs w:val="28"/>
        </w:rPr>
      </w:pPr>
    </w:p>
    <w:p w14:paraId="776D90A6" w14:textId="77777777" w:rsidR="007637DB" w:rsidRDefault="007637DB" w:rsidP="00017907">
      <w:pPr>
        <w:rPr>
          <w:sz w:val="28"/>
          <w:szCs w:val="28"/>
        </w:rPr>
      </w:pPr>
    </w:p>
    <w:p w14:paraId="2C0C047F" w14:textId="77777777" w:rsidR="007637DB" w:rsidRDefault="007637DB" w:rsidP="00017907">
      <w:pPr>
        <w:rPr>
          <w:sz w:val="28"/>
          <w:szCs w:val="28"/>
        </w:rPr>
      </w:pPr>
    </w:p>
    <w:p w14:paraId="08A806A4" w14:textId="507D661A" w:rsidR="00017907" w:rsidRPr="0085737E" w:rsidRDefault="007637DB" w:rsidP="000179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017907">
        <w:rPr>
          <w:sz w:val="28"/>
          <w:szCs w:val="28"/>
        </w:rPr>
        <w:t xml:space="preserve">   </w:t>
      </w:r>
      <w:r w:rsidR="00017907" w:rsidRPr="0085737E">
        <w:rPr>
          <w:sz w:val="28"/>
          <w:szCs w:val="28"/>
        </w:rPr>
        <w:t>Приложение № 2</w:t>
      </w:r>
    </w:p>
    <w:p w14:paraId="3113762E" w14:textId="77777777" w:rsidR="00017907" w:rsidRPr="0085737E" w:rsidRDefault="00017907" w:rsidP="00017907">
      <w:pPr>
        <w:ind w:firstLine="5245"/>
        <w:rPr>
          <w:sz w:val="28"/>
          <w:szCs w:val="28"/>
        </w:rPr>
      </w:pPr>
    </w:p>
    <w:p w14:paraId="4D18FF3A" w14:textId="425499BA" w:rsidR="00017907" w:rsidRDefault="00017907" w:rsidP="001D2DBF">
      <w:pPr>
        <w:ind w:firstLine="5245"/>
        <w:rPr>
          <w:sz w:val="28"/>
          <w:szCs w:val="28"/>
        </w:rPr>
      </w:pPr>
      <w:r w:rsidRPr="0085737E">
        <w:rPr>
          <w:sz w:val="28"/>
          <w:szCs w:val="28"/>
        </w:rPr>
        <w:t>УТВЕРЖДЕН</w:t>
      </w:r>
    </w:p>
    <w:p w14:paraId="530427EA" w14:textId="77777777" w:rsidR="00017907" w:rsidRPr="0085737E" w:rsidRDefault="00017907" w:rsidP="00017907">
      <w:pPr>
        <w:ind w:firstLine="5245"/>
        <w:rPr>
          <w:sz w:val="28"/>
          <w:szCs w:val="28"/>
        </w:rPr>
      </w:pPr>
      <w:r w:rsidRPr="0085737E">
        <w:rPr>
          <w:sz w:val="28"/>
          <w:szCs w:val="28"/>
        </w:rPr>
        <w:t xml:space="preserve">постановлением администрации </w:t>
      </w:r>
    </w:p>
    <w:p w14:paraId="617C1FA9" w14:textId="77777777" w:rsidR="00017907" w:rsidRPr="0085737E" w:rsidRDefault="00017907" w:rsidP="00017907">
      <w:pPr>
        <w:ind w:left="5245"/>
        <w:rPr>
          <w:sz w:val="28"/>
          <w:szCs w:val="28"/>
        </w:rPr>
      </w:pPr>
      <w:r>
        <w:rPr>
          <w:sz w:val="28"/>
          <w:szCs w:val="28"/>
        </w:rPr>
        <w:t>Тужин</w:t>
      </w:r>
      <w:r w:rsidRPr="0085737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района</w:t>
      </w:r>
    </w:p>
    <w:p w14:paraId="71D7868F" w14:textId="385F7D3F" w:rsidR="00017907" w:rsidRPr="0085737E" w:rsidRDefault="00017907" w:rsidP="00017907">
      <w:pPr>
        <w:ind w:firstLine="5245"/>
        <w:rPr>
          <w:sz w:val="28"/>
          <w:szCs w:val="28"/>
        </w:rPr>
      </w:pPr>
      <w:r w:rsidRPr="0085737E">
        <w:rPr>
          <w:sz w:val="28"/>
          <w:szCs w:val="28"/>
        </w:rPr>
        <w:t xml:space="preserve">от </w:t>
      </w:r>
      <w:r w:rsidR="001D2DBF">
        <w:rPr>
          <w:sz w:val="28"/>
          <w:szCs w:val="28"/>
        </w:rPr>
        <w:t xml:space="preserve">29.05.2025 </w:t>
      </w:r>
      <w:r w:rsidRPr="0085737E">
        <w:rPr>
          <w:sz w:val="28"/>
          <w:szCs w:val="28"/>
        </w:rPr>
        <w:t xml:space="preserve">№ </w:t>
      </w:r>
      <w:r w:rsidR="001D2DBF">
        <w:rPr>
          <w:sz w:val="28"/>
          <w:szCs w:val="28"/>
        </w:rPr>
        <w:t>211</w:t>
      </w:r>
    </w:p>
    <w:p w14:paraId="745218ED" w14:textId="77777777" w:rsidR="00017907" w:rsidRPr="0085737E" w:rsidRDefault="00017907" w:rsidP="00017907">
      <w:pPr>
        <w:tabs>
          <w:tab w:val="left" w:pos="1276"/>
        </w:tabs>
        <w:ind w:left="5670"/>
        <w:jc w:val="both"/>
        <w:rPr>
          <w:sz w:val="28"/>
          <w:szCs w:val="28"/>
        </w:rPr>
      </w:pPr>
    </w:p>
    <w:p w14:paraId="0C933B67" w14:textId="77777777" w:rsidR="00017907" w:rsidRPr="001D2DBF" w:rsidRDefault="00017907" w:rsidP="00017907">
      <w:pPr>
        <w:tabs>
          <w:tab w:val="left" w:pos="993"/>
        </w:tabs>
        <w:jc w:val="center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 xml:space="preserve">СОСТАВ </w:t>
      </w:r>
    </w:p>
    <w:p w14:paraId="075AA946" w14:textId="77777777" w:rsidR="00017907" w:rsidRPr="001D2DBF" w:rsidRDefault="00017907" w:rsidP="00017907">
      <w:pPr>
        <w:jc w:val="center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>комиссии по проведению отбора хозяйствующих субъектов,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</w:r>
    </w:p>
    <w:p w14:paraId="3C1CA784" w14:textId="77777777" w:rsidR="00017907" w:rsidRPr="0085737E" w:rsidRDefault="00017907" w:rsidP="0001790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413"/>
        <w:gridCol w:w="5581"/>
      </w:tblGrid>
      <w:tr w:rsidR="00017907" w:rsidRPr="0085737E" w14:paraId="1DEECE5E" w14:textId="77777777" w:rsidTr="001D2DBF">
        <w:trPr>
          <w:trHeight w:val="1469"/>
        </w:trPr>
        <w:tc>
          <w:tcPr>
            <w:tcW w:w="3256" w:type="dxa"/>
            <w:shd w:val="clear" w:color="auto" w:fill="auto"/>
          </w:tcPr>
          <w:p w14:paraId="32533890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КРАЕВА</w:t>
            </w:r>
          </w:p>
          <w:p w14:paraId="3DADBC56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Наталия Владимировна</w:t>
            </w:r>
          </w:p>
          <w:p w14:paraId="4D1F08C8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3AA0BCD2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</w:p>
        </w:tc>
        <w:tc>
          <w:tcPr>
            <w:tcW w:w="5579" w:type="dxa"/>
            <w:shd w:val="clear" w:color="auto" w:fill="auto"/>
          </w:tcPr>
          <w:p w14:paraId="437887CD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первый заместитель главы администрации Тужинского муниципального района по экономике и финансам- начальник финансового управления, председатель комиссии</w:t>
            </w:r>
          </w:p>
          <w:p w14:paraId="01FE9034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</w:tr>
      <w:tr w:rsidR="00017907" w:rsidRPr="0085737E" w14:paraId="1FD31F78" w14:textId="77777777" w:rsidTr="001D2DBF">
        <w:trPr>
          <w:trHeight w:val="1455"/>
        </w:trPr>
        <w:tc>
          <w:tcPr>
            <w:tcW w:w="3256" w:type="dxa"/>
            <w:shd w:val="clear" w:color="auto" w:fill="auto"/>
          </w:tcPr>
          <w:p w14:paraId="6D6FBDD2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МИЛЬЧАКОВА</w:t>
            </w:r>
          </w:p>
          <w:p w14:paraId="72D211AE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Яна Анатольевна</w:t>
            </w:r>
          </w:p>
        </w:tc>
        <w:tc>
          <w:tcPr>
            <w:tcW w:w="413" w:type="dxa"/>
          </w:tcPr>
          <w:p w14:paraId="7FFD2BBB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</w:p>
        </w:tc>
        <w:tc>
          <w:tcPr>
            <w:tcW w:w="5579" w:type="dxa"/>
            <w:shd w:val="clear" w:color="auto" w:fill="auto"/>
          </w:tcPr>
          <w:p w14:paraId="2E8397F3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заведующий отделом по экономике и прогнозированию администрации Тужинского муниципального района, заместитель председателя комиссии</w:t>
            </w:r>
          </w:p>
          <w:p w14:paraId="0969183A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</w:tr>
      <w:tr w:rsidR="00017907" w:rsidRPr="0085737E" w14:paraId="31F76418" w14:textId="77777777" w:rsidTr="001D2DBF">
        <w:trPr>
          <w:trHeight w:val="1469"/>
        </w:trPr>
        <w:tc>
          <w:tcPr>
            <w:tcW w:w="3256" w:type="dxa"/>
            <w:shd w:val="clear" w:color="auto" w:fill="auto"/>
          </w:tcPr>
          <w:p w14:paraId="016B137E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ДЕРБЕНЁВА</w:t>
            </w:r>
          </w:p>
          <w:p w14:paraId="03D77489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Надежда Николаевна</w:t>
            </w:r>
          </w:p>
          <w:p w14:paraId="7B9E623E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062BCBE3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</w:p>
        </w:tc>
        <w:tc>
          <w:tcPr>
            <w:tcW w:w="5579" w:type="dxa"/>
            <w:shd w:val="clear" w:color="auto" w:fill="auto"/>
          </w:tcPr>
          <w:p w14:paraId="59397225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комиссии</w:t>
            </w:r>
          </w:p>
          <w:p w14:paraId="0BDCD581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</w:tr>
      <w:tr w:rsidR="00017907" w:rsidRPr="0085737E" w14:paraId="23367CFD" w14:textId="77777777" w:rsidTr="001D2DBF">
        <w:trPr>
          <w:trHeight w:val="293"/>
        </w:trPr>
        <w:tc>
          <w:tcPr>
            <w:tcW w:w="3256" w:type="dxa"/>
            <w:shd w:val="clear" w:color="auto" w:fill="auto"/>
          </w:tcPr>
          <w:p w14:paraId="5D8388D6" w14:textId="429A451E" w:rsidR="00017907" w:rsidRPr="001D2DBF" w:rsidRDefault="00017907" w:rsidP="001D2DBF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13" w:type="dxa"/>
          </w:tcPr>
          <w:p w14:paraId="1A25542F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auto"/>
          </w:tcPr>
          <w:p w14:paraId="251B4BC5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</w:tr>
      <w:tr w:rsidR="00017907" w:rsidRPr="0085737E" w14:paraId="3CF639A4" w14:textId="77777777" w:rsidTr="001D2DBF">
        <w:trPr>
          <w:trHeight w:val="2631"/>
        </w:trPr>
        <w:tc>
          <w:tcPr>
            <w:tcW w:w="3256" w:type="dxa"/>
            <w:shd w:val="clear" w:color="auto" w:fill="auto"/>
          </w:tcPr>
          <w:p w14:paraId="7C65C721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МУРСАТОВА</w:t>
            </w:r>
          </w:p>
          <w:p w14:paraId="6795394B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Наталья Ивановна</w:t>
            </w:r>
          </w:p>
          <w:p w14:paraId="62C3D945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  <w:p w14:paraId="0E7322E8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  <w:p w14:paraId="359ED79A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  <w:p w14:paraId="301B57E0" w14:textId="77777777" w:rsidR="001D2DBF" w:rsidRDefault="001D2DBF" w:rsidP="007637DB">
            <w:pPr>
              <w:rPr>
                <w:sz w:val="26"/>
                <w:szCs w:val="26"/>
              </w:rPr>
            </w:pPr>
          </w:p>
          <w:p w14:paraId="29C20CE8" w14:textId="335A73DB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СЕННИКОВА</w:t>
            </w:r>
          </w:p>
          <w:p w14:paraId="1475F195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Татьяна Александровна</w:t>
            </w:r>
          </w:p>
          <w:p w14:paraId="0BC197AE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1CE4AAAE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0B749F18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140812F2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14CB7C5F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5D6F13AA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095241B8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33AFE4F8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  <w:p w14:paraId="7DEFCF9D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</w:p>
        </w:tc>
        <w:tc>
          <w:tcPr>
            <w:tcW w:w="5579" w:type="dxa"/>
            <w:shd w:val="clear" w:color="auto" w:fill="auto"/>
          </w:tcPr>
          <w:tbl>
            <w:tblPr>
              <w:tblW w:w="5365" w:type="dxa"/>
              <w:tblLook w:val="04A0" w:firstRow="1" w:lastRow="0" w:firstColumn="1" w:lastColumn="0" w:noHBand="0" w:noVBand="1"/>
            </w:tblPr>
            <w:tblGrid>
              <w:gridCol w:w="394"/>
              <w:gridCol w:w="4971"/>
            </w:tblGrid>
            <w:tr w:rsidR="00017907" w:rsidRPr="001D2DBF" w14:paraId="17A818E6" w14:textId="77777777" w:rsidTr="001D2DBF">
              <w:trPr>
                <w:trHeight w:val="1763"/>
              </w:trPr>
              <w:tc>
                <w:tcPr>
                  <w:tcW w:w="394" w:type="dxa"/>
                </w:tcPr>
                <w:p w14:paraId="73FCABD9" w14:textId="77777777" w:rsidR="00017907" w:rsidRPr="001D2DBF" w:rsidRDefault="00017907" w:rsidP="007637DB">
                  <w:pPr>
                    <w:jc w:val="both"/>
                    <w:rPr>
                      <w:sz w:val="26"/>
                      <w:szCs w:val="26"/>
                    </w:rPr>
                  </w:pPr>
                  <w:r w:rsidRPr="001D2DBF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71" w:type="dxa"/>
                  <w:shd w:val="clear" w:color="auto" w:fill="auto"/>
                </w:tcPr>
                <w:p w14:paraId="3F59A0BD" w14:textId="77777777" w:rsidR="00017907" w:rsidRPr="001D2DBF" w:rsidRDefault="00017907" w:rsidP="007637DB">
                  <w:pPr>
                    <w:jc w:val="both"/>
                    <w:rPr>
                      <w:sz w:val="26"/>
                      <w:szCs w:val="26"/>
                    </w:rPr>
                  </w:pPr>
                  <w:r w:rsidRPr="001D2DBF">
                    <w:rPr>
                      <w:sz w:val="26"/>
                      <w:szCs w:val="26"/>
                    </w:rPr>
                    <w:t xml:space="preserve">главный специалист по финансовому контролю МКУ Финансового управления администрации Тужинского муниципального </w:t>
                  </w:r>
                </w:p>
                <w:p w14:paraId="6C7844B4" w14:textId="77777777" w:rsidR="00017907" w:rsidRPr="001D2DBF" w:rsidRDefault="00017907" w:rsidP="007637DB">
                  <w:pPr>
                    <w:jc w:val="both"/>
                    <w:rPr>
                      <w:sz w:val="26"/>
                      <w:szCs w:val="26"/>
                    </w:rPr>
                  </w:pPr>
                  <w:r w:rsidRPr="001D2DBF">
                    <w:rPr>
                      <w:sz w:val="26"/>
                      <w:szCs w:val="26"/>
                    </w:rPr>
                    <w:t>района</w:t>
                  </w:r>
                </w:p>
                <w:p w14:paraId="5CF0A99F" w14:textId="77777777" w:rsidR="00017907" w:rsidRPr="001D2DBF" w:rsidRDefault="00017907" w:rsidP="007637D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087989B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заведующий отделом бухгалтерского учета - главный бухгалтер администрации Тужинского муниципального района</w:t>
            </w:r>
          </w:p>
        </w:tc>
      </w:tr>
      <w:tr w:rsidR="00017907" w:rsidRPr="0085737E" w14:paraId="409BF794" w14:textId="77777777" w:rsidTr="001D2DBF">
        <w:trPr>
          <w:trHeight w:val="293"/>
        </w:trPr>
        <w:tc>
          <w:tcPr>
            <w:tcW w:w="3256" w:type="dxa"/>
            <w:shd w:val="clear" w:color="auto" w:fill="auto"/>
          </w:tcPr>
          <w:p w14:paraId="4D0E1F6B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31D839B8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9" w:type="dxa"/>
            <w:shd w:val="clear" w:color="auto" w:fill="auto"/>
          </w:tcPr>
          <w:p w14:paraId="4F2B0642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</w:p>
        </w:tc>
      </w:tr>
      <w:tr w:rsidR="00017907" w:rsidRPr="0085737E" w14:paraId="3058CC26" w14:textId="77777777" w:rsidTr="001D2DBF">
        <w:trPr>
          <w:trHeight w:val="1175"/>
        </w:trPr>
        <w:tc>
          <w:tcPr>
            <w:tcW w:w="3256" w:type="dxa"/>
            <w:shd w:val="clear" w:color="auto" w:fill="auto"/>
          </w:tcPr>
          <w:p w14:paraId="3A75CE4B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ЧЕРЕПАНОВ</w:t>
            </w:r>
          </w:p>
          <w:p w14:paraId="5477F1CE" w14:textId="77777777" w:rsidR="00017907" w:rsidRPr="001D2DBF" w:rsidRDefault="00017907" w:rsidP="007637DB">
            <w:pPr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Василий Витальевич</w:t>
            </w:r>
          </w:p>
          <w:p w14:paraId="18844E85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  <w:p w14:paraId="26C50043" w14:textId="77777777" w:rsidR="00017907" w:rsidRPr="001D2DBF" w:rsidRDefault="00017907" w:rsidP="007637DB">
            <w:pPr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14:paraId="6EA7C9CD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>-</w:t>
            </w:r>
          </w:p>
        </w:tc>
        <w:tc>
          <w:tcPr>
            <w:tcW w:w="5579" w:type="dxa"/>
            <w:shd w:val="clear" w:color="auto" w:fill="auto"/>
          </w:tcPr>
          <w:p w14:paraId="35F5B7E8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 xml:space="preserve">заведующий отделом юридического </w:t>
            </w:r>
          </w:p>
          <w:p w14:paraId="2E9D11A1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 xml:space="preserve">обеспечения администрации Тужинского </w:t>
            </w:r>
          </w:p>
          <w:p w14:paraId="5ABA18DD" w14:textId="77777777" w:rsidR="00017907" w:rsidRPr="001D2DBF" w:rsidRDefault="00017907" w:rsidP="007637DB">
            <w:pPr>
              <w:jc w:val="both"/>
              <w:rPr>
                <w:sz w:val="26"/>
                <w:szCs w:val="26"/>
              </w:rPr>
            </w:pPr>
            <w:r w:rsidRPr="001D2DBF">
              <w:rPr>
                <w:sz w:val="26"/>
                <w:szCs w:val="26"/>
              </w:rPr>
              <w:t xml:space="preserve">муниципального района                                                                                     </w:t>
            </w:r>
          </w:p>
        </w:tc>
      </w:tr>
    </w:tbl>
    <w:p w14:paraId="636461ED" w14:textId="7A930B79" w:rsidR="00017907" w:rsidRDefault="00017907" w:rsidP="001935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14:paraId="1B6E5860" w14:textId="77777777" w:rsidR="00017907" w:rsidRPr="00017907" w:rsidRDefault="00017907" w:rsidP="00017907">
      <w:pPr>
        <w:rPr>
          <w:sz w:val="28"/>
          <w:szCs w:val="28"/>
        </w:rPr>
      </w:pPr>
      <w:r w:rsidRPr="00017907">
        <w:rPr>
          <w:sz w:val="28"/>
          <w:szCs w:val="28"/>
        </w:rPr>
        <w:t xml:space="preserve">                                                                           Приложение № 3</w:t>
      </w:r>
    </w:p>
    <w:p w14:paraId="73412DBE" w14:textId="77777777" w:rsidR="00017907" w:rsidRPr="00017907" w:rsidRDefault="00017907" w:rsidP="00017907">
      <w:pPr>
        <w:ind w:firstLine="5245"/>
        <w:rPr>
          <w:sz w:val="28"/>
          <w:szCs w:val="28"/>
        </w:rPr>
      </w:pPr>
    </w:p>
    <w:p w14:paraId="2684CE2E" w14:textId="77777777" w:rsidR="00017907" w:rsidRPr="00017907" w:rsidRDefault="00017907" w:rsidP="00017907">
      <w:pPr>
        <w:ind w:firstLine="5245"/>
        <w:rPr>
          <w:sz w:val="28"/>
          <w:szCs w:val="28"/>
        </w:rPr>
      </w:pPr>
      <w:r w:rsidRPr="00017907">
        <w:rPr>
          <w:sz w:val="28"/>
          <w:szCs w:val="28"/>
        </w:rPr>
        <w:t>УТВЕРЖДЕНО</w:t>
      </w:r>
    </w:p>
    <w:p w14:paraId="5BC0F830" w14:textId="77777777" w:rsidR="00017907" w:rsidRPr="00017907" w:rsidRDefault="00017907" w:rsidP="00017907">
      <w:pPr>
        <w:ind w:firstLine="5245"/>
        <w:rPr>
          <w:sz w:val="28"/>
          <w:szCs w:val="28"/>
        </w:rPr>
      </w:pPr>
      <w:r w:rsidRPr="00017907">
        <w:rPr>
          <w:sz w:val="28"/>
          <w:szCs w:val="28"/>
        </w:rPr>
        <w:t xml:space="preserve">постановлением администрации </w:t>
      </w:r>
    </w:p>
    <w:p w14:paraId="14FE25AD" w14:textId="77777777" w:rsidR="00017907" w:rsidRPr="00017907" w:rsidRDefault="00017907" w:rsidP="00017907">
      <w:pPr>
        <w:ind w:left="5245"/>
        <w:rPr>
          <w:sz w:val="28"/>
          <w:szCs w:val="28"/>
        </w:rPr>
      </w:pPr>
      <w:r w:rsidRPr="00017907">
        <w:rPr>
          <w:sz w:val="28"/>
          <w:szCs w:val="28"/>
        </w:rPr>
        <w:t xml:space="preserve">Тужинского муниципального района </w:t>
      </w:r>
    </w:p>
    <w:p w14:paraId="74F82853" w14:textId="7AED5226" w:rsidR="00017907" w:rsidRPr="00017907" w:rsidRDefault="00017907" w:rsidP="00017907">
      <w:pPr>
        <w:ind w:firstLine="5245"/>
        <w:rPr>
          <w:sz w:val="28"/>
          <w:szCs w:val="28"/>
        </w:rPr>
      </w:pPr>
      <w:proofErr w:type="gramStart"/>
      <w:r w:rsidRPr="00017907">
        <w:rPr>
          <w:sz w:val="28"/>
          <w:szCs w:val="28"/>
        </w:rPr>
        <w:t xml:space="preserve">от  </w:t>
      </w:r>
      <w:r w:rsidR="001D2DBF">
        <w:rPr>
          <w:sz w:val="28"/>
          <w:szCs w:val="28"/>
        </w:rPr>
        <w:t>29.05.2025</w:t>
      </w:r>
      <w:proofErr w:type="gramEnd"/>
      <w:r w:rsidRPr="00017907">
        <w:rPr>
          <w:sz w:val="28"/>
          <w:szCs w:val="28"/>
        </w:rPr>
        <w:t xml:space="preserve"> № </w:t>
      </w:r>
      <w:r w:rsidR="001D2DBF">
        <w:rPr>
          <w:sz w:val="28"/>
          <w:szCs w:val="28"/>
        </w:rPr>
        <w:t>211</w:t>
      </w:r>
    </w:p>
    <w:p w14:paraId="6F2FE71E" w14:textId="77777777" w:rsidR="00017907" w:rsidRPr="00017907" w:rsidRDefault="00017907" w:rsidP="00017907">
      <w:pPr>
        <w:ind w:left="6521"/>
        <w:rPr>
          <w:sz w:val="28"/>
          <w:szCs w:val="28"/>
          <w:u w:val="single"/>
        </w:rPr>
      </w:pPr>
    </w:p>
    <w:p w14:paraId="1BC26A8E" w14:textId="77777777" w:rsidR="00017907" w:rsidRPr="001D2DBF" w:rsidRDefault="00017907" w:rsidP="00017907">
      <w:pPr>
        <w:suppressAutoHyphens/>
        <w:autoSpaceDE w:val="0"/>
        <w:jc w:val="center"/>
        <w:rPr>
          <w:rFonts w:eastAsia="Calibri"/>
          <w:b/>
          <w:bCs/>
          <w:sz w:val="26"/>
          <w:szCs w:val="26"/>
          <w:lang w:eastAsia="ar-SA"/>
        </w:rPr>
      </w:pPr>
      <w:bookmarkStart w:id="13" w:name="_GoBack"/>
      <w:r w:rsidRPr="001D2DBF">
        <w:rPr>
          <w:rFonts w:eastAsia="Calibri"/>
          <w:b/>
          <w:bCs/>
          <w:sz w:val="26"/>
          <w:szCs w:val="26"/>
          <w:lang w:eastAsia="ar-SA"/>
        </w:rPr>
        <w:t xml:space="preserve">Положение </w:t>
      </w:r>
    </w:p>
    <w:p w14:paraId="0C7E786B" w14:textId="77777777" w:rsidR="00017907" w:rsidRPr="001D2DBF" w:rsidRDefault="00017907" w:rsidP="00017907">
      <w:pPr>
        <w:jc w:val="center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>о комиссии по проведению отбора хозяйствующих субъектов,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</w:t>
      </w:r>
    </w:p>
    <w:p w14:paraId="6ADE6880" w14:textId="77777777" w:rsidR="00017907" w:rsidRPr="001D2DBF" w:rsidRDefault="00017907" w:rsidP="00017907">
      <w:pPr>
        <w:suppressAutoHyphens/>
        <w:autoSpaceDE w:val="0"/>
        <w:jc w:val="center"/>
        <w:rPr>
          <w:rFonts w:eastAsia="Calibri"/>
          <w:b/>
          <w:bCs/>
          <w:sz w:val="26"/>
          <w:szCs w:val="26"/>
          <w:lang w:eastAsia="ar-SA"/>
        </w:rPr>
      </w:pPr>
    </w:p>
    <w:p w14:paraId="715BE936" w14:textId="77777777" w:rsidR="00017907" w:rsidRPr="001D2DBF" w:rsidRDefault="00017907" w:rsidP="00017907">
      <w:pPr>
        <w:jc w:val="center"/>
        <w:outlineLvl w:val="1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>1. Общие положения</w:t>
      </w:r>
    </w:p>
    <w:p w14:paraId="6E0EC06A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 xml:space="preserve">Настоящее Положение о комиссии по проведению отбора субъектов, претендующих на право получения субсидии на возмещение части затрат хозяйствующим субъектам (далее – Положение, Комиссия) определяет порядок формирования и деятельность Комиссии. </w:t>
      </w:r>
    </w:p>
    <w:p w14:paraId="46F88FD4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>В своей деятельности Комиссия руководствуется Конституцией Российской Федерации, статьей 78 Бюджетного кодекса Российской Федерации, Порядком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(далее – Порядок), в рамках программы «Поддержка и развитие малого и среднего предпринимательства» на 2020 – 2025 годы (далее – Программа), настоящим Положением.</w:t>
      </w:r>
    </w:p>
    <w:p w14:paraId="48B29274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>Комиссия создается в целях проведения отбора на право получения субсидии из бюджета Тужинского муниципального района Кировской области субъектами, осуществляющими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субъектам, осуществляющим развозную торговлю в отдаленных сельских населенных пунктах на территории Тужинского муниципального района, в которых отсутствуют действующие стационарные торговые объекты (далее – отбор), для определения получателей субсидии.</w:t>
      </w:r>
    </w:p>
    <w:p w14:paraId="05A94F33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 xml:space="preserve">Комиссия состоит из председателя Комиссии, заместителя председателя Комиссии, секретаря и членов Комиссии. </w:t>
      </w:r>
    </w:p>
    <w:p w14:paraId="4B500FF3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lastRenderedPageBreak/>
        <w:t>Комиссия является коллегиальным органом. Численность членов Комиссии не может составлять менее пяти человек.</w:t>
      </w:r>
    </w:p>
    <w:p w14:paraId="5980AE80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 xml:space="preserve">Членами Комиссии не могут быть </w:t>
      </w:r>
      <w:proofErr w:type="gramStart"/>
      <w:r w:rsidRPr="001D2DBF">
        <w:rPr>
          <w:rFonts w:eastAsia="Arial"/>
          <w:sz w:val="26"/>
          <w:szCs w:val="26"/>
          <w:lang w:eastAsia="ar-SA"/>
        </w:rPr>
        <w:t>физические лица</w:t>
      </w:r>
      <w:proofErr w:type="gramEnd"/>
      <w:r w:rsidRPr="001D2DBF">
        <w:rPr>
          <w:rFonts w:eastAsia="Arial"/>
          <w:sz w:val="26"/>
          <w:szCs w:val="26"/>
          <w:lang w:eastAsia="ar-SA"/>
        </w:rPr>
        <w:t xml:space="preserve"> лично заинтересованные в результатах отбора (в том числе состоящие в штате организаций, подавших заявки для участия в отборе).</w:t>
      </w:r>
    </w:p>
    <w:p w14:paraId="38B33A72" w14:textId="77777777" w:rsidR="00017907" w:rsidRPr="001D2DBF" w:rsidRDefault="00017907" w:rsidP="00017907">
      <w:pPr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eastAsia="Arial"/>
          <w:sz w:val="26"/>
          <w:szCs w:val="26"/>
          <w:lang w:eastAsia="ar-SA"/>
        </w:rPr>
      </w:pPr>
      <w:r w:rsidRPr="001D2DBF">
        <w:rPr>
          <w:rFonts w:eastAsia="Arial"/>
          <w:sz w:val="26"/>
          <w:szCs w:val="26"/>
          <w:lang w:eastAsia="ar-SA"/>
        </w:rPr>
        <w:t>Заседание Комиссии считается правомочным, если на нем присутствует не менее семидесяти процентов утвержденного состава.</w:t>
      </w:r>
    </w:p>
    <w:p w14:paraId="4ED5E800" w14:textId="77777777" w:rsidR="00017907" w:rsidRPr="001D2DBF" w:rsidRDefault="00017907" w:rsidP="00017907">
      <w:pPr>
        <w:contextualSpacing/>
        <w:rPr>
          <w:sz w:val="26"/>
          <w:szCs w:val="26"/>
        </w:rPr>
      </w:pPr>
    </w:p>
    <w:p w14:paraId="7F3237DD" w14:textId="77777777" w:rsidR="00017907" w:rsidRPr="001D2DBF" w:rsidRDefault="00017907" w:rsidP="00017907">
      <w:pPr>
        <w:contextualSpacing/>
        <w:jc w:val="center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>2. Цели и задачи, функции и полномочия Комиссии</w:t>
      </w:r>
    </w:p>
    <w:p w14:paraId="449620C1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Основной задачей Комиссии является обеспечение свободной конкуренции при распределении субсидии. Целью работы Комиссии является проведение отбора среди субъектов, подавших заявки (далее − соискатели) и признание получателей субсидии либо отказ в признании получателя субсидии.</w:t>
      </w:r>
    </w:p>
    <w:p w14:paraId="4E737589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При проведении отбора Комиссия осуществляет следующие функции:</w:t>
      </w:r>
    </w:p>
    <w:p w14:paraId="3E70F86A" w14:textId="77777777" w:rsidR="00017907" w:rsidRPr="001D2DBF" w:rsidRDefault="00017907" w:rsidP="00017907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рассматривает заявки участников отбора;</w:t>
      </w:r>
    </w:p>
    <w:p w14:paraId="0EF6C6B7" w14:textId="77777777" w:rsidR="00017907" w:rsidRPr="001D2DBF" w:rsidRDefault="00017907" w:rsidP="00017907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ведет протоколы заседаний Комиссии;</w:t>
      </w:r>
    </w:p>
    <w:p w14:paraId="2C32038B" w14:textId="77777777" w:rsidR="00017907" w:rsidRPr="001D2DBF" w:rsidRDefault="00017907" w:rsidP="00017907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определяет получателей субсидии и распределяет денежные средства.</w:t>
      </w:r>
    </w:p>
    <w:p w14:paraId="15BEB3A8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Комиссия при проведении отбора осуществляет полномочия:</w:t>
      </w:r>
    </w:p>
    <w:p w14:paraId="4FFEE46F" w14:textId="77777777" w:rsidR="00017907" w:rsidRPr="001D2DBF" w:rsidRDefault="00017907" w:rsidP="00017907">
      <w:pPr>
        <w:widowControl w:val="0"/>
        <w:numPr>
          <w:ilvl w:val="0"/>
          <w:numId w:val="8"/>
        </w:numPr>
        <w:tabs>
          <w:tab w:val="left" w:pos="1134"/>
        </w:tabs>
        <w:ind w:left="0" w:right="4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запрашивает и получает у структурных подразделений администрации муниципального района, а также иных органов власти материалы, в целях проверки соответствия участника отбора требованиям, установленным законодательством Российской Федерации, условиям отбора;</w:t>
      </w:r>
    </w:p>
    <w:p w14:paraId="008E5D34" w14:textId="77777777" w:rsidR="00017907" w:rsidRPr="001D2DBF" w:rsidRDefault="00017907" w:rsidP="00017907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при необходимости привлекает по согласованию экспертов либо представителей органов власти, органов местного самоуправления и иных организаций.</w:t>
      </w:r>
    </w:p>
    <w:p w14:paraId="709A566D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В целях выполнения возложенных на нее задач, Комиссия принимает решения по вопросам организации проведения отбора.</w:t>
      </w:r>
    </w:p>
    <w:p w14:paraId="6BF278D3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В рамках выполнения своих задач Комиссия обязана обеспечивать соблюдение принципов гласности, объективности, единства требований и создания равных конкурентных условий.</w:t>
      </w:r>
    </w:p>
    <w:p w14:paraId="50122B51" w14:textId="77777777" w:rsidR="00017907" w:rsidRPr="001D2DBF" w:rsidRDefault="00017907" w:rsidP="00017907">
      <w:pPr>
        <w:widowControl w:val="0"/>
        <w:numPr>
          <w:ilvl w:val="1"/>
          <w:numId w:val="6"/>
        </w:numPr>
        <w:tabs>
          <w:tab w:val="left" w:pos="1276"/>
        </w:tabs>
        <w:ind w:left="0"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К работе Комиссии могут привлекаться представители общественных, экспертных или иных организаций. Указанные специалисты привлекаются к работе Комиссии без права участия в голосовании.</w:t>
      </w:r>
    </w:p>
    <w:p w14:paraId="64149538" w14:textId="77777777" w:rsidR="00017907" w:rsidRPr="001D2DBF" w:rsidRDefault="00017907" w:rsidP="00017907">
      <w:pPr>
        <w:ind w:right="40" w:firstLine="709"/>
        <w:contextualSpacing/>
        <w:rPr>
          <w:rFonts w:eastAsiaTheme="minorHAnsi" w:cstheme="minorBidi"/>
          <w:sz w:val="26"/>
          <w:szCs w:val="26"/>
          <w:lang w:eastAsia="en-US"/>
        </w:rPr>
      </w:pPr>
    </w:p>
    <w:p w14:paraId="04AD7A89" w14:textId="77777777" w:rsidR="00017907" w:rsidRPr="001D2DBF" w:rsidRDefault="00017907" w:rsidP="00017907">
      <w:pPr>
        <w:ind w:left="720"/>
        <w:contextualSpacing/>
        <w:jc w:val="center"/>
        <w:rPr>
          <w:b/>
          <w:sz w:val="26"/>
          <w:szCs w:val="26"/>
        </w:rPr>
      </w:pPr>
      <w:r w:rsidRPr="001D2DBF">
        <w:rPr>
          <w:b/>
          <w:sz w:val="26"/>
          <w:szCs w:val="26"/>
        </w:rPr>
        <w:t>3. Организация деятельности Комиссии</w:t>
      </w:r>
    </w:p>
    <w:p w14:paraId="0E42908C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Комиссией руководит председатель Комиссии, а на период его отсутствия и (или) по его поручению – заместитель председателя Комиссии.</w:t>
      </w:r>
    </w:p>
    <w:p w14:paraId="2AAFF5DF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Председатель Комиссии:</w:t>
      </w:r>
    </w:p>
    <w:p w14:paraId="3B782987" w14:textId="77777777" w:rsidR="00017907" w:rsidRPr="001D2DBF" w:rsidRDefault="00017907" w:rsidP="00017907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осуществляет общее руководство работой Комиссии и обеспечивает выполнение настоящего Положения, Порядка;</w:t>
      </w:r>
    </w:p>
    <w:p w14:paraId="0BDDFEC1" w14:textId="77777777" w:rsidR="00017907" w:rsidRPr="001D2DBF" w:rsidRDefault="00017907" w:rsidP="00017907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объявляет заседание правомочным или выносит решение о его переносе, в случае присутствия менее чем семидесяти процентов утвержденного состава Комиссии;</w:t>
      </w:r>
    </w:p>
    <w:p w14:paraId="5E82FC5E" w14:textId="77777777" w:rsidR="00017907" w:rsidRPr="001D2DBF" w:rsidRDefault="00017907" w:rsidP="00017907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объявляет состав Комиссии;</w:t>
      </w:r>
    </w:p>
    <w:p w14:paraId="62187C36" w14:textId="77777777" w:rsidR="00017907" w:rsidRPr="001D2DBF" w:rsidRDefault="00017907" w:rsidP="00017907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определяет порядок рассмотрения обсуждаемых вопросов.</w:t>
      </w:r>
    </w:p>
    <w:p w14:paraId="60620A31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Заместитель председателя Комиссии в отсутствии председателя осуществляет руководство работой Комиссии.</w:t>
      </w:r>
    </w:p>
    <w:p w14:paraId="2C2DED31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lastRenderedPageBreak/>
        <w:t>Секретарь Комиссии осуществляет организационную и техническую работу по подготовке заседаний Комиссии, ведет документацию Комиссии, осуществляет контроль за исполнением регламента работы Комиссии и поручений председателя Комиссии.</w:t>
      </w:r>
    </w:p>
    <w:p w14:paraId="78F14026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Работа Комиссии осуществляется на ее заседаниях. Члены комиссии лично участвуют в заседаниях и подписывают протоколы заседаний Комиссии. Комиссия вправе осуществлять аудио- или видеозапись рассмотрения заявок участников отбора.</w:t>
      </w:r>
    </w:p>
    <w:p w14:paraId="5A36D95B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Заявка на получение субсидии оформляется в письменной форме и подается в порядке и сроки, предусмотренные Порядком.</w:t>
      </w:r>
    </w:p>
    <w:p w14:paraId="053D531A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Функции регистрации заявок на участие в Конкурсе, ведения и оформления протоколов решений и заседаний Комиссии возлагаются на секретаря Комиссии.</w:t>
      </w:r>
    </w:p>
    <w:p w14:paraId="1CA9B429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Секретарь Комиссии обладает правом голоса.</w:t>
      </w:r>
    </w:p>
    <w:p w14:paraId="357146B6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Комиссией публично в день, время и в месте, указанные в объявлении о проведении отбора, рассматриваются заявки на участие в отборе.</w:t>
      </w:r>
    </w:p>
    <w:p w14:paraId="55B28856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276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 xml:space="preserve"> Решение Комиссии принимается простым большинством голосов от количества присутствующих на заседании Комиссии, оформляется протоколом. В случае равенства голосов голос председателя Комиссии (при его отсутствии на заседании – заместителя председателя Комиссии) является решающим.</w:t>
      </w:r>
    </w:p>
    <w:p w14:paraId="3D252B60" w14:textId="77777777" w:rsidR="00017907" w:rsidRPr="001D2DBF" w:rsidRDefault="00017907" w:rsidP="00017907">
      <w:pPr>
        <w:ind w:firstLine="709"/>
        <w:jc w:val="both"/>
        <w:rPr>
          <w:sz w:val="26"/>
          <w:szCs w:val="26"/>
        </w:rPr>
      </w:pPr>
      <w:r w:rsidRPr="001D2DBF">
        <w:rPr>
          <w:sz w:val="26"/>
          <w:szCs w:val="26"/>
        </w:rPr>
        <w:t>В случае несогласия с принятым решением член Комиссии излагает в письменной форме свое мнение с обоснованием причин такого решения, которое приобщается к протоколу заседания Комиссии.</w:t>
      </w:r>
    </w:p>
    <w:p w14:paraId="55FDDD70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418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 xml:space="preserve">Решение Комиссии о получателях субсидии принимается в соответствии с Порядком. Протокол проведения отбора подписывается всеми членами Комиссии. </w:t>
      </w:r>
    </w:p>
    <w:p w14:paraId="0724EA2E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418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На основании решения Комиссии секретарь подготавливает распоряжение администрации о предоставлении Субсидии.</w:t>
      </w:r>
    </w:p>
    <w:p w14:paraId="2E38AE0B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418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 xml:space="preserve">Секретарь Комиссии извещает получателей субсидии о необходимости заключения с администрацией муниципального района соглашения о предоставлении субсидии, оформляет и передает на подпись получателям субсидии два экземпляра соглашения, осуществляет контроль за сроками их заключения. </w:t>
      </w:r>
    </w:p>
    <w:p w14:paraId="4F79B2D6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418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Комиссия несет ответственность за соблюдение правил и процедур подготовки и проведения отбора и за объективность результатов отбора в порядке, установленном действующим законодательством.</w:t>
      </w:r>
    </w:p>
    <w:p w14:paraId="0ACEA997" w14:textId="77777777" w:rsidR="00017907" w:rsidRPr="001D2DBF" w:rsidRDefault="00017907" w:rsidP="00017907">
      <w:pPr>
        <w:widowControl w:val="0"/>
        <w:numPr>
          <w:ilvl w:val="1"/>
          <w:numId w:val="9"/>
        </w:numPr>
        <w:tabs>
          <w:tab w:val="left" w:pos="1418"/>
        </w:tabs>
        <w:ind w:right="20" w:firstLine="709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Спорные вопросы рассматриваются в порядке, предусмотренном законодательством Российской Федерации.</w:t>
      </w:r>
    </w:p>
    <w:p w14:paraId="354CC446" w14:textId="77777777" w:rsidR="00017907" w:rsidRPr="001D2DBF" w:rsidRDefault="00017907" w:rsidP="00017907">
      <w:pPr>
        <w:widowControl w:val="0"/>
        <w:tabs>
          <w:tab w:val="left" w:pos="1418"/>
        </w:tabs>
        <w:ind w:left="709" w:right="20"/>
        <w:contextualSpacing/>
        <w:jc w:val="center"/>
        <w:rPr>
          <w:rFonts w:eastAsiaTheme="minorHAnsi" w:cstheme="minorBidi"/>
          <w:sz w:val="26"/>
          <w:szCs w:val="26"/>
          <w:lang w:eastAsia="en-US"/>
        </w:rPr>
      </w:pPr>
    </w:p>
    <w:p w14:paraId="5D1270AB" w14:textId="77777777" w:rsidR="00017907" w:rsidRPr="001D2DBF" w:rsidRDefault="00017907" w:rsidP="00017907">
      <w:pPr>
        <w:widowControl w:val="0"/>
        <w:tabs>
          <w:tab w:val="left" w:pos="1418"/>
        </w:tabs>
        <w:ind w:left="709" w:right="20"/>
        <w:contextualSpacing/>
        <w:jc w:val="center"/>
        <w:rPr>
          <w:rFonts w:eastAsiaTheme="minorHAnsi" w:cstheme="minorBidi"/>
          <w:sz w:val="26"/>
          <w:szCs w:val="26"/>
          <w:lang w:eastAsia="en-US"/>
        </w:rPr>
      </w:pPr>
      <w:r w:rsidRPr="001D2DBF">
        <w:rPr>
          <w:rFonts w:eastAsiaTheme="minorHAnsi" w:cstheme="minorBidi"/>
          <w:sz w:val="26"/>
          <w:szCs w:val="26"/>
          <w:lang w:eastAsia="en-US"/>
        </w:rPr>
        <w:t>________________</w:t>
      </w:r>
    </w:p>
    <w:p w14:paraId="277935A7" w14:textId="77777777" w:rsidR="00017907" w:rsidRPr="001D2DBF" w:rsidRDefault="00017907" w:rsidP="00017907">
      <w:pPr>
        <w:rPr>
          <w:sz w:val="26"/>
          <w:szCs w:val="26"/>
        </w:rPr>
      </w:pPr>
    </w:p>
    <w:p w14:paraId="700BFFDD" w14:textId="77777777" w:rsidR="00017907" w:rsidRPr="001D2DBF" w:rsidRDefault="00017907" w:rsidP="00017907">
      <w:pPr>
        <w:rPr>
          <w:sz w:val="26"/>
          <w:szCs w:val="26"/>
        </w:rPr>
      </w:pPr>
    </w:p>
    <w:p w14:paraId="1763A3F8" w14:textId="77777777" w:rsidR="00017907" w:rsidRPr="001D2DBF" w:rsidRDefault="00017907" w:rsidP="00017907">
      <w:pPr>
        <w:rPr>
          <w:sz w:val="26"/>
          <w:szCs w:val="26"/>
        </w:rPr>
      </w:pPr>
    </w:p>
    <w:p w14:paraId="64961D1C" w14:textId="77777777" w:rsidR="00017907" w:rsidRPr="001D2DBF" w:rsidRDefault="00017907" w:rsidP="00017907">
      <w:pPr>
        <w:rPr>
          <w:sz w:val="26"/>
          <w:szCs w:val="26"/>
        </w:rPr>
      </w:pPr>
    </w:p>
    <w:bookmarkEnd w:id="13"/>
    <w:p w14:paraId="5BF441A3" w14:textId="77777777" w:rsidR="00017907" w:rsidRPr="001D2DBF" w:rsidRDefault="00017907" w:rsidP="001935F0">
      <w:pPr>
        <w:rPr>
          <w:sz w:val="26"/>
          <w:szCs w:val="26"/>
        </w:rPr>
      </w:pPr>
    </w:p>
    <w:sectPr w:rsidR="00017907" w:rsidRPr="001D2D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77FF" w14:textId="77777777" w:rsidR="007637DB" w:rsidRDefault="007637DB">
      <w:r>
        <w:separator/>
      </w:r>
    </w:p>
  </w:endnote>
  <w:endnote w:type="continuationSeparator" w:id="0">
    <w:p w14:paraId="0016EE18" w14:textId="77777777" w:rsidR="007637DB" w:rsidRDefault="007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E161" w14:textId="77777777" w:rsidR="007637DB" w:rsidRDefault="007637DB">
      <w:r>
        <w:separator/>
      </w:r>
    </w:p>
  </w:footnote>
  <w:footnote w:type="continuationSeparator" w:id="0">
    <w:p w14:paraId="470034E0" w14:textId="77777777" w:rsidR="007637DB" w:rsidRDefault="0076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7587"/>
      <w:docPartObj>
        <w:docPartGallery w:val="Page Numbers (Top of Page)"/>
        <w:docPartUnique/>
      </w:docPartObj>
    </w:sdtPr>
    <w:sdtContent>
      <w:p w14:paraId="6B1BDF90" w14:textId="77777777" w:rsidR="007637DB" w:rsidRDefault="007637D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5C8028" w14:textId="77777777" w:rsidR="007637DB" w:rsidRDefault="007637DB" w:rsidP="007637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4730"/>
    <w:multiLevelType w:val="hybridMultilevel"/>
    <w:tmpl w:val="31DC2D32"/>
    <w:lvl w:ilvl="0" w:tplc="EF4E0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A31F3"/>
    <w:multiLevelType w:val="multilevel"/>
    <w:tmpl w:val="FE42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961027"/>
    <w:multiLevelType w:val="multilevel"/>
    <w:tmpl w:val="690A1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  <w:color w:val="auto"/>
        <w:sz w:val="28"/>
      </w:rPr>
    </w:lvl>
  </w:abstractNum>
  <w:abstractNum w:abstractNumId="3" w15:restartNumberingAfterBreak="0">
    <w:nsid w:val="1CE10EA5"/>
    <w:multiLevelType w:val="hybridMultilevel"/>
    <w:tmpl w:val="F0B26E9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281FE9"/>
    <w:multiLevelType w:val="hybridMultilevel"/>
    <w:tmpl w:val="DED66D10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232F"/>
    <w:multiLevelType w:val="multilevel"/>
    <w:tmpl w:val="D396AE8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2.%2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40C6B4B"/>
    <w:multiLevelType w:val="multilevel"/>
    <w:tmpl w:val="DBB2C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397501B1"/>
    <w:multiLevelType w:val="hybridMultilevel"/>
    <w:tmpl w:val="41B2AE1C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0F20853"/>
    <w:multiLevelType w:val="hybridMultilevel"/>
    <w:tmpl w:val="2FD8CA44"/>
    <w:lvl w:ilvl="0" w:tplc="2ABA6BF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95385F"/>
    <w:multiLevelType w:val="hybridMultilevel"/>
    <w:tmpl w:val="C0A8980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83"/>
    <w:rsid w:val="00017907"/>
    <w:rsid w:val="00032724"/>
    <w:rsid w:val="00056AD3"/>
    <w:rsid w:val="001935F0"/>
    <w:rsid w:val="001D2DBF"/>
    <w:rsid w:val="00292E13"/>
    <w:rsid w:val="00314518"/>
    <w:rsid w:val="003A706E"/>
    <w:rsid w:val="005802DD"/>
    <w:rsid w:val="00586089"/>
    <w:rsid w:val="0063529A"/>
    <w:rsid w:val="006600DC"/>
    <w:rsid w:val="006851B9"/>
    <w:rsid w:val="006C2F18"/>
    <w:rsid w:val="007637DB"/>
    <w:rsid w:val="007876F0"/>
    <w:rsid w:val="00857C88"/>
    <w:rsid w:val="009075EB"/>
    <w:rsid w:val="0092047F"/>
    <w:rsid w:val="00991108"/>
    <w:rsid w:val="00A0097D"/>
    <w:rsid w:val="00A17983"/>
    <w:rsid w:val="00AE552C"/>
    <w:rsid w:val="00B333D8"/>
    <w:rsid w:val="00B61973"/>
    <w:rsid w:val="00BC55A3"/>
    <w:rsid w:val="00CF2B42"/>
    <w:rsid w:val="00D92439"/>
    <w:rsid w:val="00E604E7"/>
    <w:rsid w:val="00EA654F"/>
    <w:rsid w:val="00F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649C"/>
  <w15:chartTrackingRefBased/>
  <w15:docId w15:val="{04401F44-35AA-41DA-8863-A5E9811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1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A17983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A1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17983"/>
    <w:pPr>
      <w:suppressLineNumbers/>
    </w:pPr>
    <w:rPr>
      <w:rFonts w:eastAsia="Calibri"/>
      <w:sz w:val="24"/>
      <w:szCs w:val="24"/>
      <w:lang w:eastAsia="ar-SA"/>
    </w:rPr>
  </w:style>
  <w:style w:type="paragraph" w:styleId="a6">
    <w:name w:val="No Spacing"/>
    <w:link w:val="a7"/>
    <w:qFormat/>
    <w:rsid w:val="00A1798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7">
    <w:name w:val="Без интервала Знак"/>
    <w:link w:val="a6"/>
    <w:rsid w:val="00A17983"/>
    <w:rPr>
      <w:rFonts w:ascii="Calibri" w:eastAsia="Arial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79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9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link w:val="ab"/>
    <w:qFormat/>
    <w:rsid w:val="007876F0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876F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87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7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rsid w:val="00017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017907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0D6C-42C2-41DE-88DC-2D8599DF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9518</Words>
  <Characters>54257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2025-05-28T10:06:00Z</cp:lastPrinted>
  <dcterms:created xsi:type="dcterms:W3CDTF">2025-06-02T10:15:00Z</dcterms:created>
  <dcterms:modified xsi:type="dcterms:W3CDTF">2025-06-02T10:15:00Z</dcterms:modified>
</cp:coreProperties>
</file>