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F8C21" w14:textId="77777777" w:rsidR="0001283E" w:rsidRPr="0001283E" w:rsidRDefault="0001283E" w:rsidP="0001283E">
      <w:pPr>
        <w:tabs>
          <w:tab w:val="left" w:pos="4320"/>
          <w:tab w:val="left" w:pos="4500"/>
        </w:tabs>
        <w:spacing w:line="240" w:lineRule="auto"/>
        <w:jc w:val="center"/>
        <w:rPr>
          <w:rFonts w:ascii="Times New Roman" w:eastAsia="Calibri" w:hAnsi="Times New Roman" w:cs="Times New Roman"/>
          <w:noProof/>
        </w:rPr>
      </w:pPr>
      <w:r w:rsidRPr="0001283E">
        <w:rPr>
          <w:rFonts w:ascii="Times New Roman" w:eastAsia="Calibri" w:hAnsi="Times New Roman" w:cs="Times New Roman"/>
          <w:noProof/>
          <w:lang w:eastAsia="ru-RU"/>
        </w:rPr>
        <w:drawing>
          <wp:inline distT="0" distB="0" distL="0" distR="0" wp14:anchorId="42545D89" wp14:editId="39953194">
            <wp:extent cx="2095500" cy="2562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2095500" cy="2562225"/>
                    </a:xfrm>
                    <a:prstGeom prst="rect">
                      <a:avLst/>
                    </a:prstGeom>
                    <a:noFill/>
                    <a:ln>
                      <a:noFill/>
                    </a:ln>
                  </pic:spPr>
                </pic:pic>
              </a:graphicData>
            </a:graphic>
          </wp:inline>
        </w:drawing>
      </w:r>
    </w:p>
    <w:p w14:paraId="501F7F4A" w14:textId="77777777" w:rsidR="0001283E" w:rsidRPr="0001283E" w:rsidRDefault="0001283E" w:rsidP="0001283E">
      <w:pPr>
        <w:spacing w:after="0" w:line="240" w:lineRule="auto"/>
        <w:jc w:val="center"/>
        <w:rPr>
          <w:rFonts w:ascii="Times New Roman" w:eastAsia="Times New Roman" w:hAnsi="Times New Roman" w:cs="Times New Roman"/>
          <w:b/>
          <w:sz w:val="28"/>
          <w:szCs w:val="28"/>
          <w:lang w:val="en-US" w:bidi="en-US"/>
        </w:rPr>
      </w:pPr>
    </w:p>
    <w:p w14:paraId="636327A7" w14:textId="77777777" w:rsidR="0001283E" w:rsidRPr="0001283E" w:rsidRDefault="0001283E" w:rsidP="0001283E">
      <w:pPr>
        <w:spacing w:after="0" w:line="240" w:lineRule="auto"/>
        <w:jc w:val="center"/>
        <w:rPr>
          <w:rFonts w:ascii="Times New Roman" w:eastAsia="Times New Roman" w:hAnsi="Times New Roman" w:cs="Times New Roman"/>
          <w:b/>
          <w:sz w:val="28"/>
          <w:szCs w:val="28"/>
          <w:lang w:bidi="en-US"/>
        </w:rPr>
      </w:pPr>
      <w:r w:rsidRPr="0001283E">
        <w:rPr>
          <w:rFonts w:ascii="Times New Roman" w:eastAsia="Times New Roman" w:hAnsi="Times New Roman" w:cs="Times New Roman"/>
          <w:b/>
          <w:sz w:val="28"/>
          <w:szCs w:val="28"/>
          <w:lang w:bidi="en-US"/>
        </w:rPr>
        <w:t xml:space="preserve">Печатное средство массовой информации </w:t>
      </w:r>
    </w:p>
    <w:p w14:paraId="6DF50F7A" w14:textId="77777777" w:rsidR="0001283E" w:rsidRPr="0001283E" w:rsidRDefault="0001283E" w:rsidP="0001283E">
      <w:pPr>
        <w:spacing w:after="0" w:line="240" w:lineRule="auto"/>
        <w:jc w:val="center"/>
        <w:rPr>
          <w:rFonts w:ascii="Times New Roman" w:eastAsia="Times New Roman" w:hAnsi="Times New Roman" w:cs="Times New Roman"/>
          <w:b/>
          <w:sz w:val="28"/>
          <w:szCs w:val="28"/>
          <w:lang w:bidi="en-US"/>
        </w:rPr>
      </w:pPr>
      <w:r w:rsidRPr="0001283E">
        <w:rPr>
          <w:rFonts w:ascii="Times New Roman" w:eastAsia="Times New Roman" w:hAnsi="Times New Roman" w:cs="Times New Roman"/>
          <w:b/>
          <w:sz w:val="28"/>
          <w:szCs w:val="28"/>
          <w:lang w:bidi="en-US"/>
        </w:rPr>
        <w:t xml:space="preserve">органов местного самоуправления </w:t>
      </w:r>
    </w:p>
    <w:p w14:paraId="6D5FA50B" w14:textId="77777777" w:rsidR="0001283E" w:rsidRPr="0001283E" w:rsidRDefault="0001283E" w:rsidP="0001283E">
      <w:pPr>
        <w:spacing w:after="0" w:line="240" w:lineRule="auto"/>
        <w:jc w:val="center"/>
        <w:rPr>
          <w:rFonts w:ascii="Times New Roman" w:eastAsia="Times New Roman" w:hAnsi="Times New Roman" w:cs="Times New Roman"/>
          <w:b/>
          <w:sz w:val="28"/>
          <w:szCs w:val="28"/>
          <w:lang w:bidi="en-US"/>
        </w:rPr>
      </w:pPr>
      <w:r w:rsidRPr="0001283E">
        <w:rPr>
          <w:rFonts w:ascii="Times New Roman" w:eastAsia="Times New Roman" w:hAnsi="Times New Roman" w:cs="Times New Roman"/>
          <w:b/>
          <w:sz w:val="28"/>
          <w:szCs w:val="28"/>
          <w:lang w:bidi="en-US"/>
        </w:rPr>
        <w:t xml:space="preserve">Тужинского муниципального </w:t>
      </w:r>
    </w:p>
    <w:p w14:paraId="094B7C3A" w14:textId="77777777" w:rsidR="0001283E" w:rsidRPr="0001283E" w:rsidRDefault="0001283E" w:rsidP="0001283E">
      <w:pPr>
        <w:spacing w:after="0" w:line="240" w:lineRule="auto"/>
        <w:jc w:val="center"/>
        <w:rPr>
          <w:rFonts w:ascii="Times New Roman" w:eastAsia="Times New Roman" w:hAnsi="Times New Roman" w:cs="Times New Roman"/>
          <w:b/>
          <w:sz w:val="28"/>
          <w:szCs w:val="28"/>
          <w:lang w:bidi="en-US"/>
        </w:rPr>
      </w:pPr>
      <w:r w:rsidRPr="0001283E">
        <w:rPr>
          <w:rFonts w:ascii="Times New Roman" w:eastAsia="Times New Roman" w:hAnsi="Times New Roman" w:cs="Times New Roman"/>
          <w:b/>
          <w:sz w:val="28"/>
          <w:szCs w:val="28"/>
          <w:lang w:bidi="en-US"/>
        </w:rPr>
        <w:t>района</w:t>
      </w:r>
    </w:p>
    <w:p w14:paraId="2FE97FD5" w14:textId="77777777" w:rsidR="0001283E" w:rsidRPr="0001283E" w:rsidRDefault="0001283E" w:rsidP="0001283E">
      <w:pPr>
        <w:spacing w:after="0" w:line="240" w:lineRule="auto"/>
        <w:ind w:left="2832" w:hanging="2832"/>
        <w:contextualSpacing/>
        <w:jc w:val="center"/>
        <w:rPr>
          <w:rFonts w:ascii="Times New Roman" w:eastAsia="Times New Roman" w:hAnsi="Times New Roman" w:cs="Times New Roman"/>
          <w:lang w:bidi="en-US"/>
        </w:rPr>
      </w:pPr>
    </w:p>
    <w:p w14:paraId="2BD9E226" w14:textId="77777777" w:rsidR="0001283E" w:rsidRPr="0001283E" w:rsidRDefault="0001283E" w:rsidP="0001283E">
      <w:pPr>
        <w:spacing w:after="0" w:line="240" w:lineRule="auto"/>
        <w:rPr>
          <w:rFonts w:ascii="Times New Roman" w:eastAsia="Times New Roman" w:hAnsi="Times New Roman" w:cs="Times New Roman"/>
          <w:lang w:bidi="en-US"/>
        </w:rPr>
      </w:pPr>
    </w:p>
    <w:p w14:paraId="60C5A87D" w14:textId="77777777" w:rsidR="0001283E" w:rsidRPr="0001283E" w:rsidRDefault="0001283E" w:rsidP="0001283E">
      <w:pPr>
        <w:spacing w:after="0" w:line="240" w:lineRule="auto"/>
        <w:ind w:left="2832" w:hanging="2832"/>
        <w:contextualSpacing/>
        <w:rPr>
          <w:rFonts w:ascii="Times New Roman" w:eastAsia="Times New Roman" w:hAnsi="Times New Roman" w:cs="Times New Roman"/>
          <w:lang w:bidi="en-US"/>
        </w:rPr>
      </w:pPr>
    </w:p>
    <w:p w14:paraId="19DDB7B4" w14:textId="77777777" w:rsidR="0001283E" w:rsidRPr="0001283E" w:rsidRDefault="0001283E" w:rsidP="0001283E">
      <w:pPr>
        <w:spacing w:after="0" w:line="240" w:lineRule="auto"/>
        <w:jc w:val="center"/>
        <w:rPr>
          <w:rFonts w:ascii="Times New Roman" w:eastAsia="Times New Roman" w:hAnsi="Times New Roman" w:cs="Times New Roman"/>
          <w:b/>
          <w:caps/>
          <w:sz w:val="72"/>
          <w:szCs w:val="72"/>
          <w:lang w:bidi="en-US"/>
        </w:rPr>
      </w:pPr>
      <w:r w:rsidRPr="0001283E">
        <w:rPr>
          <w:rFonts w:ascii="Times New Roman" w:eastAsia="Times New Roman" w:hAnsi="Times New Roman" w:cs="Times New Roman"/>
          <w:b/>
          <w:sz w:val="72"/>
          <w:szCs w:val="72"/>
          <w:lang w:bidi="en-US"/>
        </w:rPr>
        <w:t xml:space="preserve">Бюллетень муниципальных нормативных </w:t>
      </w:r>
    </w:p>
    <w:p w14:paraId="69DD2445" w14:textId="77777777" w:rsidR="0001283E" w:rsidRPr="0001283E" w:rsidRDefault="0001283E" w:rsidP="0001283E">
      <w:pPr>
        <w:spacing w:after="0" w:line="240" w:lineRule="auto"/>
        <w:jc w:val="center"/>
        <w:rPr>
          <w:rFonts w:ascii="Times New Roman" w:eastAsia="Times New Roman" w:hAnsi="Times New Roman" w:cs="Times New Roman"/>
          <w:b/>
          <w:sz w:val="72"/>
          <w:szCs w:val="72"/>
          <w:lang w:bidi="en-US"/>
        </w:rPr>
      </w:pPr>
      <w:r w:rsidRPr="0001283E">
        <w:rPr>
          <w:rFonts w:ascii="Times New Roman" w:eastAsia="Times New Roman" w:hAnsi="Times New Roman" w:cs="Times New Roman"/>
          <w:b/>
          <w:sz w:val="72"/>
          <w:szCs w:val="72"/>
          <w:lang w:bidi="en-US"/>
        </w:rPr>
        <w:t>правовых актов</w:t>
      </w:r>
    </w:p>
    <w:p w14:paraId="63C54787" w14:textId="77777777" w:rsidR="0001283E" w:rsidRPr="0001283E" w:rsidRDefault="0001283E" w:rsidP="0001283E">
      <w:pPr>
        <w:spacing w:after="0" w:line="240" w:lineRule="auto"/>
        <w:jc w:val="center"/>
        <w:rPr>
          <w:rFonts w:ascii="Times New Roman" w:eastAsia="Times New Roman" w:hAnsi="Times New Roman" w:cs="Times New Roman"/>
          <w:b/>
          <w:sz w:val="44"/>
          <w:szCs w:val="44"/>
          <w:lang w:bidi="en-US"/>
        </w:rPr>
      </w:pPr>
    </w:p>
    <w:p w14:paraId="2255E56E" w14:textId="77777777" w:rsidR="0001283E" w:rsidRPr="0001283E" w:rsidRDefault="0001283E" w:rsidP="0001283E">
      <w:pPr>
        <w:spacing w:after="0" w:line="240" w:lineRule="auto"/>
        <w:jc w:val="center"/>
        <w:rPr>
          <w:rFonts w:ascii="Times New Roman" w:eastAsia="Times New Roman" w:hAnsi="Times New Roman" w:cs="Times New Roman"/>
          <w:b/>
          <w:sz w:val="44"/>
          <w:szCs w:val="44"/>
          <w:lang w:bidi="en-US"/>
        </w:rPr>
      </w:pPr>
    </w:p>
    <w:p w14:paraId="544F6934" w14:textId="5E8B8157" w:rsidR="0001283E" w:rsidRPr="0001283E" w:rsidRDefault="0001283E" w:rsidP="0001283E">
      <w:pPr>
        <w:spacing w:after="0" w:line="240" w:lineRule="auto"/>
        <w:jc w:val="center"/>
        <w:rPr>
          <w:rFonts w:ascii="Times New Roman" w:eastAsia="Times New Roman" w:hAnsi="Times New Roman" w:cs="Times New Roman"/>
          <w:b/>
          <w:sz w:val="52"/>
          <w:szCs w:val="52"/>
          <w:lang w:bidi="en-US"/>
        </w:rPr>
      </w:pPr>
      <w:r w:rsidRPr="0001283E">
        <w:rPr>
          <w:rFonts w:ascii="Times New Roman" w:eastAsia="Times New Roman" w:hAnsi="Times New Roman" w:cs="Times New Roman"/>
          <w:b/>
          <w:sz w:val="52"/>
          <w:szCs w:val="52"/>
          <w:lang w:bidi="en-US"/>
        </w:rPr>
        <w:t xml:space="preserve">№ </w:t>
      </w:r>
      <w:r w:rsidR="005273EB">
        <w:rPr>
          <w:rFonts w:ascii="Times New Roman" w:eastAsia="Times New Roman" w:hAnsi="Times New Roman" w:cs="Times New Roman"/>
          <w:b/>
          <w:sz w:val="52"/>
          <w:szCs w:val="52"/>
          <w:lang w:bidi="en-US"/>
        </w:rPr>
        <w:t>10</w:t>
      </w:r>
      <w:r w:rsidRPr="0001283E">
        <w:rPr>
          <w:rFonts w:ascii="Times New Roman" w:eastAsia="Times New Roman" w:hAnsi="Times New Roman" w:cs="Times New Roman"/>
          <w:b/>
          <w:sz w:val="52"/>
          <w:szCs w:val="52"/>
          <w:lang w:bidi="en-US"/>
        </w:rPr>
        <w:t xml:space="preserve"> (4</w:t>
      </w:r>
      <w:r w:rsidR="00C575F4">
        <w:rPr>
          <w:rFonts w:ascii="Times New Roman" w:eastAsia="Times New Roman" w:hAnsi="Times New Roman" w:cs="Times New Roman"/>
          <w:b/>
          <w:sz w:val="52"/>
          <w:szCs w:val="52"/>
          <w:lang w:bidi="en-US"/>
        </w:rPr>
        <w:t>15</w:t>
      </w:r>
      <w:r w:rsidRPr="0001283E">
        <w:rPr>
          <w:rFonts w:ascii="Times New Roman" w:eastAsia="Times New Roman" w:hAnsi="Times New Roman" w:cs="Times New Roman"/>
          <w:b/>
          <w:sz w:val="52"/>
          <w:szCs w:val="52"/>
          <w:lang w:bidi="en-US"/>
        </w:rPr>
        <w:t>)</w:t>
      </w:r>
    </w:p>
    <w:p w14:paraId="0583CB3B" w14:textId="77777777" w:rsidR="0001283E" w:rsidRPr="0001283E" w:rsidRDefault="0001283E" w:rsidP="0001283E">
      <w:pPr>
        <w:spacing w:after="0" w:line="240" w:lineRule="auto"/>
        <w:jc w:val="center"/>
        <w:rPr>
          <w:rFonts w:ascii="Times New Roman" w:eastAsia="Times New Roman" w:hAnsi="Times New Roman" w:cs="Times New Roman"/>
          <w:b/>
          <w:sz w:val="52"/>
          <w:szCs w:val="52"/>
          <w:lang w:bidi="en-US"/>
        </w:rPr>
      </w:pPr>
    </w:p>
    <w:p w14:paraId="2C185A05" w14:textId="5E810EFC" w:rsidR="0001283E" w:rsidRPr="0001283E" w:rsidRDefault="005273EB" w:rsidP="0001283E">
      <w:pPr>
        <w:spacing w:after="0" w:line="240" w:lineRule="auto"/>
        <w:jc w:val="center"/>
        <w:rPr>
          <w:rFonts w:ascii="Times New Roman" w:eastAsia="Times New Roman" w:hAnsi="Times New Roman" w:cs="Times New Roman"/>
          <w:b/>
          <w:sz w:val="52"/>
          <w:szCs w:val="52"/>
          <w:lang w:bidi="en-US"/>
        </w:rPr>
      </w:pPr>
      <w:r>
        <w:rPr>
          <w:rFonts w:ascii="Times New Roman" w:eastAsia="Times New Roman" w:hAnsi="Times New Roman" w:cs="Times New Roman"/>
          <w:b/>
          <w:sz w:val="52"/>
          <w:szCs w:val="52"/>
          <w:lang w:bidi="en-US"/>
        </w:rPr>
        <w:t>5</w:t>
      </w:r>
      <w:r w:rsidR="0001283E" w:rsidRPr="0001283E">
        <w:rPr>
          <w:rFonts w:ascii="Times New Roman" w:eastAsia="Times New Roman" w:hAnsi="Times New Roman" w:cs="Times New Roman"/>
          <w:b/>
          <w:sz w:val="52"/>
          <w:szCs w:val="52"/>
          <w:lang w:bidi="en-US"/>
        </w:rPr>
        <w:t xml:space="preserve"> </w:t>
      </w:r>
      <w:r>
        <w:rPr>
          <w:rFonts w:ascii="Times New Roman" w:eastAsia="Times New Roman" w:hAnsi="Times New Roman" w:cs="Times New Roman"/>
          <w:b/>
          <w:sz w:val="52"/>
          <w:szCs w:val="52"/>
          <w:lang w:bidi="en-US"/>
        </w:rPr>
        <w:t>мая</w:t>
      </w:r>
      <w:r w:rsidR="0001283E" w:rsidRPr="0001283E">
        <w:rPr>
          <w:rFonts w:ascii="Times New Roman" w:eastAsia="Times New Roman" w:hAnsi="Times New Roman" w:cs="Times New Roman"/>
          <w:b/>
          <w:sz w:val="52"/>
          <w:szCs w:val="52"/>
          <w:lang w:bidi="en-US"/>
        </w:rPr>
        <w:t xml:space="preserve"> 2025 года</w:t>
      </w:r>
    </w:p>
    <w:p w14:paraId="3D424583" w14:textId="77777777" w:rsidR="0001283E" w:rsidRPr="0001283E" w:rsidRDefault="0001283E" w:rsidP="0001283E">
      <w:pPr>
        <w:spacing w:after="0" w:line="240" w:lineRule="auto"/>
        <w:rPr>
          <w:rFonts w:ascii="Times New Roman" w:eastAsia="Times New Roman" w:hAnsi="Times New Roman" w:cs="Times New Roman"/>
          <w:sz w:val="44"/>
          <w:szCs w:val="44"/>
          <w:lang w:bidi="en-US"/>
        </w:rPr>
      </w:pPr>
    </w:p>
    <w:p w14:paraId="3271884F" w14:textId="77777777" w:rsidR="0001283E" w:rsidRPr="0001283E" w:rsidRDefault="0001283E" w:rsidP="0001283E">
      <w:pPr>
        <w:spacing w:after="0" w:line="240" w:lineRule="auto"/>
        <w:rPr>
          <w:rFonts w:ascii="Times New Roman" w:eastAsia="Times New Roman" w:hAnsi="Times New Roman" w:cs="Times New Roman"/>
          <w:sz w:val="44"/>
          <w:szCs w:val="44"/>
          <w:lang w:bidi="en-US"/>
        </w:rPr>
      </w:pPr>
    </w:p>
    <w:p w14:paraId="488710BF" w14:textId="77777777" w:rsidR="0001283E" w:rsidRPr="0001283E" w:rsidRDefault="0001283E" w:rsidP="0001283E">
      <w:pPr>
        <w:spacing w:after="0" w:line="240" w:lineRule="auto"/>
        <w:jc w:val="center"/>
        <w:rPr>
          <w:rFonts w:ascii="Times New Roman" w:eastAsia="Times New Roman" w:hAnsi="Times New Roman" w:cs="Times New Roman"/>
          <w:b/>
          <w:sz w:val="32"/>
          <w:szCs w:val="32"/>
          <w:lang w:bidi="en-US"/>
        </w:rPr>
      </w:pPr>
      <w:proofErr w:type="spellStart"/>
      <w:r w:rsidRPr="0001283E">
        <w:rPr>
          <w:rFonts w:ascii="Times New Roman" w:eastAsia="Times New Roman" w:hAnsi="Times New Roman" w:cs="Times New Roman"/>
          <w:b/>
          <w:sz w:val="32"/>
          <w:szCs w:val="32"/>
          <w:lang w:bidi="en-US"/>
        </w:rPr>
        <w:t>пгт</w:t>
      </w:r>
      <w:proofErr w:type="spellEnd"/>
      <w:r w:rsidRPr="0001283E">
        <w:rPr>
          <w:rFonts w:ascii="Times New Roman" w:eastAsia="Times New Roman" w:hAnsi="Times New Roman" w:cs="Times New Roman"/>
          <w:b/>
          <w:sz w:val="32"/>
          <w:szCs w:val="32"/>
          <w:lang w:bidi="en-US"/>
        </w:rPr>
        <w:t xml:space="preserve"> Тужа</w:t>
      </w:r>
    </w:p>
    <w:p w14:paraId="009A4542" w14:textId="77777777" w:rsidR="0001283E" w:rsidRPr="0001283E" w:rsidRDefault="0001283E" w:rsidP="0001283E">
      <w:pPr>
        <w:spacing w:after="0" w:line="240" w:lineRule="auto"/>
        <w:rPr>
          <w:rFonts w:ascii="Times New Roman" w:eastAsia="Calibri" w:hAnsi="Times New Roman" w:cs="Times New Roman"/>
          <w:b/>
          <w:sz w:val="32"/>
          <w:szCs w:val="32"/>
        </w:rPr>
        <w:sectPr w:rsidR="0001283E" w:rsidRPr="0001283E" w:rsidSect="00CC7BDD">
          <w:footerReference w:type="default" r:id="rId8"/>
          <w:footerReference w:type="first" r:id="rId9"/>
          <w:pgSz w:w="11907" w:h="16840"/>
          <w:pgMar w:top="851" w:right="992" w:bottom="851" w:left="851" w:header="720" w:footer="335" w:gutter="0"/>
          <w:pgNumType w:start="1"/>
          <w:cols w:space="720"/>
        </w:sectPr>
      </w:pPr>
    </w:p>
    <w:p w14:paraId="395FAE99" w14:textId="77777777" w:rsidR="0001283E" w:rsidRPr="0001283E" w:rsidRDefault="0001283E" w:rsidP="0001283E">
      <w:pPr>
        <w:spacing w:after="0" w:line="240" w:lineRule="auto"/>
        <w:contextualSpacing/>
        <w:rPr>
          <w:rFonts w:ascii="Times New Roman" w:eastAsia="Calibri" w:hAnsi="Times New Roman" w:cs="Times New Roman"/>
          <w:sz w:val="16"/>
          <w:szCs w:val="16"/>
        </w:rPr>
      </w:pPr>
    </w:p>
    <w:p w14:paraId="26B9F136" w14:textId="77777777" w:rsidR="0001283E" w:rsidRPr="0001283E" w:rsidRDefault="0001283E" w:rsidP="0001283E">
      <w:pPr>
        <w:spacing w:after="0" w:line="240" w:lineRule="auto"/>
        <w:contextualSpacing/>
        <w:jc w:val="center"/>
        <w:rPr>
          <w:rFonts w:ascii="Times New Roman" w:eastAsia="Calibri" w:hAnsi="Times New Roman" w:cs="Times New Roman"/>
          <w:sz w:val="16"/>
          <w:szCs w:val="16"/>
        </w:rPr>
      </w:pPr>
      <w:r w:rsidRPr="0001283E">
        <w:rPr>
          <w:rFonts w:ascii="Times New Roman" w:eastAsia="Calibri" w:hAnsi="Times New Roman" w:cs="Times New Roman"/>
          <w:sz w:val="16"/>
          <w:szCs w:val="16"/>
        </w:rPr>
        <w:t>СОДЕРЖАНИЕ</w:t>
      </w:r>
    </w:p>
    <w:p w14:paraId="46676A73" w14:textId="77777777" w:rsidR="0001283E" w:rsidRPr="0001283E" w:rsidRDefault="0001283E" w:rsidP="0001283E">
      <w:pPr>
        <w:spacing w:after="0" w:line="240" w:lineRule="auto"/>
        <w:contextualSpacing/>
        <w:jc w:val="center"/>
        <w:rPr>
          <w:rFonts w:ascii="Times New Roman" w:eastAsia="Calibri" w:hAnsi="Times New Roman" w:cs="Times New Roman"/>
          <w:sz w:val="20"/>
          <w:szCs w:val="20"/>
        </w:rPr>
      </w:pPr>
      <w:r w:rsidRPr="0001283E">
        <w:rPr>
          <w:rFonts w:ascii="Times New Roman" w:eastAsia="Calibri" w:hAnsi="Times New Roman" w:cs="Times New Roman"/>
          <w:sz w:val="20"/>
          <w:szCs w:val="20"/>
        </w:rPr>
        <w:t>Раздел I. Постановления и распоряжения главы района и администрации Тужинского района</w:t>
      </w:r>
    </w:p>
    <w:p w14:paraId="086BA2B6" w14:textId="77777777" w:rsidR="0001283E" w:rsidRPr="0001283E" w:rsidRDefault="0001283E" w:rsidP="0001283E">
      <w:pPr>
        <w:spacing w:after="0" w:line="240" w:lineRule="auto"/>
        <w:contextualSpacing/>
        <w:jc w:val="center"/>
        <w:rPr>
          <w:rFonts w:ascii="Times New Roman" w:eastAsia="Calibri" w:hAnsi="Times New Roman" w:cs="Times New Roman"/>
          <w:sz w:val="16"/>
          <w:szCs w:val="16"/>
        </w:rPr>
      </w:pPr>
    </w:p>
    <w:tbl>
      <w:tblPr>
        <w:tblW w:w="597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64"/>
        <w:gridCol w:w="1277"/>
        <w:gridCol w:w="1132"/>
      </w:tblGrid>
      <w:tr w:rsidR="0001283E" w:rsidRPr="0001283E" w14:paraId="32D2086F" w14:textId="77777777" w:rsidTr="00754E33">
        <w:trPr>
          <w:trHeight w:val="589"/>
        </w:trPr>
        <w:tc>
          <w:tcPr>
            <w:tcW w:w="250" w:type="pct"/>
            <w:tcBorders>
              <w:top w:val="single" w:sz="4" w:space="0" w:color="auto"/>
              <w:left w:val="single" w:sz="4" w:space="0" w:color="auto"/>
              <w:bottom w:val="single" w:sz="4" w:space="0" w:color="auto"/>
              <w:right w:val="single" w:sz="4" w:space="0" w:color="auto"/>
            </w:tcBorders>
            <w:hideMark/>
          </w:tcPr>
          <w:p w14:paraId="244DC6EF" w14:textId="77777777" w:rsidR="0001283E" w:rsidRPr="0001283E" w:rsidRDefault="0001283E" w:rsidP="0001283E">
            <w:pPr>
              <w:spacing w:after="0" w:line="240" w:lineRule="auto"/>
              <w:contextualSpacing/>
              <w:rPr>
                <w:rFonts w:ascii="Times New Roman" w:eastAsia="Times New Roman" w:hAnsi="Times New Roman" w:cs="Times New Roman"/>
                <w:color w:val="000000"/>
                <w:sz w:val="20"/>
                <w:szCs w:val="20"/>
                <w:lang w:val="en-US" w:bidi="en-US"/>
              </w:rPr>
            </w:pPr>
            <w:r w:rsidRPr="0001283E">
              <w:rPr>
                <w:rFonts w:ascii="Times New Roman" w:eastAsia="Calibri" w:hAnsi="Times New Roman" w:cs="Times New Roman"/>
                <w:color w:val="000000"/>
                <w:sz w:val="20"/>
                <w:szCs w:val="20"/>
              </w:rPr>
              <w:t>№ п/п</w:t>
            </w:r>
          </w:p>
        </w:tc>
        <w:tc>
          <w:tcPr>
            <w:tcW w:w="3688" w:type="pct"/>
            <w:tcBorders>
              <w:top w:val="single" w:sz="4" w:space="0" w:color="auto"/>
              <w:left w:val="single" w:sz="4" w:space="0" w:color="auto"/>
              <w:bottom w:val="single" w:sz="4" w:space="0" w:color="auto"/>
              <w:right w:val="single" w:sz="4" w:space="0" w:color="auto"/>
            </w:tcBorders>
            <w:hideMark/>
          </w:tcPr>
          <w:p w14:paraId="56D575BF" w14:textId="77777777" w:rsidR="0001283E" w:rsidRPr="0001283E" w:rsidRDefault="0001283E" w:rsidP="0001283E">
            <w:pPr>
              <w:spacing w:after="0" w:line="240" w:lineRule="auto"/>
              <w:ind w:firstLine="709"/>
              <w:contextualSpacing/>
              <w:jc w:val="center"/>
              <w:rPr>
                <w:rFonts w:ascii="Times New Roman" w:eastAsia="Times New Roman" w:hAnsi="Times New Roman" w:cs="Times New Roman"/>
                <w:color w:val="000000"/>
                <w:sz w:val="20"/>
                <w:szCs w:val="20"/>
                <w:lang w:val="en-US" w:bidi="en-US"/>
              </w:rPr>
            </w:pPr>
            <w:r w:rsidRPr="0001283E">
              <w:rPr>
                <w:rFonts w:ascii="Times New Roman" w:eastAsia="Calibri" w:hAnsi="Times New Roman" w:cs="Times New Roman"/>
                <w:color w:val="000000"/>
                <w:sz w:val="20"/>
                <w:szCs w:val="20"/>
              </w:rPr>
              <w:t>Наименование постановления, распоряжения</w:t>
            </w:r>
          </w:p>
        </w:tc>
        <w:tc>
          <w:tcPr>
            <w:tcW w:w="563" w:type="pct"/>
            <w:tcBorders>
              <w:top w:val="single" w:sz="4" w:space="0" w:color="auto"/>
              <w:left w:val="single" w:sz="4" w:space="0" w:color="auto"/>
              <w:bottom w:val="single" w:sz="4" w:space="0" w:color="auto"/>
              <w:right w:val="single" w:sz="4" w:space="0" w:color="auto"/>
            </w:tcBorders>
            <w:hideMark/>
          </w:tcPr>
          <w:p w14:paraId="5612FFB2" w14:textId="77777777" w:rsidR="0001283E" w:rsidRPr="0001283E" w:rsidRDefault="0001283E" w:rsidP="0001283E">
            <w:pPr>
              <w:spacing w:after="0" w:line="240" w:lineRule="auto"/>
              <w:contextualSpacing/>
              <w:jc w:val="center"/>
              <w:rPr>
                <w:rFonts w:ascii="Times New Roman" w:eastAsia="Times New Roman" w:hAnsi="Times New Roman" w:cs="Times New Roman"/>
                <w:color w:val="000000"/>
                <w:sz w:val="20"/>
                <w:szCs w:val="20"/>
                <w:lang w:val="en-US" w:bidi="en-US"/>
              </w:rPr>
            </w:pPr>
            <w:r w:rsidRPr="0001283E">
              <w:rPr>
                <w:rFonts w:ascii="Times New Roman" w:eastAsia="Calibri" w:hAnsi="Times New Roman" w:cs="Times New Roman"/>
                <w:color w:val="000000"/>
                <w:sz w:val="20"/>
                <w:szCs w:val="20"/>
              </w:rPr>
              <w:t>Реквизиты документа</w:t>
            </w:r>
          </w:p>
        </w:tc>
        <w:tc>
          <w:tcPr>
            <w:tcW w:w="499" w:type="pct"/>
            <w:tcBorders>
              <w:top w:val="single" w:sz="4" w:space="0" w:color="auto"/>
              <w:left w:val="single" w:sz="4" w:space="0" w:color="auto"/>
              <w:bottom w:val="single" w:sz="4" w:space="0" w:color="auto"/>
              <w:right w:val="single" w:sz="4" w:space="0" w:color="auto"/>
            </w:tcBorders>
            <w:hideMark/>
          </w:tcPr>
          <w:p w14:paraId="31E82B4D" w14:textId="77777777" w:rsidR="0001283E" w:rsidRPr="0001283E" w:rsidRDefault="0001283E" w:rsidP="0001283E">
            <w:pPr>
              <w:spacing w:after="0" w:line="240" w:lineRule="auto"/>
              <w:contextualSpacing/>
              <w:jc w:val="center"/>
              <w:rPr>
                <w:rFonts w:ascii="Times New Roman" w:eastAsia="Times New Roman" w:hAnsi="Times New Roman" w:cs="Times New Roman"/>
                <w:color w:val="000000"/>
                <w:sz w:val="20"/>
                <w:szCs w:val="20"/>
                <w:lang w:val="en-US" w:bidi="en-US"/>
              </w:rPr>
            </w:pPr>
            <w:r w:rsidRPr="0001283E">
              <w:rPr>
                <w:rFonts w:ascii="Times New Roman" w:eastAsia="Calibri" w:hAnsi="Times New Roman" w:cs="Times New Roman"/>
                <w:color w:val="000000"/>
                <w:sz w:val="20"/>
                <w:szCs w:val="20"/>
              </w:rPr>
              <w:t>Страница</w:t>
            </w:r>
          </w:p>
        </w:tc>
      </w:tr>
      <w:tr w:rsidR="0001283E" w:rsidRPr="0001283E" w14:paraId="132EE9B4" w14:textId="77777777" w:rsidTr="00754E33">
        <w:trPr>
          <w:trHeight w:val="444"/>
        </w:trPr>
        <w:tc>
          <w:tcPr>
            <w:tcW w:w="250" w:type="pct"/>
            <w:tcBorders>
              <w:top w:val="single" w:sz="4" w:space="0" w:color="auto"/>
              <w:left w:val="single" w:sz="4" w:space="0" w:color="auto"/>
              <w:bottom w:val="single" w:sz="4" w:space="0" w:color="auto"/>
              <w:right w:val="single" w:sz="4" w:space="0" w:color="auto"/>
            </w:tcBorders>
            <w:hideMark/>
          </w:tcPr>
          <w:p w14:paraId="3E9A4D89" w14:textId="77777777" w:rsidR="0001283E" w:rsidRPr="0001283E" w:rsidRDefault="0001283E" w:rsidP="0001283E">
            <w:pPr>
              <w:spacing w:after="0" w:line="240" w:lineRule="auto"/>
              <w:contextualSpacing/>
              <w:rPr>
                <w:rFonts w:ascii="Times New Roman" w:eastAsia="Times New Roman" w:hAnsi="Times New Roman" w:cs="Times New Roman"/>
                <w:color w:val="000000"/>
                <w:sz w:val="20"/>
                <w:szCs w:val="20"/>
                <w:lang w:val="en-US" w:bidi="en-US"/>
              </w:rPr>
            </w:pPr>
            <w:r w:rsidRPr="0001283E">
              <w:rPr>
                <w:rFonts w:ascii="Times New Roman" w:eastAsia="Calibri" w:hAnsi="Times New Roman" w:cs="Times New Roman"/>
                <w:color w:val="000000"/>
                <w:sz w:val="20"/>
                <w:szCs w:val="20"/>
              </w:rPr>
              <w:t>1</w:t>
            </w:r>
          </w:p>
        </w:tc>
        <w:tc>
          <w:tcPr>
            <w:tcW w:w="3688" w:type="pct"/>
            <w:tcBorders>
              <w:top w:val="single" w:sz="4" w:space="0" w:color="auto"/>
              <w:left w:val="single" w:sz="4" w:space="0" w:color="auto"/>
              <w:bottom w:val="single" w:sz="4" w:space="0" w:color="auto"/>
              <w:right w:val="single" w:sz="4" w:space="0" w:color="auto"/>
            </w:tcBorders>
          </w:tcPr>
          <w:p w14:paraId="409D57FD" w14:textId="1C06A7B5" w:rsidR="0001283E" w:rsidRPr="0001283E" w:rsidRDefault="00A26619" w:rsidP="0001283E">
            <w:pPr>
              <w:spacing w:after="0" w:line="240" w:lineRule="auto"/>
              <w:jc w:val="both"/>
              <w:textAlignment w:val="baseline"/>
              <w:outlineLvl w:val="0"/>
              <w:rPr>
                <w:rFonts w:ascii="Times New Roman" w:eastAsia="Times New Roman" w:hAnsi="Times New Roman" w:cs="Times New Roman"/>
                <w:sz w:val="20"/>
                <w:szCs w:val="20"/>
                <w:lang w:eastAsia="ru-RU"/>
              </w:rPr>
            </w:pPr>
            <w:r w:rsidRPr="00A26619">
              <w:rPr>
                <w:rFonts w:ascii="Times New Roman" w:eastAsia="Times New Roman" w:hAnsi="Times New Roman" w:cs="Times New Roman"/>
                <w:sz w:val="20"/>
                <w:szCs w:val="20"/>
                <w:lang w:eastAsia="ru-RU"/>
              </w:rPr>
              <w:t>О создании Молодежного совета при главе</w:t>
            </w:r>
            <w:r>
              <w:rPr>
                <w:rFonts w:ascii="Times New Roman" w:eastAsia="Times New Roman" w:hAnsi="Times New Roman" w:cs="Times New Roman"/>
                <w:sz w:val="20"/>
                <w:szCs w:val="20"/>
                <w:lang w:eastAsia="ru-RU"/>
              </w:rPr>
              <w:t xml:space="preserve"> </w:t>
            </w:r>
            <w:r w:rsidRPr="00A26619">
              <w:rPr>
                <w:rFonts w:ascii="Times New Roman" w:eastAsia="Times New Roman" w:hAnsi="Times New Roman" w:cs="Times New Roman"/>
                <w:sz w:val="20"/>
                <w:szCs w:val="20"/>
                <w:lang w:eastAsia="ru-RU"/>
              </w:rPr>
              <w:t>Тужинского муниципального района Кировской области</w:t>
            </w:r>
          </w:p>
        </w:tc>
        <w:tc>
          <w:tcPr>
            <w:tcW w:w="563" w:type="pct"/>
            <w:tcBorders>
              <w:top w:val="single" w:sz="4" w:space="0" w:color="auto"/>
              <w:left w:val="single" w:sz="4" w:space="0" w:color="auto"/>
              <w:bottom w:val="single" w:sz="4" w:space="0" w:color="auto"/>
              <w:right w:val="single" w:sz="4" w:space="0" w:color="auto"/>
            </w:tcBorders>
          </w:tcPr>
          <w:p w14:paraId="6F4548DE" w14:textId="7CAA6DAA" w:rsidR="0001283E" w:rsidRPr="0001283E" w:rsidRDefault="0001283E" w:rsidP="0001283E">
            <w:pPr>
              <w:spacing w:after="0" w:line="240" w:lineRule="auto"/>
              <w:contextualSpacing/>
              <w:jc w:val="center"/>
              <w:rPr>
                <w:rFonts w:ascii="Times New Roman" w:eastAsia="Times New Roman" w:hAnsi="Times New Roman" w:cs="Times New Roman"/>
                <w:color w:val="000000"/>
                <w:sz w:val="20"/>
                <w:szCs w:val="20"/>
                <w:lang w:bidi="en-US"/>
              </w:rPr>
            </w:pPr>
            <w:r w:rsidRPr="0001283E">
              <w:rPr>
                <w:rFonts w:ascii="Times New Roman" w:eastAsia="Times New Roman" w:hAnsi="Times New Roman" w:cs="Times New Roman"/>
                <w:color w:val="000000"/>
                <w:sz w:val="20"/>
                <w:szCs w:val="20"/>
                <w:lang w:bidi="en-US"/>
              </w:rPr>
              <w:t>№ 7 от 2</w:t>
            </w:r>
            <w:r w:rsidR="00A26619">
              <w:rPr>
                <w:rFonts w:ascii="Times New Roman" w:eastAsia="Times New Roman" w:hAnsi="Times New Roman" w:cs="Times New Roman"/>
                <w:color w:val="000000"/>
                <w:sz w:val="20"/>
                <w:szCs w:val="20"/>
                <w:lang w:bidi="en-US"/>
              </w:rPr>
              <w:t>9</w:t>
            </w:r>
            <w:r w:rsidRPr="0001283E">
              <w:rPr>
                <w:rFonts w:ascii="Times New Roman" w:eastAsia="Times New Roman" w:hAnsi="Times New Roman" w:cs="Times New Roman"/>
                <w:color w:val="000000"/>
                <w:sz w:val="20"/>
                <w:szCs w:val="20"/>
                <w:lang w:bidi="en-US"/>
              </w:rPr>
              <w:t>.0</w:t>
            </w:r>
            <w:r w:rsidR="00A26619">
              <w:rPr>
                <w:rFonts w:ascii="Times New Roman" w:eastAsia="Times New Roman" w:hAnsi="Times New Roman" w:cs="Times New Roman"/>
                <w:color w:val="000000"/>
                <w:sz w:val="20"/>
                <w:szCs w:val="20"/>
                <w:lang w:bidi="en-US"/>
              </w:rPr>
              <w:t>4</w:t>
            </w:r>
            <w:r w:rsidRPr="0001283E">
              <w:rPr>
                <w:rFonts w:ascii="Times New Roman" w:eastAsia="Times New Roman" w:hAnsi="Times New Roman" w:cs="Times New Roman"/>
                <w:color w:val="000000"/>
                <w:sz w:val="20"/>
                <w:szCs w:val="20"/>
                <w:lang w:bidi="en-US"/>
              </w:rPr>
              <w:t>.2025</w:t>
            </w:r>
          </w:p>
        </w:tc>
        <w:tc>
          <w:tcPr>
            <w:tcW w:w="499" w:type="pct"/>
            <w:tcBorders>
              <w:top w:val="single" w:sz="4" w:space="0" w:color="auto"/>
              <w:left w:val="single" w:sz="4" w:space="0" w:color="auto"/>
              <w:bottom w:val="single" w:sz="4" w:space="0" w:color="auto"/>
              <w:right w:val="single" w:sz="4" w:space="0" w:color="auto"/>
            </w:tcBorders>
          </w:tcPr>
          <w:p w14:paraId="5009632F" w14:textId="59370C7F" w:rsidR="0001283E" w:rsidRPr="0001283E" w:rsidRDefault="00D46D5F" w:rsidP="0001283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3-13</w:t>
            </w:r>
          </w:p>
        </w:tc>
      </w:tr>
      <w:tr w:rsidR="0001283E" w:rsidRPr="0001283E" w14:paraId="75C97B6B" w14:textId="77777777" w:rsidTr="00754E33">
        <w:trPr>
          <w:trHeight w:val="650"/>
        </w:trPr>
        <w:tc>
          <w:tcPr>
            <w:tcW w:w="250" w:type="pct"/>
            <w:tcBorders>
              <w:top w:val="single" w:sz="4" w:space="0" w:color="auto"/>
              <w:left w:val="single" w:sz="4" w:space="0" w:color="auto"/>
              <w:bottom w:val="single" w:sz="4" w:space="0" w:color="auto"/>
              <w:right w:val="single" w:sz="4" w:space="0" w:color="auto"/>
            </w:tcBorders>
            <w:hideMark/>
          </w:tcPr>
          <w:p w14:paraId="09C859E3" w14:textId="77777777" w:rsidR="0001283E" w:rsidRPr="0001283E" w:rsidRDefault="0001283E" w:rsidP="0001283E">
            <w:pPr>
              <w:spacing w:after="0" w:line="240" w:lineRule="auto"/>
              <w:contextualSpacing/>
              <w:rPr>
                <w:rFonts w:ascii="Times New Roman" w:eastAsia="Calibri" w:hAnsi="Times New Roman" w:cs="Times New Roman"/>
                <w:color w:val="000000"/>
                <w:sz w:val="20"/>
                <w:szCs w:val="20"/>
              </w:rPr>
            </w:pPr>
            <w:r w:rsidRPr="0001283E">
              <w:rPr>
                <w:rFonts w:ascii="Times New Roman" w:eastAsia="Calibri" w:hAnsi="Times New Roman" w:cs="Times New Roman"/>
                <w:color w:val="000000"/>
                <w:sz w:val="20"/>
                <w:szCs w:val="20"/>
              </w:rPr>
              <w:t>2</w:t>
            </w:r>
          </w:p>
        </w:tc>
        <w:tc>
          <w:tcPr>
            <w:tcW w:w="3688" w:type="pct"/>
            <w:tcBorders>
              <w:top w:val="single" w:sz="4" w:space="0" w:color="auto"/>
              <w:left w:val="single" w:sz="4" w:space="0" w:color="auto"/>
              <w:bottom w:val="single" w:sz="4" w:space="0" w:color="auto"/>
              <w:right w:val="single" w:sz="4" w:space="0" w:color="auto"/>
            </w:tcBorders>
          </w:tcPr>
          <w:p w14:paraId="662D157B" w14:textId="62F0FA1F" w:rsidR="0001283E" w:rsidRPr="0001283E" w:rsidRDefault="00D46D5F" w:rsidP="0001283E">
            <w:pPr>
              <w:spacing w:after="0" w:line="256" w:lineRule="auto"/>
              <w:rPr>
                <w:rFonts w:ascii="Times New Roman" w:eastAsia="Times New Roman" w:hAnsi="Times New Roman" w:cs="Times New Roman"/>
                <w:sz w:val="20"/>
                <w:szCs w:val="20"/>
                <w:lang w:eastAsia="ru-RU"/>
              </w:rPr>
            </w:pPr>
            <w:r w:rsidRPr="00D46D5F">
              <w:rPr>
                <w:rFonts w:ascii="Times New Roman" w:eastAsia="Times New Roman" w:hAnsi="Times New Roman" w:cs="Times New Roman"/>
                <w:sz w:val="20"/>
                <w:szCs w:val="20"/>
                <w:lang w:eastAsia="ru-RU"/>
              </w:rPr>
              <w:t>О внесении изменения в постановление администрации Тужинского муниципального района от 14.11.2024 № 360 «Об утверждении перечней земельных участков предоставляемых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w:t>
            </w:r>
          </w:p>
        </w:tc>
        <w:tc>
          <w:tcPr>
            <w:tcW w:w="563" w:type="pct"/>
            <w:tcBorders>
              <w:top w:val="single" w:sz="4" w:space="0" w:color="auto"/>
              <w:left w:val="single" w:sz="4" w:space="0" w:color="auto"/>
              <w:bottom w:val="single" w:sz="4" w:space="0" w:color="auto"/>
              <w:right w:val="single" w:sz="4" w:space="0" w:color="auto"/>
            </w:tcBorders>
          </w:tcPr>
          <w:p w14:paraId="6A9DFC7A" w14:textId="7BD1D4E0" w:rsidR="0001283E" w:rsidRPr="0001283E" w:rsidRDefault="0001283E" w:rsidP="0001283E">
            <w:pPr>
              <w:spacing w:after="0" w:line="240" w:lineRule="auto"/>
              <w:contextualSpacing/>
              <w:jc w:val="center"/>
              <w:rPr>
                <w:rFonts w:ascii="Times New Roman" w:eastAsia="Times New Roman" w:hAnsi="Times New Roman" w:cs="Times New Roman"/>
                <w:color w:val="000000"/>
                <w:sz w:val="20"/>
                <w:szCs w:val="20"/>
                <w:lang w:bidi="en-US"/>
              </w:rPr>
            </w:pPr>
            <w:r w:rsidRPr="0001283E">
              <w:rPr>
                <w:rFonts w:ascii="Times New Roman" w:eastAsia="Times New Roman" w:hAnsi="Times New Roman" w:cs="Times New Roman"/>
                <w:color w:val="000000"/>
                <w:sz w:val="20"/>
                <w:szCs w:val="20"/>
                <w:lang w:bidi="en-US"/>
              </w:rPr>
              <w:t xml:space="preserve">№ </w:t>
            </w:r>
            <w:r w:rsidR="00A26619">
              <w:rPr>
                <w:rFonts w:ascii="Times New Roman" w:eastAsia="Times New Roman" w:hAnsi="Times New Roman" w:cs="Times New Roman"/>
                <w:color w:val="000000"/>
                <w:sz w:val="20"/>
                <w:szCs w:val="20"/>
                <w:lang w:bidi="en-US"/>
              </w:rPr>
              <w:t>16</w:t>
            </w:r>
            <w:r w:rsidRPr="0001283E">
              <w:rPr>
                <w:rFonts w:ascii="Times New Roman" w:eastAsia="Times New Roman" w:hAnsi="Times New Roman" w:cs="Times New Roman"/>
                <w:color w:val="000000"/>
                <w:sz w:val="20"/>
                <w:szCs w:val="20"/>
                <w:lang w:bidi="en-US"/>
              </w:rPr>
              <w:t>8 от 2</w:t>
            </w:r>
            <w:r w:rsidR="00A26619">
              <w:rPr>
                <w:rFonts w:ascii="Times New Roman" w:eastAsia="Times New Roman" w:hAnsi="Times New Roman" w:cs="Times New Roman"/>
                <w:color w:val="000000"/>
                <w:sz w:val="20"/>
                <w:szCs w:val="20"/>
                <w:lang w:bidi="en-US"/>
              </w:rPr>
              <w:t>9</w:t>
            </w:r>
            <w:r w:rsidRPr="0001283E">
              <w:rPr>
                <w:rFonts w:ascii="Times New Roman" w:eastAsia="Times New Roman" w:hAnsi="Times New Roman" w:cs="Times New Roman"/>
                <w:color w:val="000000"/>
                <w:sz w:val="20"/>
                <w:szCs w:val="20"/>
                <w:lang w:bidi="en-US"/>
              </w:rPr>
              <w:t>.0</w:t>
            </w:r>
            <w:r w:rsidR="00A26619">
              <w:rPr>
                <w:rFonts w:ascii="Times New Roman" w:eastAsia="Times New Roman" w:hAnsi="Times New Roman" w:cs="Times New Roman"/>
                <w:color w:val="000000"/>
                <w:sz w:val="20"/>
                <w:szCs w:val="20"/>
                <w:lang w:bidi="en-US"/>
              </w:rPr>
              <w:t>4</w:t>
            </w:r>
            <w:r w:rsidRPr="0001283E">
              <w:rPr>
                <w:rFonts w:ascii="Times New Roman" w:eastAsia="Times New Roman" w:hAnsi="Times New Roman" w:cs="Times New Roman"/>
                <w:color w:val="000000"/>
                <w:sz w:val="20"/>
                <w:szCs w:val="20"/>
                <w:lang w:bidi="en-US"/>
              </w:rPr>
              <w:t>.2025</w:t>
            </w:r>
          </w:p>
        </w:tc>
        <w:tc>
          <w:tcPr>
            <w:tcW w:w="499" w:type="pct"/>
            <w:tcBorders>
              <w:top w:val="single" w:sz="4" w:space="0" w:color="auto"/>
              <w:left w:val="single" w:sz="4" w:space="0" w:color="auto"/>
              <w:bottom w:val="single" w:sz="4" w:space="0" w:color="auto"/>
              <w:right w:val="single" w:sz="4" w:space="0" w:color="auto"/>
            </w:tcBorders>
          </w:tcPr>
          <w:p w14:paraId="49EBCAA2" w14:textId="631FC017" w:rsidR="0001283E" w:rsidRPr="0001283E" w:rsidRDefault="00D46D5F" w:rsidP="0001283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13-15</w:t>
            </w:r>
          </w:p>
        </w:tc>
      </w:tr>
      <w:tr w:rsidR="0001283E" w:rsidRPr="0001283E" w14:paraId="3EBEE525" w14:textId="77777777" w:rsidTr="00754E33">
        <w:trPr>
          <w:trHeight w:val="564"/>
        </w:trPr>
        <w:tc>
          <w:tcPr>
            <w:tcW w:w="250" w:type="pct"/>
            <w:tcBorders>
              <w:top w:val="single" w:sz="4" w:space="0" w:color="auto"/>
              <w:left w:val="single" w:sz="4" w:space="0" w:color="auto"/>
              <w:bottom w:val="single" w:sz="4" w:space="0" w:color="auto"/>
              <w:right w:val="single" w:sz="4" w:space="0" w:color="auto"/>
            </w:tcBorders>
          </w:tcPr>
          <w:p w14:paraId="4D90BE84" w14:textId="77777777" w:rsidR="0001283E" w:rsidRPr="0001283E" w:rsidRDefault="0001283E" w:rsidP="0001283E">
            <w:pPr>
              <w:spacing w:after="0" w:line="240" w:lineRule="auto"/>
              <w:contextualSpacing/>
              <w:rPr>
                <w:rFonts w:ascii="Times New Roman" w:eastAsia="Calibri" w:hAnsi="Times New Roman" w:cs="Times New Roman"/>
                <w:color w:val="000000"/>
                <w:sz w:val="20"/>
                <w:szCs w:val="20"/>
              </w:rPr>
            </w:pPr>
            <w:r w:rsidRPr="0001283E">
              <w:rPr>
                <w:rFonts w:ascii="Times New Roman" w:eastAsia="Calibri" w:hAnsi="Times New Roman" w:cs="Times New Roman"/>
                <w:color w:val="000000"/>
                <w:sz w:val="20"/>
                <w:szCs w:val="20"/>
              </w:rPr>
              <w:t>3</w:t>
            </w:r>
          </w:p>
        </w:tc>
        <w:tc>
          <w:tcPr>
            <w:tcW w:w="3688" w:type="pct"/>
            <w:tcBorders>
              <w:top w:val="single" w:sz="4" w:space="0" w:color="auto"/>
              <w:left w:val="single" w:sz="4" w:space="0" w:color="auto"/>
              <w:bottom w:val="single" w:sz="4" w:space="0" w:color="auto"/>
              <w:right w:val="single" w:sz="4" w:space="0" w:color="auto"/>
            </w:tcBorders>
          </w:tcPr>
          <w:p w14:paraId="44E9B787" w14:textId="7B62431F" w:rsidR="0001283E" w:rsidRPr="0001283E" w:rsidRDefault="007F4BB3" w:rsidP="0001283E">
            <w:pPr>
              <w:spacing w:after="0" w:line="240" w:lineRule="auto"/>
              <w:jc w:val="both"/>
              <w:rPr>
                <w:rFonts w:ascii="Times New Roman" w:eastAsia="Times New Roman" w:hAnsi="Times New Roman" w:cs="Times New Roman"/>
                <w:sz w:val="20"/>
                <w:szCs w:val="20"/>
                <w:lang w:eastAsia="ru-RU"/>
              </w:rPr>
            </w:pPr>
            <w:r w:rsidRPr="007F4BB3">
              <w:rPr>
                <w:rFonts w:ascii="Times New Roman" w:eastAsia="Times New Roman" w:hAnsi="Times New Roman" w:cs="Times New Roman"/>
                <w:sz w:val="20"/>
                <w:szCs w:val="20"/>
                <w:lang w:eastAsia="ru-RU"/>
              </w:rPr>
              <w:t>Об утверждении административного регламента предоставления муниципальной услуги «Постановка на учет и бесплатное предоставление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расположенных на территории муниципального образования»</w:t>
            </w:r>
          </w:p>
        </w:tc>
        <w:tc>
          <w:tcPr>
            <w:tcW w:w="563" w:type="pct"/>
            <w:tcBorders>
              <w:top w:val="single" w:sz="4" w:space="0" w:color="auto"/>
              <w:left w:val="single" w:sz="4" w:space="0" w:color="auto"/>
              <w:bottom w:val="single" w:sz="4" w:space="0" w:color="auto"/>
              <w:right w:val="single" w:sz="4" w:space="0" w:color="auto"/>
            </w:tcBorders>
          </w:tcPr>
          <w:p w14:paraId="55328D42" w14:textId="29029D62" w:rsidR="0001283E" w:rsidRPr="0001283E" w:rsidRDefault="0001283E" w:rsidP="0001283E">
            <w:pPr>
              <w:spacing w:after="0" w:line="240" w:lineRule="auto"/>
              <w:contextualSpacing/>
              <w:jc w:val="center"/>
              <w:rPr>
                <w:rFonts w:ascii="Times New Roman" w:eastAsia="Times New Roman" w:hAnsi="Times New Roman" w:cs="Times New Roman"/>
                <w:color w:val="000000"/>
                <w:sz w:val="20"/>
                <w:szCs w:val="20"/>
                <w:lang w:bidi="en-US"/>
              </w:rPr>
            </w:pPr>
            <w:r w:rsidRPr="0001283E">
              <w:rPr>
                <w:rFonts w:ascii="Times New Roman" w:eastAsia="Times New Roman" w:hAnsi="Times New Roman" w:cs="Times New Roman"/>
                <w:color w:val="000000"/>
                <w:sz w:val="20"/>
                <w:szCs w:val="20"/>
                <w:lang w:bidi="en-US"/>
              </w:rPr>
              <w:t xml:space="preserve">№ </w:t>
            </w:r>
            <w:r w:rsidR="00A26619">
              <w:rPr>
                <w:rFonts w:ascii="Times New Roman" w:eastAsia="Times New Roman" w:hAnsi="Times New Roman" w:cs="Times New Roman"/>
                <w:color w:val="000000"/>
                <w:sz w:val="20"/>
                <w:szCs w:val="20"/>
                <w:lang w:bidi="en-US"/>
              </w:rPr>
              <w:t>172</w:t>
            </w:r>
            <w:r w:rsidRPr="0001283E">
              <w:rPr>
                <w:rFonts w:ascii="Times New Roman" w:eastAsia="Times New Roman" w:hAnsi="Times New Roman" w:cs="Times New Roman"/>
                <w:color w:val="000000"/>
                <w:sz w:val="20"/>
                <w:szCs w:val="20"/>
                <w:lang w:bidi="en-US"/>
              </w:rPr>
              <w:t xml:space="preserve"> от </w:t>
            </w:r>
            <w:r w:rsidR="00A26619">
              <w:rPr>
                <w:rFonts w:ascii="Times New Roman" w:eastAsia="Times New Roman" w:hAnsi="Times New Roman" w:cs="Times New Roman"/>
                <w:color w:val="000000"/>
                <w:sz w:val="20"/>
                <w:szCs w:val="20"/>
                <w:lang w:bidi="en-US"/>
              </w:rPr>
              <w:t>3</w:t>
            </w:r>
            <w:r w:rsidRPr="0001283E">
              <w:rPr>
                <w:rFonts w:ascii="Times New Roman" w:eastAsia="Times New Roman" w:hAnsi="Times New Roman" w:cs="Times New Roman"/>
                <w:color w:val="000000"/>
                <w:sz w:val="20"/>
                <w:szCs w:val="20"/>
                <w:lang w:bidi="en-US"/>
              </w:rPr>
              <w:t>0.0</w:t>
            </w:r>
            <w:r w:rsidR="00A26619">
              <w:rPr>
                <w:rFonts w:ascii="Times New Roman" w:eastAsia="Times New Roman" w:hAnsi="Times New Roman" w:cs="Times New Roman"/>
                <w:color w:val="000000"/>
                <w:sz w:val="20"/>
                <w:szCs w:val="20"/>
                <w:lang w:bidi="en-US"/>
              </w:rPr>
              <w:t>4</w:t>
            </w:r>
            <w:r w:rsidRPr="0001283E">
              <w:rPr>
                <w:rFonts w:ascii="Times New Roman" w:eastAsia="Times New Roman" w:hAnsi="Times New Roman" w:cs="Times New Roman"/>
                <w:color w:val="000000"/>
                <w:sz w:val="20"/>
                <w:szCs w:val="20"/>
                <w:lang w:bidi="en-US"/>
              </w:rPr>
              <w:t>.2025</w:t>
            </w:r>
          </w:p>
        </w:tc>
        <w:tc>
          <w:tcPr>
            <w:tcW w:w="499" w:type="pct"/>
            <w:tcBorders>
              <w:top w:val="single" w:sz="4" w:space="0" w:color="auto"/>
              <w:left w:val="single" w:sz="4" w:space="0" w:color="auto"/>
              <w:bottom w:val="single" w:sz="4" w:space="0" w:color="auto"/>
              <w:right w:val="single" w:sz="4" w:space="0" w:color="auto"/>
            </w:tcBorders>
          </w:tcPr>
          <w:p w14:paraId="0F62074E" w14:textId="5E994219" w:rsidR="0001283E" w:rsidRPr="0001283E" w:rsidRDefault="00D46D5F" w:rsidP="0001283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16-49</w:t>
            </w:r>
          </w:p>
        </w:tc>
      </w:tr>
      <w:tr w:rsidR="0001283E" w:rsidRPr="0001283E" w14:paraId="515814A3" w14:textId="77777777" w:rsidTr="00754E33">
        <w:trPr>
          <w:trHeight w:val="564"/>
        </w:trPr>
        <w:tc>
          <w:tcPr>
            <w:tcW w:w="250" w:type="pct"/>
            <w:tcBorders>
              <w:top w:val="single" w:sz="4" w:space="0" w:color="auto"/>
              <w:left w:val="single" w:sz="4" w:space="0" w:color="auto"/>
              <w:bottom w:val="single" w:sz="4" w:space="0" w:color="auto"/>
              <w:right w:val="single" w:sz="4" w:space="0" w:color="auto"/>
            </w:tcBorders>
          </w:tcPr>
          <w:p w14:paraId="3C69A3EB" w14:textId="77777777" w:rsidR="0001283E" w:rsidRPr="0001283E" w:rsidRDefault="0001283E" w:rsidP="0001283E">
            <w:pPr>
              <w:spacing w:after="0" w:line="240" w:lineRule="auto"/>
              <w:contextualSpacing/>
              <w:rPr>
                <w:rFonts w:ascii="Times New Roman" w:eastAsia="Calibri" w:hAnsi="Times New Roman" w:cs="Times New Roman"/>
                <w:color w:val="000000"/>
                <w:sz w:val="20"/>
                <w:szCs w:val="20"/>
              </w:rPr>
            </w:pPr>
            <w:r w:rsidRPr="0001283E">
              <w:rPr>
                <w:rFonts w:ascii="Times New Roman" w:eastAsia="Calibri" w:hAnsi="Times New Roman" w:cs="Times New Roman"/>
                <w:color w:val="000000"/>
                <w:sz w:val="20"/>
                <w:szCs w:val="20"/>
              </w:rPr>
              <w:t>4</w:t>
            </w:r>
          </w:p>
        </w:tc>
        <w:tc>
          <w:tcPr>
            <w:tcW w:w="3688" w:type="pct"/>
            <w:tcBorders>
              <w:top w:val="single" w:sz="4" w:space="0" w:color="auto"/>
              <w:left w:val="single" w:sz="4" w:space="0" w:color="auto"/>
              <w:bottom w:val="single" w:sz="4" w:space="0" w:color="auto"/>
              <w:right w:val="single" w:sz="4" w:space="0" w:color="auto"/>
            </w:tcBorders>
          </w:tcPr>
          <w:p w14:paraId="3BC2424B" w14:textId="5AFE989D" w:rsidR="0001283E" w:rsidRPr="0001283E" w:rsidRDefault="007F4BB3" w:rsidP="0001283E">
            <w:pPr>
              <w:spacing w:after="0" w:line="240" w:lineRule="auto"/>
              <w:jc w:val="both"/>
              <w:rPr>
                <w:rFonts w:ascii="Times New Roman" w:eastAsia="Times New Roman" w:hAnsi="Times New Roman" w:cs="Times New Roman"/>
                <w:sz w:val="20"/>
                <w:szCs w:val="20"/>
                <w:lang w:eastAsia="ru-RU"/>
              </w:rPr>
            </w:pPr>
            <w:r w:rsidRPr="007F4BB3">
              <w:rPr>
                <w:rFonts w:ascii="Times New Roman" w:eastAsia="Times New Roman" w:hAnsi="Times New Roman" w:cs="Times New Roman"/>
                <w:sz w:val="20"/>
                <w:szCs w:val="20"/>
                <w:lang w:eastAsia="ru-RU"/>
              </w:rPr>
              <w:t>О внесении изменений в постановление администрации Тужинского муниципального района от 17.06.2024 № 192 «Об организации отдыха, оздоровления и занятости детей и подростков в Тужинском районе»</w:t>
            </w:r>
          </w:p>
        </w:tc>
        <w:tc>
          <w:tcPr>
            <w:tcW w:w="563" w:type="pct"/>
            <w:tcBorders>
              <w:top w:val="single" w:sz="4" w:space="0" w:color="auto"/>
              <w:left w:val="single" w:sz="4" w:space="0" w:color="auto"/>
              <w:bottom w:val="single" w:sz="4" w:space="0" w:color="auto"/>
              <w:right w:val="single" w:sz="4" w:space="0" w:color="auto"/>
            </w:tcBorders>
          </w:tcPr>
          <w:p w14:paraId="2675FB82" w14:textId="66B173A9" w:rsidR="0001283E" w:rsidRPr="0001283E" w:rsidRDefault="0001283E" w:rsidP="0001283E">
            <w:pPr>
              <w:spacing w:after="0" w:line="240" w:lineRule="auto"/>
              <w:contextualSpacing/>
              <w:jc w:val="center"/>
              <w:rPr>
                <w:rFonts w:ascii="Times New Roman" w:eastAsia="Times New Roman" w:hAnsi="Times New Roman" w:cs="Times New Roman"/>
                <w:color w:val="000000"/>
                <w:sz w:val="20"/>
                <w:szCs w:val="20"/>
                <w:lang w:bidi="en-US"/>
              </w:rPr>
            </w:pPr>
            <w:r w:rsidRPr="0001283E">
              <w:rPr>
                <w:rFonts w:ascii="Times New Roman" w:eastAsia="Times New Roman" w:hAnsi="Times New Roman" w:cs="Times New Roman"/>
                <w:color w:val="000000"/>
                <w:sz w:val="20"/>
                <w:szCs w:val="20"/>
                <w:lang w:bidi="en-US"/>
              </w:rPr>
              <w:t xml:space="preserve">№ </w:t>
            </w:r>
            <w:r w:rsidR="007F4BB3">
              <w:rPr>
                <w:rFonts w:ascii="Times New Roman" w:eastAsia="Times New Roman" w:hAnsi="Times New Roman" w:cs="Times New Roman"/>
                <w:color w:val="000000"/>
                <w:sz w:val="20"/>
                <w:szCs w:val="20"/>
                <w:lang w:bidi="en-US"/>
              </w:rPr>
              <w:t>174</w:t>
            </w:r>
            <w:r w:rsidRPr="0001283E">
              <w:rPr>
                <w:rFonts w:ascii="Times New Roman" w:eastAsia="Times New Roman" w:hAnsi="Times New Roman" w:cs="Times New Roman"/>
                <w:color w:val="000000"/>
                <w:sz w:val="20"/>
                <w:szCs w:val="20"/>
                <w:lang w:bidi="en-US"/>
              </w:rPr>
              <w:t xml:space="preserve"> от </w:t>
            </w:r>
            <w:r w:rsidR="007F4BB3">
              <w:rPr>
                <w:rFonts w:ascii="Times New Roman" w:eastAsia="Times New Roman" w:hAnsi="Times New Roman" w:cs="Times New Roman"/>
                <w:color w:val="000000"/>
                <w:sz w:val="20"/>
                <w:szCs w:val="20"/>
                <w:lang w:bidi="en-US"/>
              </w:rPr>
              <w:t>05</w:t>
            </w:r>
            <w:r w:rsidRPr="0001283E">
              <w:rPr>
                <w:rFonts w:ascii="Times New Roman" w:eastAsia="Times New Roman" w:hAnsi="Times New Roman" w:cs="Times New Roman"/>
                <w:color w:val="000000"/>
                <w:sz w:val="20"/>
                <w:szCs w:val="20"/>
                <w:lang w:bidi="en-US"/>
              </w:rPr>
              <w:t>.0</w:t>
            </w:r>
            <w:r w:rsidR="007F4BB3">
              <w:rPr>
                <w:rFonts w:ascii="Times New Roman" w:eastAsia="Times New Roman" w:hAnsi="Times New Roman" w:cs="Times New Roman"/>
                <w:color w:val="000000"/>
                <w:sz w:val="20"/>
                <w:szCs w:val="20"/>
                <w:lang w:bidi="en-US"/>
              </w:rPr>
              <w:t>5</w:t>
            </w:r>
            <w:r w:rsidRPr="0001283E">
              <w:rPr>
                <w:rFonts w:ascii="Times New Roman" w:eastAsia="Times New Roman" w:hAnsi="Times New Roman" w:cs="Times New Roman"/>
                <w:color w:val="000000"/>
                <w:sz w:val="20"/>
                <w:szCs w:val="20"/>
                <w:lang w:bidi="en-US"/>
              </w:rPr>
              <w:t>.2025</w:t>
            </w:r>
          </w:p>
        </w:tc>
        <w:tc>
          <w:tcPr>
            <w:tcW w:w="499" w:type="pct"/>
            <w:tcBorders>
              <w:top w:val="single" w:sz="4" w:space="0" w:color="auto"/>
              <w:left w:val="single" w:sz="4" w:space="0" w:color="auto"/>
              <w:bottom w:val="single" w:sz="4" w:space="0" w:color="auto"/>
              <w:right w:val="single" w:sz="4" w:space="0" w:color="auto"/>
            </w:tcBorders>
          </w:tcPr>
          <w:p w14:paraId="173E6FEA" w14:textId="5BED0541" w:rsidR="0001283E" w:rsidRPr="0001283E" w:rsidRDefault="00D46D5F" w:rsidP="0001283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49-52</w:t>
            </w:r>
          </w:p>
        </w:tc>
      </w:tr>
    </w:tbl>
    <w:p w14:paraId="68AA29ED" w14:textId="77777777" w:rsidR="0001283E" w:rsidRPr="0001283E" w:rsidRDefault="0001283E" w:rsidP="0001283E">
      <w:pPr>
        <w:spacing w:after="0" w:line="240" w:lineRule="auto"/>
        <w:rPr>
          <w:rFonts w:ascii="Times New Roman" w:eastAsia="Times New Roman" w:hAnsi="Times New Roman" w:cs="Times New Roman"/>
          <w:sz w:val="16"/>
          <w:szCs w:val="16"/>
          <w:lang w:eastAsia="ru-RU"/>
        </w:rPr>
      </w:pPr>
    </w:p>
    <w:p w14:paraId="6317615B" w14:textId="77777777" w:rsidR="0001283E" w:rsidRPr="0001283E" w:rsidRDefault="0001283E" w:rsidP="0001283E">
      <w:pPr>
        <w:spacing w:after="0" w:line="240" w:lineRule="auto"/>
        <w:rPr>
          <w:rFonts w:ascii="Times New Roman" w:eastAsia="Times New Roman" w:hAnsi="Times New Roman" w:cs="Times New Roman"/>
          <w:sz w:val="20"/>
          <w:szCs w:val="20"/>
          <w:lang w:eastAsia="ru-RU"/>
        </w:rPr>
      </w:pPr>
      <w:r w:rsidRPr="0001283E">
        <w:rPr>
          <w:rFonts w:ascii="Times New Roman" w:eastAsia="Times New Roman" w:hAnsi="Times New Roman" w:cs="Times New Roman"/>
          <w:sz w:val="20"/>
          <w:szCs w:val="20"/>
          <w:lang w:eastAsia="ru-RU"/>
        </w:rPr>
        <w:t xml:space="preserve"> Раздел 2. Решения Тужинской районной Думы</w:t>
      </w:r>
    </w:p>
    <w:tbl>
      <w:tblPr>
        <w:tblW w:w="5993"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8411"/>
        <w:gridCol w:w="1290"/>
        <w:gridCol w:w="1151"/>
      </w:tblGrid>
      <w:tr w:rsidR="0001283E" w:rsidRPr="0001283E" w14:paraId="705B4934" w14:textId="77777777" w:rsidTr="00A26619">
        <w:trPr>
          <w:trHeight w:val="389"/>
        </w:trPr>
        <w:tc>
          <w:tcPr>
            <w:tcW w:w="229" w:type="pct"/>
            <w:tcBorders>
              <w:top w:val="single" w:sz="4" w:space="0" w:color="auto"/>
              <w:left w:val="single" w:sz="4" w:space="0" w:color="auto"/>
              <w:bottom w:val="single" w:sz="4" w:space="0" w:color="auto"/>
              <w:right w:val="single" w:sz="4" w:space="0" w:color="auto"/>
            </w:tcBorders>
            <w:hideMark/>
          </w:tcPr>
          <w:p w14:paraId="12FECE5B" w14:textId="77777777" w:rsidR="0001283E" w:rsidRPr="0001283E" w:rsidRDefault="0001283E" w:rsidP="0001283E">
            <w:pPr>
              <w:spacing w:line="240" w:lineRule="auto"/>
              <w:contextualSpacing/>
              <w:rPr>
                <w:rFonts w:ascii="Times New Roman" w:eastAsia="Times New Roman" w:hAnsi="Times New Roman" w:cs="Times New Roman"/>
                <w:color w:val="000000"/>
                <w:sz w:val="20"/>
                <w:szCs w:val="20"/>
                <w:lang w:val="en-US" w:bidi="en-US"/>
              </w:rPr>
            </w:pPr>
            <w:r w:rsidRPr="0001283E">
              <w:rPr>
                <w:rFonts w:ascii="Times New Roman" w:eastAsia="Calibri" w:hAnsi="Times New Roman" w:cs="Times New Roman"/>
                <w:color w:val="000000"/>
                <w:sz w:val="20"/>
                <w:szCs w:val="20"/>
              </w:rPr>
              <w:t>№ п/п</w:t>
            </w:r>
          </w:p>
        </w:tc>
        <w:tc>
          <w:tcPr>
            <w:tcW w:w="3698" w:type="pct"/>
            <w:tcBorders>
              <w:top w:val="single" w:sz="4" w:space="0" w:color="auto"/>
              <w:left w:val="single" w:sz="4" w:space="0" w:color="auto"/>
              <w:bottom w:val="single" w:sz="4" w:space="0" w:color="auto"/>
              <w:right w:val="single" w:sz="4" w:space="0" w:color="auto"/>
            </w:tcBorders>
            <w:hideMark/>
          </w:tcPr>
          <w:p w14:paraId="543F3AEB" w14:textId="77777777" w:rsidR="0001283E" w:rsidRPr="0001283E" w:rsidRDefault="0001283E" w:rsidP="0001283E">
            <w:pPr>
              <w:spacing w:line="240" w:lineRule="auto"/>
              <w:ind w:firstLine="709"/>
              <w:contextualSpacing/>
              <w:jc w:val="center"/>
              <w:rPr>
                <w:rFonts w:ascii="Times New Roman" w:eastAsia="Times New Roman" w:hAnsi="Times New Roman" w:cs="Times New Roman"/>
                <w:color w:val="000000"/>
                <w:sz w:val="20"/>
                <w:szCs w:val="20"/>
                <w:lang w:val="en-US" w:bidi="en-US"/>
              </w:rPr>
            </w:pPr>
            <w:r w:rsidRPr="0001283E">
              <w:rPr>
                <w:rFonts w:ascii="Times New Roman" w:eastAsia="Calibri" w:hAnsi="Times New Roman" w:cs="Times New Roman"/>
                <w:color w:val="000000"/>
                <w:sz w:val="20"/>
                <w:szCs w:val="20"/>
              </w:rPr>
              <w:t>Наименование решения</w:t>
            </w:r>
          </w:p>
        </w:tc>
        <w:tc>
          <w:tcPr>
            <w:tcW w:w="567" w:type="pct"/>
            <w:tcBorders>
              <w:top w:val="single" w:sz="4" w:space="0" w:color="auto"/>
              <w:left w:val="single" w:sz="4" w:space="0" w:color="auto"/>
              <w:bottom w:val="single" w:sz="4" w:space="0" w:color="auto"/>
              <w:right w:val="single" w:sz="4" w:space="0" w:color="auto"/>
            </w:tcBorders>
            <w:hideMark/>
          </w:tcPr>
          <w:p w14:paraId="18C43C9D" w14:textId="77777777" w:rsidR="0001283E" w:rsidRPr="0001283E" w:rsidRDefault="0001283E" w:rsidP="0001283E">
            <w:pPr>
              <w:spacing w:line="240" w:lineRule="auto"/>
              <w:contextualSpacing/>
              <w:jc w:val="center"/>
              <w:rPr>
                <w:rFonts w:ascii="Times New Roman" w:eastAsia="Times New Roman" w:hAnsi="Times New Roman" w:cs="Times New Roman"/>
                <w:color w:val="000000"/>
                <w:sz w:val="20"/>
                <w:szCs w:val="20"/>
                <w:lang w:val="en-US" w:bidi="en-US"/>
              </w:rPr>
            </w:pPr>
            <w:r w:rsidRPr="0001283E">
              <w:rPr>
                <w:rFonts w:ascii="Times New Roman" w:eastAsia="Calibri" w:hAnsi="Times New Roman" w:cs="Times New Roman"/>
                <w:color w:val="000000"/>
                <w:sz w:val="20"/>
                <w:szCs w:val="20"/>
              </w:rPr>
              <w:t>Реквизиты документа</w:t>
            </w:r>
          </w:p>
        </w:tc>
        <w:tc>
          <w:tcPr>
            <w:tcW w:w="506" w:type="pct"/>
            <w:tcBorders>
              <w:top w:val="single" w:sz="4" w:space="0" w:color="auto"/>
              <w:left w:val="single" w:sz="4" w:space="0" w:color="auto"/>
              <w:bottom w:val="single" w:sz="4" w:space="0" w:color="auto"/>
              <w:right w:val="single" w:sz="4" w:space="0" w:color="auto"/>
            </w:tcBorders>
            <w:hideMark/>
          </w:tcPr>
          <w:p w14:paraId="3B561473" w14:textId="77777777" w:rsidR="0001283E" w:rsidRPr="0001283E" w:rsidRDefault="0001283E" w:rsidP="0001283E">
            <w:pPr>
              <w:spacing w:line="240" w:lineRule="auto"/>
              <w:contextualSpacing/>
              <w:rPr>
                <w:rFonts w:ascii="Times New Roman" w:eastAsia="Times New Roman" w:hAnsi="Times New Roman" w:cs="Times New Roman"/>
                <w:color w:val="000000"/>
                <w:sz w:val="20"/>
                <w:szCs w:val="20"/>
                <w:lang w:val="en-US" w:bidi="en-US"/>
              </w:rPr>
            </w:pPr>
            <w:r w:rsidRPr="0001283E">
              <w:rPr>
                <w:rFonts w:ascii="Times New Roman" w:eastAsia="Calibri" w:hAnsi="Times New Roman" w:cs="Times New Roman"/>
                <w:color w:val="000000"/>
                <w:sz w:val="20"/>
                <w:szCs w:val="20"/>
              </w:rPr>
              <w:t>Страница</w:t>
            </w:r>
          </w:p>
        </w:tc>
      </w:tr>
      <w:tr w:rsidR="0001283E" w:rsidRPr="0001283E" w14:paraId="13D1EE6D" w14:textId="77777777" w:rsidTr="00A26619">
        <w:trPr>
          <w:trHeight w:val="440"/>
        </w:trPr>
        <w:tc>
          <w:tcPr>
            <w:tcW w:w="229" w:type="pct"/>
            <w:tcBorders>
              <w:top w:val="single" w:sz="4" w:space="0" w:color="auto"/>
              <w:left w:val="single" w:sz="4" w:space="0" w:color="auto"/>
              <w:bottom w:val="single" w:sz="4" w:space="0" w:color="auto"/>
              <w:right w:val="single" w:sz="4" w:space="0" w:color="auto"/>
            </w:tcBorders>
            <w:hideMark/>
          </w:tcPr>
          <w:p w14:paraId="79145064" w14:textId="77777777" w:rsidR="0001283E" w:rsidRPr="0001283E" w:rsidRDefault="0001283E" w:rsidP="0001283E">
            <w:pPr>
              <w:spacing w:line="240" w:lineRule="auto"/>
              <w:contextualSpacing/>
              <w:rPr>
                <w:rFonts w:ascii="Times New Roman" w:eastAsia="Times New Roman" w:hAnsi="Times New Roman" w:cs="Times New Roman"/>
                <w:color w:val="000000"/>
                <w:sz w:val="20"/>
                <w:szCs w:val="20"/>
                <w:lang w:val="en-US" w:bidi="en-US"/>
              </w:rPr>
            </w:pPr>
            <w:r w:rsidRPr="0001283E">
              <w:rPr>
                <w:rFonts w:ascii="Times New Roman" w:eastAsia="Calibri" w:hAnsi="Times New Roman" w:cs="Times New Roman"/>
                <w:color w:val="000000"/>
                <w:sz w:val="20"/>
                <w:szCs w:val="20"/>
              </w:rPr>
              <w:t>1</w:t>
            </w:r>
          </w:p>
        </w:tc>
        <w:tc>
          <w:tcPr>
            <w:tcW w:w="3698" w:type="pct"/>
            <w:tcBorders>
              <w:top w:val="single" w:sz="4" w:space="0" w:color="auto"/>
              <w:left w:val="single" w:sz="4" w:space="0" w:color="auto"/>
              <w:bottom w:val="single" w:sz="4" w:space="0" w:color="auto"/>
              <w:right w:val="single" w:sz="4" w:space="0" w:color="auto"/>
            </w:tcBorders>
          </w:tcPr>
          <w:p w14:paraId="1B5CF9F3" w14:textId="71147AA6" w:rsidR="0001283E" w:rsidRPr="0001283E" w:rsidRDefault="00A26619" w:rsidP="0001283E">
            <w:pPr>
              <w:spacing w:after="0" w:line="240" w:lineRule="auto"/>
              <w:rPr>
                <w:rFonts w:ascii="Times New Roman" w:eastAsia="Calibri" w:hAnsi="Times New Roman" w:cs="Times New Roman"/>
                <w:sz w:val="20"/>
                <w:szCs w:val="20"/>
              </w:rPr>
            </w:pPr>
            <w:r w:rsidRPr="00A26619">
              <w:rPr>
                <w:rFonts w:ascii="Times New Roman" w:eastAsia="Calibri" w:hAnsi="Times New Roman" w:cs="Times New Roman"/>
                <w:sz w:val="20"/>
                <w:szCs w:val="20"/>
              </w:rPr>
              <w:t>Об отчете главы Тужинского муниципального района о результатах деятельности в 2024 году, в том числе о решении вопросов, поставленных районной Думой</w:t>
            </w:r>
          </w:p>
        </w:tc>
        <w:tc>
          <w:tcPr>
            <w:tcW w:w="567" w:type="pct"/>
            <w:tcBorders>
              <w:top w:val="single" w:sz="4" w:space="0" w:color="auto"/>
              <w:left w:val="single" w:sz="4" w:space="0" w:color="auto"/>
              <w:bottom w:val="single" w:sz="4" w:space="0" w:color="auto"/>
              <w:right w:val="single" w:sz="4" w:space="0" w:color="auto"/>
            </w:tcBorders>
          </w:tcPr>
          <w:p w14:paraId="58EDAF3A" w14:textId="38A2660F" w:rsidR="0001283E" w:rsidRPr="00A26619" w:rsidRDefault="00A26619" w:rsidP="0001283E">
            <w:pPr>
              <w:spacing w:line="240" w:lineRule="auto"/>
              <w:contextualSpacing/>
              <w:jc w:val="center"/>
              <w:rPr>
                <w:rFonts w:ascii="Times New Roman" w:eastAsia="Times New Roman" w:hAnsi="Times New Roman" w:cs="Times New Roman"/>
                <w:color w:val="000000"/>
                <w:sz w:val="18"/>
                <w:szCs w:val="18"/>
                <w:lang w:bidi="en-US"/>
              </w:rPr>
            </w:pPr>
            <w:r w:rsidRPr="00A26619">
              <w:rPr>
                <w:rFonts w:ascii="Times New Roman" w:eastAsia="Times New Roman" w:hAnsi="Times New Roman" w:cs="Times New Roman"/>
                <w:color w:val="000000"/>
                <w:sz w:val="18"/>
                <w:szCs w:val="18"/>
                <w:lang w:bidi="en-US"/>
              </w:rPr>
              <w:t>40</w:t>
            </w:r>
            <w:r w:rsidR="0001283E" w:rsidRPr="00A26619">
              <w:rPr>
                <w:rFonts w:ascii="Times New Roman" w:eastAsia="Times New Roman" w:hAnsi="Times New Roman" w:cs="Times New Roman"/>
                <w:color w:val="000000"/>
                <w:sz w:val="18"/>
                <w:szCs w:val="18"/>
                <w:lang w:bidi="en-US"/>
              </w:rPr>
              <w:t>/2</w:t>
            </w:r>
            <w:r w:rsidRPr="00A26619">
              <w:rPr>
                <w:rFonts w:ascii="Times New Roman" w:eastAsia="Times New Roman" w:hAnsi="Times New Roman" w:cs="Times New Roman"/>
                <w:color w:val="000000"/>
                <w:sz w:val="18"/>
                <w:szCs w:val="18"/>
                <w:lang w:bidi="en-US"/>
              </w:rPr>
              <w:t>49</w:t>
            </w:r>
          </w:p>
          <w:p w14:paraId="316816A4" w14:textId="2E87EB44" w:rsidR="0001283E" w:rsidRPr="00A26619" w:rsidRDefault="0001283E" w:rsidP="0001283E">
            <w:pPr>
              <w:spacing w:line="240" w:lineRule="auto"/>
              <w:contextualSpacing/>
              <w:jc w:val="center"/>
              <w:rPr>
                <w:rFonts w:ascii="Times New Roman" w:eastAsia="Times New Roman" w:hAnsi="Times New Roman" w:cs="Times New Roman"/>
                <w:color w:val="000000"/>
                <w:sz w:val="18"/>
                <w:szCs w:val="18"/>
                <w:lang w:bidi="en-US"/>
              </w:rPr>
            </w:pPr>
            <w:r w:rsidRPr="00A26619">
              <w:rPr>
                <w:rFonts w:ascii="Times New Roman" w:eastAsia="Times New Roman" w:hAnsi="Times New Roman" w:cs="Times New Roman"/>
                <w:color w:val="000000"/>
                <w:sz w:val="18"/>
                <w:szCs w:val="18"/>
                <w:lang w:bidi="en-US"/>
              </w:rPr>
              <w:t>от 2</w:t>
            </w:r>
            <w:r w:rsidR="00A26619" w:rsidRPr="00A26619">
              <w:rPr>
                <w:rFonts w:ascii="Times New Roman" w:eastAsia="Times New Roman" w:hAnsi="Times New Roman" w:cs="Times New Roman"/>
                <w:color w:val="000000"/>
                <w:sz w:val="18"/>
                <w:szCs w:val="18"/>
                <w:lang w:bidi="en-US"/>
              </w:rPr>
              <w:t>5</w:t>
            </w:r>
            <w:r w:rsidRPr="00A26619">
              <w:rPr>
                <w:rFonts w:ascii="Times New Roman" w:eastAsia="Times New Roman" w:hAnsi="Times New Roman" w:cs="Times New Roman"/>
                <w:color w:val="000000"/>
                <w:sz w:val="18"/>
                <w:szCs w:val="18"/>
                <w:lang w:bidi="en-US"/>
              </w:rPr>
              <w:t>.0</w:t>
            </w:r>
            <w:r w:rsidR="00A26619" w:rsidRPr="00A26619">
              <w:rPr>
                <w:rFonts w:ascii="Times New Roman" w:eastAsia="Times New Roman" w:hAnsi="Times New Roman" w:cs="Times New Roman"/>
                <w:color w:val="000000"/>
                <w:sz w:val="18"/>
                <w:szCs w:val="18"/>
                <w:lang w:bidi="en-US"/>
              </w:rPr>
              <w:t>4</w:t>
            </w:r>
            <w:r w:rsidRPr="00A26619">
              <w:rPr>
                <w:rFonts w:ascii="Times New Roman" w:eastAsia="Times New Roman" w:hAnsi="Times New Roman" w:cs="Times New Roman"/>
                <w:color w:val="000000"/>
                <w:sz w:val="18"/>
                <w:szCs w:val="18"/>
                <w:lang w:bidi="en-US"/>
              </w:rPr>
              <w:t>.2025</w:t>
            </w:r>
          </w:p>
        </w:tc>
        <w:tc>
          <w:tcPr>
            <w:tcW w:w="506" w:type="pct"/>
            <w:tcBorders>
              <w:top w:val="single" w:sz="4" w:space="0" w:color="auto"/>
              <w:left w:val="single" w:sz="4" w:space="0" w:color="auto"/>
              <w:bottom w:val="single" w:sz="4" w:space="0" w:color="auto"/>
              <w:right w:val="single" w:sz="4" w:space="0" w:color="auto"/>
            </w:tcBorders>
          </w:tcPr>
          <w:p w14:paraId="013971DD" w14:textId="2255FC5B" w:rsidR="0001283E" w:rsidRPr="0001283E" w:rsidRDefault="00D46D5F" w:rsidP="0001283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52-94</w:t>
            </w:r>
          </w:p>
        </w:tc>
      </w:tr>
      <w:tr w:rsidR="0001283E" w:rsidRPr="0001283E" w14:paraId="4EAA4F0C" w14:textId="77777777" w:rsidTr="00A26619">
        <w:trPr>
          <w:trHeight w:val="463"/>
        </w:trPr>
        <w:tc>
          <w:tcPr>
            <w:tcW w:w="229" w:type="pct"/>
            <w:tcBorders>
              <w:top w:val="single" w:sz="4" w:space="0" w:color="auto"/>
              <w:left w:val="single" w:sz="4" w:space="0" w:color="auto"/>
              <w:bottom w:val="single" w:sz="4" w:space="0" w:color="auto"/>
              <w:right w:val="single" w:sz="4" w:space="0" w:color="auto"/>
            </w:tcBorders>
            <w:hideMark/>
          </w:tcPr>
          <w:p w14:paraId="77B4757B" w14:textId="77777777" w:rsidR="0001283E" w:rsidRPr="0001283E" w:rsidRDefault="0001283E" w:rsidP="0001283E">
            <w:pPr>
              <w:spacing w:line="240" w:lineRule="auto"/>
              <w:contextualSpacing/>
              <w:rPr>
                <w:rFonts w:ascii="Times New Roman" w:eastAsia="Calibri" w:hAnsi="Times New Roman" w:cs="Times New Roman"/>
                <w:color w:val="000000"/>
                <w:sz w:val="20"/>
                <w:szCs w:val="20"/>
              </w:rPr>
            </w:pPr>
            <w:r w:rsidRPr="0001283E">
              <w:rPr>
                <w:rFonts w:ascii="Times New Roman" w:eastAsia="Calibri" w:hAnsi="Times New Roman" w:cs="Times New Roman"/>
                <w:color w:val="000000"/>
                <w:sz w:val="20"/>
                <w:szCs w:val="20"/>
              </w:rPr>
              <w:t>2</w:t>
            </w:r>
          </w:p>
        </w:tc>
        <w:tc>
          <w:tcPr>
            <w:tcW w:w="3698" w:type="pct"/>
            <w:tcBorders>
              <w:top w:val="single" w:sz="4" w:space="0" w:color="auto"/>
              <w:left w:val="single" w:sz="4" w:space="0" w:color="auto"/>
              <w:bottom w:val="single" w:sz="4" w:space="0" w:color="auto"/>
              <w:right w:val="single" w:sz="4" w:space="0" w:color="auto"/>
            </w:tcBorders>
          </w:tcPr>
          <w:p w14:paraId="610BE9A1" w14:textId="78A7ED93" w:rsidR="0001283E" w:rsidRPr="0001283E" w:rsidRDefault="00A26619" w:rsidP="00A26619">
            <w:pPr>
              <w:spacing w:after="0" w:line="240" w:lineRule="auto"/>
              <w:rPr>
                <w:rFonts w:ascii="Times New Roman" w:eastAsia="Calibri" w:hAnsi="Times New Roman" w:cs="Times New Roman"/>
                <w:sz w:val="20"/>
                <w:szCs w:val="20"/>
              </w:rPr>
            </w:pPr>
            <w:r w:rsidRPr="00A26619">
              <w:rPr>
                <w:rFonts w:ascii="Times New Roman" w:eastAsia="Calibri" w:hAnsi="Times New Roman" w:cs="Times New Roman"/>
                <w:sz w:val="20"/>
                <w:szCs w:val="20"/>
              </w:rPr>
              <w:t>О внесении изменений в решение Тужинской районной Думы от 08.07.2020 № 47/349 «Об утверждении Положения о муниципальной службе в Тужинском муниципальном районе»</w:t>
            </w:r>
          </w:p>
        </w:tc>
        <w:tc>
          <w:tcPr>
            <w:tcW w:w="567" w:type="pct"/>
            <w:tcBorders>
              <w:top w:val="single" w:sz="4" w:space="0" w:color="auto"/>
              <w:left w:val="single" w:sz="4" w:space="0" w:color="auto"/>
              <w:bottom w:val="single" w:sz="4" w:space="0" w:color="auto"/>
              <w:right w:val="single" w:sz="4" w:space="0" w:color="auto"/>
            </w:tcBorders>
          </w:tcPr>
          <w:p w14:paraId="210EA3FA" w14:textId="08994C76" w:rsidR="0001283E" w:rsidRPr="00A26619" w:rsidRDefault="00A26619" w:rsidP="0001283E">
            <w:pPr>
              <w:spacing w:line="254"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40</w:t>
            </w:r>
            <w:r w:rsidR="0001283E" w:rsidRPr="00A26619">
              <w:rPr>
                <w:rFonts w:ascii="Times New Roman" w:eastAsia="Calibri" w:hAnsi="Times New Roman" w:cs="Times New Roman"/>
                <w:sz w:val="18"/>
                <w:szCs w:val="18"/>
                <w:lang w:val="en-US"/>
              </w:rPr>
              <w:t>/2</w:t>
            </w:r>
            <w:r>
              <w:rPr>
                <w:rFonts w:ascii="Times New Roman" w:eastAsia="Calibri" w:hAnsi="Times New Roman" w:cs="Times New Roman"/>
                <w:sz w:val="18"/>
                <w:szCs w:val="18"/>
              </w:rPr>
              <w:t>50</w:t>
            </w:r>
            <w:r w:rsidR="0001283E" w:rsidRPr="00A26619">
              <w:rPr>
                <w:rFonts w:ascii="Times New Roman" w:eastAsia="Calibri" w:hAnsi="Times New Roman" w:cs="Times New Roman"/>
                <w:sz w:val="18"/>
                <w:szCs w:val="18"/>
                <w:lang w:val="en-US"/>
              </w:rPr>
              <w:t xml:space="preserve"> </w:t>
            </w:r>
            <w:r w:rsidR="0001283E" w:rsidRPr="00A26619">
              <w:rPr>
                <w:rFonts w:ascii="Times New Roman" w:eastAsia="Calibri" w:hAnsi="Times New Roman" w:cs="Times New Roman"/>
                <w:sz w:val="18"/>
                <w:szCs w:val="18"/>
              </w:rPr>
              <w:t>от 2</w:t>
            </w:r>
            <w:r>
              <w:rPr>
                <w:rFonts w:ascii="Times New Roman" w:eastAsia="Calibri" w:hAnsi="Times New Roman" w:cs="Times New Roman"/>
                <w:sz w:val="18"/>
                <w:szCs w:val="18"/>
              </w:rPr>
              <w:t>5</w:t>
            </w:r>
            <w:r w:rsidR="0001283E" w:rsidRPr="00A26619">
              <w:rPr>
                <w:rFonts w:ascii="Times New Roman" w:eastAsia="Calibri" w:hAnsi="Times New Roman" w:cs="Times New Roman"/>
                <w:sz w:val="18"/>
                <w:szCs w:val="18"/>
              </w:rPr>
              <w:t>.0</w:t>
            </w:r>
            <w:r>
              <w:rPr>
                <w:rFonts w:ascii="Times New Roman" w:eastAsia="Calibri" w:hAnsi="Times New Roman" w:cs="Times New Roman"/>
                <w:sz w:val="18"/>
                <w:szCs w:val="18"/>
              </w:rPr>
              <w:t>4</w:t>
            </w:r>
            <w:r w:rsidR="0001283E" w:rsidRPr="00A26619">
              <w:rPr>
                <w:rFonts w:ascii="Times New Roman" w:eastAsia="Calibri" w:hAnsi="Times New Roman" w:cs="Times New Roman"/>
                <w:sz w:val="18"/>
                <w:szCs w:val="18"/>
              </w:rPr>
              <w:t>.2025</w:t>
            </w:r>
          </w:p>
        </w:tc>
        <w:tc>
          <w:tcPr>
            <w:tcW w:w="506" w:type="pct"/>
            <w:tcBorders>
              <w:top w:val="single" w:sz="4" w:space="0" w:color="auto"/>
              <w:left w:val="single" w:sz="4" w:space="0" w:color="auto"/>
              <w:bottom w:val="single" w:sz="4" w:space="0" w:color="auto"/>
              <w:right w:val="single" w:sz="4" w:space="0" w:color="auto"/>
            </w:tcBorders>
          </w:tcPr>
          <w:p w14:paraId="49B5632B" w14:textId="0C84707E" w:rsidR="0001283E" w:rsidRPr="0001283E" w:rsidRDefault="00D46D5F" w:rsidP="0001283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94-95</w:t>
            </w:r>
          </w:p>
        </w:tc>
      </w:tr>
    </w:tbl>
    <w:p w14:paraId="08ABCFED" w14:textId="77777777" w:rsidR="0001283E" w:rsidRPr="0001283E" w:rsidRDefault="0001283E" w:rsidP="0001283E">
      <w:pPr>
        <w:suppressAutoHyphens/>
        <w:autoSpaceDE w:val="0"/>
        <w:spacing w:after="0" w:line="240" w:lineRule="auto"/>
        <w:rPr>
          <w:rFonts w:ascii="Times New Roman" w:eastAsia="Arial" w:hAnsi="Times New Roman" w:cs="Times New Roman"/>
          <w:b/>
          <w:bCs/>
          <w:sz w:val="24"/>
          <w:szCs w:val="24"/>
          <w:lang w:eastAsia="ar-SA"/>
        </w:rPr>
        <w:sectPr w:rsidR="0001283E" w:rsidRPr="0001283E" w:rsidSect="00CB4560">
          <w:headerReference w:type="default" r:id="rId10"/>
          <w:headerReference w:type="first" r:id="rId11"/>
          <w:pgSz w:w="11906" w:h="16838"/>
          <w:pgMar w:top="851" w:right="707" w:bottom="1077" w:left="1701" w:header="709" w:footer="709" w:gutter="0"/>
          <w:cols w:space="708"/>
          <w:titlePg/>
          <w:docGrid w:linePitch="360"/>
        </w:sectPr>
      </w:pPr>
    </w:p>
    <w:p w14:paraId="0EE877CF" w14:textId="77777777" w:rsidR="00A26619" w:rsidRDefault="00A26619" w:rsidP="00A26619">
      <w:pPr>
        <w:keepNext/>
        <w:keepLines/>
        <w:tabs>
          <w:tab w:val="left" w:pos="3375"/>
          <w:tab w:val="center" w:pos="4678"/>
        </w:tabs>
        <w:spacing w:before="420" w:after="0" w:line="322" w:lineRule="exact"/>
        <w:jc w:val="center"/>
        <w:outlineLvl w:val="1"/>
        <w:rPr>
          <w:rFonts w:ascii="Times New Roman" w:eastAsia="Times New Roman" w:hAnsi="Times New Roman" w:cs="Times New Roman"/>
          <w:b/>
          <w:sz w:val="28"/>
          <w:szCs w:val="28"/>
          <w:lang w:eastAsia="ru-RU"/>
        </w:rPr>
      </w:pPr>
      <w:bookmarkStart w:id="0" w:name="bookmark3"/>
    </w:p>
    <w:p w14:paraId="294B5A26" w14:textId="558949FE" w:rsidR="00A26619" w:rsidRPr="00A26619" w:rsidRDefault="00A26619" w:rsidP="00A26619">
      <w:pPr>
        <w:keepNext/>
        <w:keepLines/>
        <w:tabs>
          <w:tab w:val="left" w:pos="3375"/>
          <w:tab w:val="center" w:pos="4678"/>
        </w:tabs>
        <w:spacing w:before="420" w:after="0" w:line="322" w:lineRule="exact"/>
        <w:jc w:val="center"/>
        <w:outlineLvl w:val="1"/>
        <w:rPr>
          <w:rFonts w:ascii="Times New Roman" w:eastAsia="Times New Roman" w:hAnsi="Times New Roman" w:cs="Times New Roman"/>
          <w:b/>
          <w:bCs/>
          <w:sz w:val="28"/>
          <w:szCs w:val="28"/>
          <w:lang w:eastAsia="ru-RU"/>
        </w:rPr>
      </w:pPr>
      <w:r w:rsidRPr="00A26619">
        <w:rPr>
          <w:rFonts w:ascii="Times New Roman" w:eastAsia="Times New Roman" w:hAnsi="Times New Roman" w:cs="Times New Roman"/>
          <w:b/>
          <w:bCs/>
          <w:noProof/>
          <w:sz w:val="28"/>
          <w:szCs w:val="28"/>
          <w:lang w:eastAsia="ru-RU"/>
        </w:rPr>
        <w:drawing>
          <wp:anchor distT="0" distB="0" distL="114300" distR="114300" simplePos="0" relativeHeight="251659264" behindDoc="1" locked="0" layoutInCell="1" allowOverlap="1" wp14:anchorId="55B0BF00" wp14:editId="789C3F89">
            <wp:simplePos x="0" y="0"/>
            <wp:positionH relativeFrom="column">
              <wp:posOffset>2444115</wp:posOffset>
            </wp:positionH>
            <wp:positionV relativeFrom="paragraph">
              <wp:posOffset>-567055</wp:posOffset>
            </wp:positionV>
            <wp:extent cx="447675" cy="56197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blip>
                    <a:srcRect/>
                    <a:stretch>
                      <a:fillRect/>
                    </a:stretch>
                  </pic:blipFill>
                  <pic:spPr bwMode="auto">
                    <a:xfrm>
                      <a:off x="0" y="0"/>
                      <a:ext cx="447675" cy="561975"/>
                    </a:xfrm>
                    <a:prstGeom prst="rect">
                      <a:avLst/>
                    </a:prstGeom>
                    <a:noFill/>
                    <a:ln w="9525">
                      <a:noFill/>
                      <a:miter lim="800000"/>
                      <a:headEnd/>
                      <a:tailEnd/>
                    </a:ln>
                  </pic:spPr>
                </pic:pic>
              </a:graphicData>
            </a:graphic>
          </wp:anchor>
        </w:drawing>
      </w:r>
      <w:r w:rsidRPr="00A26619">
        <w:rPr>
          <w:rFonts w:ascii="Times New Roman" w:eastAsia="Times New Roman" w:hAnsi="Times New Roman" w:cs="Times New Roman"/>
          <w:b/>
          <w:sz w:val="28"/>
          <w:szCs w:val="28"/>
          <w:lang w:eastAsia="ru-RU"/>
        </w:rPr>
        <w:t>ГЛАВА ТУЖИНСКОГО МУНИЦИПАЛЬНОГО РАЙОНА</w:t>
      </w:r>
    </w:p>
    <w:p w14:paraId="4ACE39BF" w14:textId="77777777" w:rsidR="00A26619" w:rsidRPr="00A26619" w:rsidRDefault="00A26619" w:rsidP="00A266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26619">
        <w:rPr>
          <w:rFonts w:ascii="Times New Roman" w:eastAsia="Times New Roman" w:hAnsi="Times New Roman" w:cs="Times New Roman"/>
          <w:b/>
          <w:bCs/>
          <w:sz w:val="28"/>
          <w:szCs w:val="28"/>
          <w:lang w:eastAsia="ru-RU"/>
        </w:rPr>
        <w:t>КИРОВСКОЙ ОБЛАСТИ</w:t>
      </w:r>
    </w:p>
    <w:p w14:paraId="648A3B56" w14:textId="77777777" w:rsidR="00A26619" w:rsidRPr="00A26619" w:rsidRDefault="00A26619" w:rsidP="00A26619">
      <w:pPr>
        <w:spacing w:after="200" w:line="280" w:lineRule="exact"/>
        <w:jc w:val="center"/>
        <w:rPr>
          <w:rFonts w:ascii="Calibri" w:eastAsia="Times New Roman" w:hAnsi="Calibri" w:cs="Times New Roman"/>
          <w:b/>
          <w:lang w:eastAsia="ru-RU"/>
        </w:rPr>
      </w:pPr>
    </w:p>
    <w:p w14:paraId="2613421D" w14:textId="77777777" w:rsidR="00A26619" w:rsidRPr="00A26619" w:rsidRDefault="00A26619" w:rsidP="00A26619">
      <w:pPr>
        <w:autoSpaceDE w:val="0"/>
        <w:autoSpaceDN w:val="0"/>
        <w:adjustRightInd w:val="0"/>
        <w:spacing w:after="360" w:line="240" w:lineRule="auto"/>
        <w:jc w:val="center"/>
        <w:rPr>
          <w:rFonts w:ascii="Times New Roman" w:eastAsia="Times New Roman" w:hAnsi="Times New Roman" w:cs="Times New Roman"/>
          <w:b/>
          <w:bCs/>
          <w:sz w:val="28"/>
          <w:szCs w:val="28"/>
          <w:lang w:eastAsia="ru-RU"/>
        </w:rPr>
      </w:pPr>
      <w:r w:rsidRPr="00A26619">
        <w:rPr>
          <w:rFonts w:ascii="Times New Roman" w:eastAsia="Times New Roman" w:hAnsi="Times New Roman" w:cs="Times New Roman"/>
          <w:b/>
          <w:bCs/>
          <w:sz w:val="28"/>
          <w:szCs w:val="28"/>
          <w:lang w:eastAsia="ru-RU"/>
        </w:rPr>
        <w:t>РАСПОРЯЖЕНИЕ</w:t>
      </w:r>
    </w:p>
    <w:tbl>
      <w:tblPr>
        <w:tblW w:w="9751" w:type="dxa"/>
        <w:tblLook w:val="0000" w:firstRow="0" w:lastRow="0" w:firstColumn="0" w:lastColumn="0" w:noHBand="0" w:noVBand="0"/>
      </w:tblPr>
      <w:tblGrid>
        <w:gridCol w:w="1927"/>
        <w:gridCol w:w="2705"/>
        <w:gridCol w:w="3317"/>
        <w:gridCol w:w="1802"/>
      </w:tblGrid>
      <w:tr w:rsidR="00A26619" w:rsidRPr="00A26619" w14:paraId="223206F1" w14:textId="77777777" w:rsidTr="00754E33">
        <w:trPr>
          <w:trHeight w:val="323"/>
        </w:trPr>
        <w:tc>
          <w:tcPr>
            <w:tcW w:w="1927" w:type="dxa"/>
            <w:tcBorders>
              <w:bottom w:val="single" w:sz="4" w:space="0" w:color="auto"/>
            </w:tcBorders>
          </w:tcPr>
          <w:p w14:paraId="4BDC0D47" w14:textId="050CC25E" w:rsidR="00A26619" w:rsidRPr="00A26619" w:rsidRDefault="00A26619" w:rsidP="00A26619">
            <w:pPr>
              <w:snapToGrid w:val="0"/>
              <w:spacing w:before="100" w:beforeAutospacing="1"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26619">
              <w:rPr>
                <w:rFonts w:ascii="Times New Roman" w:eastAsia="Times New Roman" w:hAnsi="Times New Roman" w:cs="Times New Roman"/>
                <w:sz w:val="28"/>
                <w:szCs w:val="28"/>
                <w:lang w:eastAsia="ru-RU"/>
              </w:rPr>
              <w:t>29.04.2025</w:t>
            </w:r>
          </w:p>
        </w:tc>
        <w:tc>
          <w:tcPr>
            <w:tcW w:w="2705" w:type="dxa"/>
          </w:tcPr>
          <w:p w14:paraId="53F64637" w14:textId="77777777" w:rsidR="00A26619" w:rsidRPr="00A26619" w:rsidRDefault="00A26619" w:rsidP="00A26619">
            <w:pPr>
              <w:snapToGrid w:val="0"/>
              <w:spacing w:after="0" w:line="276" w:lineRule="auto"/>
              <w:jc w:val="center"/>
              <w:rPr>
                <w:rFonts w:ascii="Times New Roman" w:eastAsia="Times New Roman" w:hAnsi="Times New Roman" w:cs="Times New Roman"/>
                <w:sz w:val="28"/>
                <w:szCs w:val="28"/>
                <w:lang w:eastAsia="ru-RU"/>
              </w:rPr>
            </w:pPr>
          </w:p>
        </w:tc>
        <w:tc>
          <w:tcPr>
            <w:tcW w:w="3317" w:type="dxa"/>
          </w:tcPr>
          <w:p w14:paraId="29F09BA0" w14:textId="77777777" w:rsidR="00A26619" w:rsidRPr="00A26619" w:rsidRDefault="00A26619" w:rsidP="00A26619">
            <w:pPr>
              <w:snapToGrid w:val="0"/>
              <w:spacing w:after="0" w:line="276" w:lineRule="auto"/>
              <w:jc w:val="right"/>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w:t>
            </w:r>
          </w:p>
        </w:tc>
        <w:tc>
          <w:tcPr>
            <w:tcW w:w="1802" w:type="dxa"/>
            <w:tcBorders>
              <w:bottom w:val="single" w:sz="4" w:space="0" w:color="000000"/>
            </w:tcBorders>
          </w:tcPr>
          <w:p w14:paraId="0E8F1555" w14:textId="2A3CBA20" w:rsidR="00A26619" w:rsidRPr="00A26619" w:rsidRDefault="00A26619" w:rsidP="00A26619">
            <w:pPr>
              <w:snapToGrid w:val="0"/>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26619">
              <w:rPr>
                <w:rFonts w:ascii="Times New Roman" w:eastAsia="Times New Roman" w:hAnsi="Times New Roman" w:cs="Times New Roman"/>
                <w:sz w:val="28"/>
                <w:szCs w:val="28"/>
                <w:lang w:eastAsia="ru-RU"/>
              </w:rPr>
              <w:t>7</w:t>
            </w:r>
          </w:p>
        </w:tc>
      </w:tr>
      <w:tr w:rsidR="00A26619" w:rsidRPr="00A26619" w14:paraId="7F9DDD84" w14:textId="77777777" w:rsidTr="00754E33">
        <w:trPr>
          <w:trHeight w:val="426"/>
        </w:trPr>
        <w:tc>
          <w:tcPr>
            <w:tcW w:w="9751" w:type="dxa"/>
            <w:gridSpan w:val="4"/>
          </w:tcPr>
          <w:p w14:paraId="744113B4" w14:textId="77777777" w:rsidR="00A26619" w:rsidRPr="00A26619" w:rsidRDefault="00A26619" w:rsidP="00A26619">
            <w:pPr>
              <w:snapToGrid w:val="0"/>
              <w:spacing w:after="200" w:line="276" w:lineRule="auto"/>
              <w:jc w:val="center"/>
              <w:rPr>
                <w:rFonts w:ascii="Times New Roman" w:eastAsia="Times New Roman" w:hAnsi="Times New Roman" w:cs="Times New Roman"/>
                <w:color w:val="000000"/>
                <w:sz w:val="28"/>
                <w:szCs w:val="28"/>
                <w:lang w:eastAsia="ru-RU"/>
              </w:rPr>
            </w:pPr>
            <w:proofErr w:type="spellStart"/>
            <w:r w:rsidRPr="00A26619">
              <w:rPr>
                <w:rFonts w:ascii="Times New Roman" w:eastAsia="Times New Roman" w:hAnsi="Times New Roman" w:cs="Times New Roman"/>
                <w:color w:val="000000"/>
                <w:sz w:val="28"/>
                <w:szCs w:val="28"/>
                <w:lang w:eastAsia="ru-RU"/>
              </w:rPr>
              <w:t>пгт</w:t>
            </w:r>
            <w:proofErr w:type="spellEnd"/>
            <w:r w:rsidRPr="00A26619">
              <w:rPr>
                <w:rFonts w:ascii="Times New Roman" w:eastAsia="Times New Roman" w:hAnsi="Times New Roman" w:cs="Times New Roman"/>
                <w:color w:val="000000"/>
                <w:sz w:val="28"/>
                <w:szCs w:val="28"/>
                <w:lang w:eastAsia="ru-RU"/>
              </w:rPr>
              <w:t xml:space="preserve"> Тужа</w:t>
            </w:r>
          </w:p>
        </w:tc>
      </w:tr>
    </w:tbl>
    <w:p w14:paraId="384814E3" w14:textId="77777777" w:rsidR="007F4BB3" w:rsidRDefault="00A26619" w:rsidP="007F4BB3">
      <w:pPr>
        <w:keepNext/>
        <w:keepLines/>
        <w:spacing w:after="0" w:line="322" w:lineRule="exact"/>
        <w:jc w:val="center"/>
        <w:outlineLvl w:val="1"/>
        <w:rPr>
          <w:rFonts w:ascii="Times New Roman" w:eastAsia="Times New Roman" w:hAnsi="Times New Roman" w:cs="Times New Roman"/>
          <w:b/>
          <w:bCs/>
          <w:sz w:val="26"/>
          <w:szCs w:val="26"/>
          <w:lang w:eastAsia="ru-RU"/>
        </w:rPr>
      </w:pPr>
      <w:r w:rsidRPr="00A26619">
        <w:rPr>
          <w:rFonts w:ascii="Times New Roman" w:eastAsia="Times New Roman" w:hAnsi="Times New Roman" w:cs="Times New Roman"/>
          <w:b/>
          <w:bCs/>
          <w:sz w:val="26"/>
          <w:szCs w:val="26"/>
          <w:lang w:eastAsia="ru-RU"/>
        </w:rPr>
        <w:t xml:space="preserve">О </w:t>
      </w:r>
      <w:bookmarkEnd w:id="0"/>
      <w:r w:rsidRPr="00A26619">
        <w:rPr>
          <w:rFonts w:ascii="Times New Roman" w:eastAsia="Times New Roman" w:hAnsi="Times New Roman" w:cs="Times New Roman"/>
          <w:b/>
          <w:bCs/>
          <w:sz w:val="26"/>
          <w:szCs w:val="26"/>
          <w:lang w:eastAsia="ru-RU"/>
        </w:rPr>
        <w:t xml:space="preserve">создании Молодежного совета при главе Тужинского </w:t>
      </w:r>
    </w:p>
    <w:p w14:paraId="77C0E683" w14:textId="469FABD8" w:rsidR="00A26619" w:rsidRDefault="00A26619" w:rsidP="007F4BB3">
      <w:pPr>
        <w:keepNext/>
        <w:keepLines/>
        <w:spacing w:after="0" w:line="322" w:lineRule="exact"/>
        <w:jc w:val="center"/>
        <w:outlineLvl w:val="1"/>
        <w:rPr>
          <w:rFonts w:ascii="Times New Roman" w:eastAsia="Times New Roman" w:hAnsi="Times New Roman" w:cs="Times New Roman"/>
          <w:b/>
          <w:bCs/>
          <w:sz w:val="26"/>
          <w:szCs w:val="26"/>
          <w:lang w:eastAsia="ru-RU"/>
        </w:rPr>
      </w:pPr>
      <w:r w:rsidRPr="00A26619">
        <w:rPr>
          <w:rFonts w:ascii="Times New Roman" w:eastAsia="Times New Roman" w:hAnsi="Times New Roman" w:cs="Times New Roman"/>
          <w:b/>
          <w:bCs/>
          <w:sz w:val="26"/>
          <w:szCs w:val="26"/>
          <w:lang w:eastAsia="ru-RU"/>
        </w:rPr>
        <w:t xml:space="preserve">муниципального района Кировской области </w:t>
      </w:r>
    </w:p>
    <w:p w14:paraId="76906385" w14:textId="77777777" w:rsidR="007F4BB3" w:rsidRPr="00A26619" w:rsidRDefault="007F4BB3" w:rsidP="007F4BB3">
      <w:pPr>
        <w:keepNext/>
        <w:keepLines/>
        <w:spacing w:after="0" w:line="322" w:lineRule="exact"/>
        <w:jc w:val="center"/>
        <w:outlineLvl w:val="1"/>
        <w:rPr>
          <w:rFonts w:ascii="Times New Roman" w:eastAsia="Times New Roman" w:hAnsi="Times New Roman" w:cs="Times New Roman"/>
          <w:b/>
          <w:bCs/>
          <w:sz w:val="26"/>
          <w:szCs w:val="26"/>
          <w:lang w:eastAsia="ru-RU"/>
        </w:rPr>
      </w:pPr>
    </w:p>
    <w:p w14:paraId="3E5839E8" w14:textId="77777777" w:rsidR="00A26619" w:rsidRPr="00A26619" w:rsidRDefault="00A26619" w:rsidP="00A26619">
      <w:pPr>
        <w:keepNext/>
        <w:keepLines/>
        <w:spacing w:after="0" w:line="276" w:lineRule="auto"/>
        <w:ind w:firstLine="709"/>
        <w:jc w:val="both"/>
        <w:outlineLvl w:val="1"/>
        <w:rPr>
          <w:rFonts w:ascii="Times New Roman" w:eastAsia="Times New Roman" w:hAnsi="Times New Roman" w:cs="Times New Roman"/>
          <w:color w:val="000000"/>
          <w:sz w:val="26"/>
          <w:szCs w:val="26"/>
          <w:lang w:eastAsia="ru-RU"/>
        </w:rPr>
      </w:pPr>
      <w:r w:rsidRPr="00A26619">
        <w:rPr>
          <w:rFonts w:ascii="Times New Roman" w:eastAsia="Times New Roman" w:hAnsi="Times New Roman" w:cs="Times New Roman"/>
          <w:sz w:val="26"/>
          <w:szCs w:val="26"/>
          <w:lang w:eastAsia="ru-RU"/>
        </w:rPr>
        <w:t xml:space="preserve">В соответствии с Федеральным законом от 30.12.2020 №489-ФЗ                            </w:t>
      </w:r>
      <w:proofErr w:type="gramStart"/>
      <w:r w:rsidRPr="00A26619">
        <w:rPr>
          <w:rFonts w:ascii="Times New Roman" w:eastAsia="Times New Roman" w:hAnsi="Times New Roman" w:cs="Times New Roman"/>
          <w:sz w:val="26"/>
          <w:szCs w:val="26"/>
          <w:lang w:eastAsia="ru-RU"/>
        </w:rPr>
        <w:t xml:space="preserve">   «</w:t>
      </w:r>
      <w:proofErr w:type="gramEnd"/>
      <w:r w:rsidRPr="00A26619">
        <w:rPr>
          <w:rFonts w:ascii="Times New Roman" w:eastAsia="Times New Roman" w:hAnsi="Times New Roman" w:cs="Times New Roman"/>
          <w:sz w:val="26"/>
          <w:szCs w:val="26"/>
          <w:lang w:eastAsia="ru-RU"/>
        </w:rPr>
        <w:t>О молодежной политике в Российской Федерации», Законом Кировской области от 03.03.2022 № 46-З</w:t>
      </w:r>
      <w:r w:rsidRPr="00A26619">
        <w:rPr>
          <w:rFonts w:ascii="Times New Roman" w:eastAsia="Times New Roman" w:hAnsi="Times New Roman" w:cs="Times New Roman"/>
          <w:color w:val="000000"/>
          <w:sz w:val="26"/>
          <w:szCs w:val="26"/>
          <w:lang w:eastAsia="ru-RU"/>
        </w:rPr>
        <w:t>О «О молодежной политике  в Кировской области», </w:t>
      </w:r>
      <w:r w:rsidRPr="00A26619">
        <w:rPr>
          <w:rFonts w:ascii="Times New Roman" w:eastAsia="Times New Roman" w:hAnsi="Times New Roman" w:cs="Times New Roman"/>
          <w:sz w:val="26"/>
          <w:szCs w:val="26"/>
          <w:lang w:eastAsia="ru-RU"/>
        </w:rPr>
        <w:t>Уставом муниципального образования Тужинский муниципальный район, в целях организации участия молодежи в формировании и эффективной реализации молодежной политики на территории Тужинского муниципального района Кировской области:</w:t>
      </w:r>
    </w:p>
    <w:p w14:paraId="59B25F1C" w14:textId="77777777" w:rsidR="00A26619" w:rsidRPr="00A26619" w:rsidRDefault="00A26619" w:rsidP="00A26619">
      <w:pPr>
        <w:keepNext/>
        <w:keepLines/>
        <w:spacing w:after="0" w:line="276" w:lineRule="auto"/>
        <w:ind w:firstLine="709"/>
        <w:jc w:val="both"/>
        <w:outlineLvl w:val="1"/>
        <w:rPr>
          <w:rFonts w:ascii="Times New Roman" w:eastAsia="Times New Roman" w:hAnsi="Times New Roman" w:cs="Times New Roman"/>
          <w:sz w:val="26"/>
          <w:szCs w:val="26"/>
          <w:lang w:eastAsia="ru-RU"/>
        </w:rPr>
      </w:pPr>
      <w:r w:rsidRPr="00A26619">
        <w:rPr>
          <w:rFonts w:ascii="Times New Roman" w:eastAsia="Times New Roman" w:hAnsi="Times New Roman" w:cs="Times New Roman"/>
          <w:sz w:val="26"/>
          <w:szCs w:val="26"/>
          <w:lang w:eastAsia="ru-RU"/>
        </w:rPr>
        <w:t xml:space="preserve">1. Создать Молодежный совет при главе Тужинского </w:t>
      </w:r>
      <w:proofErr w:type="gramStart"/>
      <w:r w:rsidRPr="00A26619">
        <w:rPr>
          <w:rFonts w:ascii="Times New Roman" w:eastAsia="Times New Roman" w:hAnsi="Times New Roman" w:cs="Times New Roman"/>
          <w:sz w:val="26"/>
          <w:szCs w:val="26"/>
          <w:lang w:eastAsia="ru-RU"/>
        </w:rPr>
        <w:t>муниципального  района</w:t>
      </w:r>
      <w:proofErr w:type="gramEnd"/>
      <w:r w:rsidRPr="00A26619">
        <w:rPr>
          <w:rFonts w:ascii="Times New Roman" w:eastAsia="Times New Roman" w:hAnsi="Times New Roman" w:cs="Times New Roman"/>
          <w:sz w:val="26"/>
          <w:szCs w:val="26"/>
          <w:lang w:eastAsia="ru-RU"/>
        </w:rPr>
        <w:t xml:space="preserve"> Кировской области</w:t>
      </w:r>
    </w:p>
    <w:p w14:paraId="2AF7893E" w14:textId="77777777" w:rsidR="00A26619" w:rsidRPr="00A26619" w:rsidRDefault="00A26619" w:rsidP="00A26619">
      <w:pPr>
        <w:keepNext/>
        <w:keepLines/>
        <w:spacing w:after="0" w:line="276" w:lineRule="auto"/>
        <w:ind w:firstLine="709"/>
        <w:jc w:val="both"/>
        <w:outlineLvl w:val="1"/>
        <w:rPr>
          <w:rFonts w:ascii="Times New Roman" w:eastAsia="Times New Roman" w:hAnsi="Times New Roman" w:cs="Times New Roman"/>
          <w:sz w:val="26"/>
          <w:szCs w:val="26"/>
          <w:lang w:eastAsia="ru-RU"/>
        </w:rPr>
      </w:pPr>
      <w:r w:rsidRPr="00A26619">
        <w:rPr>
          <w:rFonts w:ascii="Times New Roman" w:eastAsia="Times New Roman" w:hAnsi="Times New Roman" w:cs="Times New Roman"/>
          <w:sz w:val="26"/>
          <w:szCs w:val="26"/>
          <w:lang w:eastAsia="ru-RU"/>
        </w:rPr>
        <w:t>2. Утвердить положение о Молодежном совете при главе Тужинского муниципального района Кировской области согласно приложению №1.</w:t>
      </w:r>
    </w:p>
    <w:p w14:paraId="7558E1B8" w14:textId="77777777" w:rsidR="00A26619" w:rsidRPr="00A26619" w:rsidRDefault="00A26619" w:rsidP="00A26619">
      <w:pPr>
        <w:tabs>
          <w:tab w:val="left" w:pos="962"/>
        </w:tabs>
        <w:spacing w:after="0" w:line="276" w:lineRule="auto"/>
        <w:ind w:firstLine="709"/>
        <w:jc w:val="both"/>
        <w:rPr>
          <w:rFonts w:ascii="Times New Roman" w:eastAsia="Times New Roman" w:hAnsi="Times New Roman" w:cs="Times New Roman"/>
          <w:sz w:val="26"/>
          <w:szCs w:val="26"/>
          <w:lang w:eastAsia="ru-RU"/>
        </w:rPr>
      </w:pPr>
      <w:r w:rsidRPr="00A26619">
        <w:rPr>
          <w:rFonts w:ascii="Times New Roman" w:eastAsia="Times New Roman" w:hAnsi="Times New Roman" w:cs="Times New Roman"/>
          <w:sz w:val="26"/>
          <w:szCs w:val="26"/>
          <w:lang w:eastAsia="ru-RU"/>
        </w:rPr>
        <w:t xml:space="preserve">3. Утвердить состав Молодежного совета при главе Тужинского муниципального района Кировской </w:t>
      </w:r>
      <w:proofErr w:type="gramStart"/>
      <w:r w:rsidRPr="00A26619">
        <w:rPr>
          <w:rFonts w:ascii="Times New Roman" w:eastAsia="Times New Roman" w:hAnsi="Times New Roman" w:cs="Times New Roman"/>
          <w:sz w:val="26"/>
          <w:szCs w:val="26"/>
          <w:lang w:eastAsia="ru-RU"/>
        </w:rPr>
        <w:t>области  согласно</w:t>
      </w:r>
      <w:proofErr w:type="gramEnd"/>
      <w:r w:rsidRPr="00A26619">
        <w:rPr>
          <w:rFonts w:ascii="Times New Roman" w:eastAsia="Times New Roman" w:hAnsi="Times New Roman" w:cs="Times New Roman"/>
          <w:sz w:val="26"/>
          <w:szCs w:val="26"/>
          <w:lang w:eastAsia="ru-RU"/>
        </w:rPr>
        <w:t xml:space="preserve"> приложению №2.</w:t>
      </w:r>
    </w:p>
    <w:p w14:paraId="6DD833A5" w14:textId="77777777" w:rsidR="00A26619" w:rsidRPr="00A26619" w:rsidRDefault="00A26619" w:rsidP="00A26619">
      <w:pPr>
        <w:tabs>
          <w:tab w:val="left" w:pos="962"/>
          <w:tab w:val="left" w:pos="6096"/>
        </w:tabs>
        <w:spacing w:after="0" w:line="276" w:lineRule="auto"/>
        <w:jc w:val="both"/>
        <w:rPr>
          <w:rFonts w:ascii="Times New Roman" w:eastAsia="Times New Roman" w:hAnsi="Times New Roman" w:cs="Times New Roman"/>
          <w:sz w:val="26"/>
          <w:szCs w:val="26"/>
          <w:lang w:eastAsia="ru-RU"/>
        </w:rPr>
      </w:pPr>
      <w:r w:rsidRPr="00A26619">
        <w:rPr>
          <w:rFonts w:ascii="Times New Roman" w:eastAsia="Times New Roman" w:hAnsi="Times New Roman" w:cs="Times New Roman"/>
          <w:sz w:val="26"/>
          <w:szCs w:val="26"/>
          <w:lang w:eastAsia="ru-RU"/>
        </w:rPr>
        <w:t xml:space="preserve">          4. Признать утратившим силу распоряжение главы Тужинского муниципального района Кировской области от 01.02.2023 №</w:t>
      </w:r>
      <w:proofErr w:type="gramStart"/>
      <w:r w:rsidRPr="00A26619">
        <w:rPr>
          <w:rFonts w:ascii="Times New Roman" w:eastAsia="Times New Roman" w:hAnsi="Times New Roman" w:cs="Times New Roman"/>
          <w:sz w:val="26"/>
          <w:szCs w:val="26"/>
          <w:lang w:eastAsia="ru-RU"/>
        </w:rPr>
        <w:t>3  «</w:t>
      </w:r>
      <w:proofErr w:type="gramEnd"/>
      <w:r w:rsidRPr="00A26619">
        <w:rPr>
          <w:rFonts w:ascii="Times New Roman" w:eastAsia="Times New Roman" w:hAnsi="Times New Roman" w:cs="Times New Roman"/>
          <w:sz w:val="26"/>
          <w:szCs w:val="26"/>
          <w:lang w:eastAsia="ru-RU"/>
        </w:rPr>
        <w:t>О создании Совета молодежи при главе Тужинского муниципального района Кировской области».</w:t>
      </w:r>
    </w:p>
    <w:p w14:paraId="1A423F0C" w14:textId="77777777" w:rsidR="00A26619" w:rsidRPr="00A26619" w:rsidRDefault="00A26619" w:rsidP="00A26619">
      <w:pPr>
        <w:tabs>
          <w:tab w:val="left" w:pos="962"/>
        </w:tabs>
        <w:spacing w:after="0" w:line="276" w:lineRule="auto"/>
        <w:ind w:firstLine="709"/>
        <w:jc w:val="both"/>
        <w:rPr>
          <w:rFonts w:ascii="Times New Roman" w:eastAsia="Times New Roman" w:hAnsi="Times New Roman" w:cs="Times New Roman"/>
          <w:sz w:val="26"/>
          <w:szCs w:val="26"/>
          <w:lang w:eastAsia="ru-RU"/>
        </w:rPr>
      </w:pPr>
      <w:r w:rsidRPr="00A26619">
        <w:rPr>
          <w:rFonts w:ascii="Times New Roman" w:eastAsia="Times New Roman" w:hAnsi="Times New Roman" w:cs="Times New Roman"/>
          <w:sz w:val="26"/>
          <w:szCs w:val="26"/>
          <w:lang w:eastAsia="ru-RU"/>
        </w:rPr>
        <w:t>5. Настоящее распоряжение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7A797DCE" w14:textId="77777777" w:rsidR="00A26619" w:rsidRPr="00A26619" w:rsidRDefault="00A26619" w:rsidP="00A26619">
      <w:pPr>
        <w:tabs>
          <w:tab w:val="left" w:pos="962"/>
        </w:tabs>
        <w:spacing w:after="0" w:line="276" w:lineRule="auto"/>
        <w:ind w:left="709"/>
        <w:jc w:val="both"/>
        <w:rPr>
          <w:rFonts w:ascii="Times New Roman" w:eastAsia="Times New Roman" w:hAnsi="Times New Roman" w:cs="Times New Roman"/>
          <w:sz w:val="26"/>
          <w:szCs w:val="26"/>
          <w:lang w:eastAsia="ru-RU"/>
        </w:rPr>
      </w:pPr>
    </w:p>
    <w:p w14:paraId="21DC4EDC" w14:textId="77777777" w:rsidR="00A26619" w:rsidRPr="00A26619" w:rsidRDefault="00A26619" w:rsidP="00A26619">
      <w:pPr>
        <w:tabs>
          <w:tab w:val="left" w:pos="962"/>
        </w:tabs>
        <w:spacing w:after="0" w:line="276" w:lineRule="auto"/>
        <w:ind w:firstLine="709"/>
        <w:jc w:val="both"/>
        <w:rPr>
          <w:rFonts w:ascii="Times New Roman" w:eastAsia="Times New Roman" w:hAnsi="Times New Roman" w:cs="Times New Roman"/>
          <w:sz w:val="26"/>
          <w:szCs w:val="26"/>
          <w:lang w:eastAsia="ru-RU"/>
        </w:rPr>
      </w:pPr>
    </w:p>
    <w:p w14:paraId="1BCA0DB0" w14:textId="77777777" w:rsidR="00A26619" w:rsidRPr="00A26619" w:rsidRDefault="00A26619" w:rsidP="00A26619">
      <w:pPr>
        <w:spacing w:after="0" w:line="240" w:lineRule="auto"/>
        <w:ind w:right="80"/>
        <w:jc w:val="both"/>
        <w:rPr>
          <w:rFonts w:ascii="Times New Roman" w:eastAsia="Times New Roman" w:hAnsi="Times New Roman" w:cs="Times New Roman"/>
          <w:sz w:val="26"/>
          <w:szCs w:val="26"/>
          <w:lang w:eastAsia="ru-RU"/>
        </w:rPr>
      </w:pPr>
      <w:r w:rsidRPr="00A26619">
        <w:rPr>
          <w:rFonts w:ascii="Times New Roman" w:eastAsia="Times New Roman" w:hAnsi="Times New Roman" w:cs="Times New Roman"/>
          <w:sz w:val="26"/>
          <w:szCs w:val="26"/>
          <w:lang w:eastAsia="ru-RU"/>
        </w:rPr>
        <w:t>Глава Тужинского</w:t>
      </w:r>
    </w:p>
    <w:p w14:paraId="317BE285" w14:textId="0A7B9157" w:rsidR="00A26619" w:rsidRPr="00A26619" w:rsidRDefault="00A26619" w:rsidP="00A26619">
      <w:pPr>
        <w:tabs>
          <w:tab w:val="left" w:leader="underscore" w:pos="3969"/>
          <w:tab w:val="left" w:leader="underscore" w:pos="7630"/>
        </w:tabs>
        <w:spacing w:after="0" w:line="240" w:lineRule="auto"/>
        <w:rPr>
          <w:rFonts w:ascii="Times New Roman" w:eastAsia="Times New Roman" w:hAnsi="Times New Roman" w:cs="Times New Roman"/>
          <w:sz w:val="26"/>
          <w:szCs w:val="26"/>
          <w:lang w:eastAsia="ru-RU"/>
        </w:rPr>
      </w:pPr>
      <w:r w:rsidRPr="00A26619">
        <w:rPr>
          <w:rFonts w:ascii="Times New Roman" w:eastAsia="Times New Roman" w:hAnsi="Times New Roman" w:cs="Times New Roman"/>
          <w:sz w:val="26"/>
          <w:szCs w:val="26"/>
          <w:lang w:eastAsia="ru-RU"/>
        </w:rPr>
        <w:t xml:space="preserve">муниципального района     </w:t>
      </w:r>
      <w:r w:rsidRPr="007F4BB3">
        <w:rPr>
          <w:rFonts w:ascii="Times New Roman" w:eastAsia="Times New Roman" w:hAnsi="Times New Roman" w:cs="Times New Roman"/>
          <w:sz w:val="26"/>
          <w:szCs w:val="26"/>
          <w:lang w:eastAsia="ru-RU"/>
        </w:rPr>
        <w:t xml:space="preserve"> </w:t>
      </w:r>
      <w:r w:rsidRPr="00A26619">
        <w:rPr>
          <w:rFonts w:ascii="Times New Roman" w:eastAsia="Times New Roman" w:hAnsi="Times New Roman" w:cs="Times New Roman"/>
          <w:sz w:val="26"/>
          <w:szCs w:val="26"/>
          <w:lang w:eastAsia="ru-RU"/>
        </w:rPr>
        <w:t xml:space="preserve">    Т.А. Лобанова </w:t>
      </w:r>
    </w:p>
    <w:p w14:paraId="4599757D" w14:textId="1A9F58AD" w:rsidR="00A26619" w:rsidRDefault="00A26619" w:rsidP="00A26619">
      <w:pPr>
        <w:tabs>
          <w:tab w:val="left" w:pos="6379"/>
        </w:tabs>
        <w:spacing w:after="200" w:line="276" w:lineRule="auto"/>
        <w:rPr>
          <w:rFonts w:ascii="Times New Roman" w:eastAsia="Times New Roman" w:hAnsi="Times New Roman" w:cs="Times New Roman"/>
          <w:sz w:val="28"/>
          <w:szCs w:val="28"/>
          <w:lang w:eastAsia="ru-RU"/>
        </w:rPr>
      </w:pPr>
    </w:p>
    <w:p w14:paraId="5CC80EE1" w14:textId="3917BCAB" w:rsidR="007F4BB3" w:rsidRDefault="007F4BB3" w:rsidP="00A26619">
      <w:pPr>
        <w:tabs>
          <w:tab w:val="left" w:pos="6379"/>
        </w:tabs>
        <w:spacing w:after="200" w:line="276" w:lineRule="auto"/>
        <w:rPr>
          <w:rFonts w:ascii="Times New Roman" w:eastAsia="Times New Roman" w:hAnsi="Times New Roman" w:cs="Times New Roman"/>
          <w:sz w:val="28"/>
          <w:szCs w:val="28"/>
          <w:lang w:eastAsia="ru-RU"/>
        </w:rPr>
      </w:pPr>
    </w:p>
    <w:p w14:paraId="5EADB48A" w14:textId="77777777" w:rsidR="007F4BB3" w:rsidRPr="00A26619" w:rsidRDefault="007F4BB3" w:rsidP="00A26619">
      <w:pPr>
        <w:tabs>
          <w:tab w:val="left" w:pos="6379"/>
        </w:tabs>
        <w:spacing w:after="200" w:line="276" w:lineRule="auto"/>
        <w:rPr>
          <w:rFonts w:ascii="Times New Roman" w:eastAsia="Times New Roman" w:hAnsi="Times New Roman" w:cs="Times New Roman"/>
          <w:sz w:val="28"/>
          <w:szCs w:val="28"/>
          <w:lang w:eastAsia="ru-RU"/>
        </w:rPr>
      </w:pPr>
    </w:p>
    <w:tbl>
      <w:tblPr>
        <w:tblStyle w:val="11"/>
        <w:tblpPr w:leftFromText="180" w:rightFromText="180" w:vertAnchor="text" w:horzAnchor="margin" w:tblpXSpec="center" w:tblpY="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6"/>
        <w:gridCol w:w="2782"/>
        <w:gridCol w:w="4111"/>
      </w:tblGrid>
      <w:tr w:rsidR="00A26619" w:rsidRPr="00A26619" w14:paraId="134D004B" w14:textId="77777777" w:rsidTr="00754E33">
        <w:tc>
          <w:tcPr>
            <w:tcW w:w="2996" w:type="dxa"/>
          </w:tcPr>
          <w:p w14:paraId="2B3D0518" w14:textId="77777777" w:rsidR="00A26619" w:rsidRPr="00A26619" w:rsidRDefault="00A26619" w:rsidP="00A26619">
            <w:pPr>
              <w:autoSpaceDE w:val="0"/>
              <w:autoSpaceDN w:val="0"/>
              <w:adjustRightInd w:val="0"/>
              <w:jc w:val="center"/>
              <w:rPr>
                <w:rFonts w:ascii="Times New Roman" w:hAnsi="Times New Roman" w:cs="Times New Roman"/>
                <w:b/>
                <w:bCs/>
                <w:sz w:val="28"/>
                <w:szCs w:val="28"/>
              </w:rPr>
            </w:pPr>
          </w:p>
        </w:tc>
        <w:tc>
          <w:tcPr>
            <w:tcW w:w="2782" w:type="dxa"/>
          </w:tcPr>
          <w:p w14:paraId="5EF92489" w14:textId="77777777" w:rsidR="00A26619" w:rsidRPr="00A26619" w:rsidRDefault="00A26619" w:rsidP="00A26619">
            <w:pPr>
              <w:autoSpaceDE w:val="0"/>
              <w:autoSpaceDN w:val="0"/>
              <w:adjustRightInd w:val="0"/>
              <w:jc w:val="right"/>
              <w:rPr>
                <w:rFonts w:ascii="Times New Roman" w:hAnsi="Times New Roman" w:cs="Times New Roman"/>
                <w:b/>
                <w:bCs/>
                <w:sz w:val="28"/>
                <w:szCs w:val="28"/>
              </w:rPr>
            </w:pPr>
          </w:p>
          <w:p w14:paraId="16FB8C2A" w14:textId="77777777" w:rsidR="00A26619" w:rsidRPr="00A26619" w:rsidRDefault="00A26619" w:rsidP="00A26619">
            <w:pPr>
              <w:autoSpaceDE w:val="0"/>
              <w:autoSpaceDN w:val="0"/>
              <w:adjustRightInd w:val="0"/>
              <w:jc w:val="right"/>
              <w:rPr>
                <w:rFonts w:ascii="Times New Roman" w:hAnsi="Times New Roman" w:cs="Times New Roman"/>
                <w:b/>
                <w:bCs/>
                <w:sz w:val="28"/>
                <w:szCs w:val="28"/>
              </w:rPr>
            </w:pPr>
          </w:p>
          <w:p w14:paraId="4B3CEC6B" w14:textId="77777777" w:rsidR="00A26619" w:rsidRPr="00A26619" w:rsidRDefault="00A26619" w:rsidP="00A26619">
            <w:pPr>
              <w:autoSpaceDE w:val="0"/>
              <w:autoSpaceDN w:val="0"/>
              <w:adjustRightInd w:val="0"/>
              <w:jc w:val="right"/>
              <w:rPr>
                <w:rFonts w:ascii="Times New Roman" w:hAnsi="Times New Roman" w:cs="Times New Roman"/>
                <w:b/>
                <w:bCs/>
                <w:sz w:val="28"/>
                <w:szCs w:val="28"/>
              </w:rPr>
            </w:pPr>
          </w:p>
          <w:p w14:paraId="7B469172" w14:textId="77777777" w:rsidR="00A26619" w:rsidRPr="00A26619" w:rsidRDefault="00A26619" w:rsidP="00A26619">
            <w:pPr>
              <w:autoSpaceDE w:val="0"/>
              <w:autoSpaceDN w:val="0"/>
              <w:adjustRightInd w:val="0"/>
              <w:jc w:val="right"/>
              <w:rPr>
                <w:rFonts w:ascii="Times New Roman" w:hAnsi="Times New Roman" w:cs="Times New Roman"/>
                <w:b/>
                <w:bCs/>
                <w:sz w:val="28"/>
                <w:szCs w:val="28"/>
              </w:rPr>
            </w:pPr>
          </w:p>
          <w:p w14:paraId="5D46B4AE" w14:textId="77777777" w:rsidR="00A26619" w:rsidRPr="00A26619" w:rsidRDefault="00A26619" w:rsidP="00A26619">
            <w:pPr>
              <w:autoSpaceDE w:val="0"/>
              <w:autoSpaceDN w:val="0"/>
              <w:adjustRightInd w:val="0"/>
              <w:rPr>
                <w:rFonts w:ascii="Times New Roman" w:hAnsi="Times New Roman" w:cs="Times New Roman"/>
                <w:b/>
                <w:bCs/>
                <w:sz w:val="28"/>
                <w:szCs w:val="28"/>
              </w:rPr>
            </w:pPr>
          </w:p>
        </w:tc>
        <w:tc>
          <w:tcPr>
            <w:tcW w:w="4111" w:type="dxa"/>
          </w:tcPr>
          <w:p w14:paraId="7C8E5132" w14:textId="77777777" w:rsidR="00A26619" w:rsidRPr="00A26619" w:rsidRDefault="00A26619" w:rsidP="00A26619">
            <w:pPr>
              <w:autoSpaceDE w:val="0"/>
              <w:autoSpaceDN w:val="0"/>
              <w:adjustRightInd w:val="0"/>
              <w:ind w:left="-108" w:right="10"/>
              <w:jc w:val="both"/>
              <w:rPr>
                <w:rFonts w:ascii="Times New Roman" w:hAnsi="Times New Roman" w:cs="Times New Roman"/>
                <w:sz w:val="28"/>
                <w:szCs w:val="28"/>
              </w:rPr>
            </w:pPr>
            <w:r w:rsidRPr="00A26619">
              <w:rPr>
                <w:rFonts w:ascii="Times New Roman" w:hAnsi="Times New Roman" w:cs="Times New Roman"/>
                <w:sz w:val="28"/>
                <w:szCs w:val="28"/>
              </w:rPr>
              <w:t>Приложение № 1</w:t>
            </w:r>
          </w:p>
          <w:p w14:paraId="7ACDF122" w14:textId="77777777" w:rsidR="00A26619" w:rsidRPr="00A26619" w:rsidRDefault="00A26619" w:rsidP="00A26619">
            <w:pPr>
              <w:autoSpaceDE w:val="0"/>
              <w:autoSpaceDN w:val="0"/>
              <w:adjustRightInd w:val="0"/>
              <w:ind w:left="-107" w:right="10" w:hanging="283"/>
              <w:jc w:val="both"/>
              <w:rPr>
                <w:rFonts w:ascii="Times New Roman" w:hAnsi="Times New Roman" w:cs="Times New Roman"/>
              </w:rPr>
            </w:pPr>
          </w:p>
          <w:p w14:paraId="49A89CDD" w14:textId="77777777" w:rsidR="00A26619" w:rsidRPr="00A26619" w:rsidRDefault="00A26619" w:rsidP="00A26619">
            <w:pPr>
              <w:autoSpaceDE w:val="0"/>
              <w:autoSpaceDN w:val="0"/>
              <w:adjustRightInd w:val="0"/>
              <w:ind w:left="125" w:right="10" w:hanging="231"/>
              <w:jc w:val="both"/>
              <w:rPr>
                <w:rFonts w:ascii="Times New Roman" w:hAnsi="Times New Roman" w:cs="Times New Roman"/>
                <w:sz w:val="28"/>
                <w:szCs w:val="28"/>
              </w:rPr>
            </w:pPr>
            <w:r w:rsidRPr="00A26619">
              <w:rPr>
                <w:rFonts w:ascii="Times New Roman" w:hAnsi="Times New Roman" w:cs="Times New Roman"/>
                <w:sz w:val="28"/>
                <w:szCs w:val="28"/>
              </w:rPr>
              <w:t>УТВЕРЖДЕНО</w:t>
            </w:r>
          </w:p>
          <w:p w14:paraId="64969955" w14:textId="77777777" w:rsidR="00A26619" w:rsidRPr="00A26619" w:rsidRDefault="00A26619" w:rsidP="00A26619">
            <w:pPr>
              <w:autoSpaceDE w:val="0"/>
              <w:autoSpaceDN w:val="0"/>
              <w:adjustRightInd w:val="0"/>
              <w:ind w:right="10"/>
              <w:rPr>
                <w:rFonts w:ascii="Times New Roman" w:hAnsi="Times New Roman" w:cs="Times New Roman"/>
                <w:sz w:val="28"/>
                <w:szCs w:val="28"/>
              </w:rPr>
            </w:pPr>
          </w:p>
          <w:p w14:paraId="008543ED" w14:textId="77777777" w:rsidR="00A26619" w:rsidRPr="00A26619" w:rsidRDefault="00A26619" w:rsidP="00A26619">
            <w:pPr>
              <w:autoSpaceDE w:val="0"/>
              <w:autoSpaceDN w:val="0"/>
              <w:adjustRightInd w:val="0"/>
              <w:ind w:left="-108" w:right="10"/>
              <w:rPr>
                <w:rFonts w:ascii="Times New Roman" w:hAnsi="Times New Roman" w:cs="Times New Roman"/>
                <w:sz w:val="28"/>
                <w:szCs w:val="28"/>
              </w:rPr>
            </w:pPr>
            <w:r w:rsidRPr="00A26619">
              <w:rPr>
                <w:rFonts w:ascii="Times New Roman" w:hAnsi="Times New Roman" w:cs="Times New Roman"/>
                <w:sz w:val="28"/>
                <w:szCs w:val="28"/>
              </w:rPr>
              <w:t>распоряжением главы</w:t>
            </w:r>
          </w:p>
          <w:p w14:paraId="138B79BF" w14:textId="77777777" w:rsidR="00A26619" w:rsidRPr="00A26619" w:rsidRDefault="00A26619" w:rsidP="00A26619">
            <w:pPr>
              <w:autoSpaceDE w:val="0"/>
              <w:autoSpaceDN w:val="0"/>
              <w:adjustRightInd w:val="0"/>
              <w:ind w:left="-108" w:right="10"/>
              <w:rPr>
                <w:rFonts w:ascii="Times New Roman" w:hAnsi="Times New Roman" w:cs="Times New Roman"/>
                <w:sz w:val="28"/>
                <w:szCs w:val="28"/>
              </w:rPr>
            </w:pPr>
            <w:r w:rsidRPr="00A26619">
              <w:rPr>
                <w:rFonts w:ascii="Times New Roman" w:hAnsi="Times New Roman" w:cs="Times New Roman"/>
                <w:sz w:val="28"/>
                <w:szCs w:val="28"/>
              </w:rPr>
              <w:t xml:space="preserve">Тужинского муниципального       </w:t>
            </w:r>
          </w:p>
          <w:p w14:paraId="68CA5307" w14:textId="77777777" w:rsidR="00A26619" w:rsidRPr="00A26619" w:rsidRDefault="00A26619" w:rsidP="00A26619">
            <w:pPr>
              <w:autoSpaceDE w:val="0"/>
              <w:autoSpaceDN w:val="0"/>
              <w:adjustRightInd w:val="0"/>
              <w:ind w:left="-108" w:right="10"/>
              <w:rPr>
                <w:rFonts w:ascii="Times New Roman" w:hAnsi="Times New Roman" w:cs="Times New Roman"/>
                <w:sz w:val="28"/>
                <w:szCs w:val="28"/>
              </w:rPr>
            </w:pPr>
            <w:r w:rsidRPr="00A26619">
              <w:rPr>
                <w:rFonts w:ascii="Times New Roman" w:hAnsi="Times New Roman" w:cs="Times New Roman"/>
                <w:sz w:val="28"/>
                <w:szCs w:val="28"/>
              </w:rPr>
              <w:t xml:space="preserve">района </w:t>
            </w:r>
          </w:p>
          <w:p w14:paraId="34E01331" w14:textId="77777777" w:rsidR="00A26619" w:rsidRPr="00A26619" w:rsidRDefault="00A26619" w:rsidP="00A26619">
            <w:pPr>
              <w:autoSpaceDE w:val="0"/>
              <w:autoSpaceDN w:val="0"/>
              <w:adjustRightInd w:val="0"/>
              <w:ind w:left="-108" w:right="10"/>
              <w:rPr>
                <w:rFonts w:ascii="Times New Roman" w:hAnsi="Times New Roman" w:cs="Times New Roman"/>
                <w:sz w:val="28"/>
                <w:szCs w:val="28"/>
              </w:rPr>
            </w:pPr>
            <w:proofErr w:type="gramStart"/>
            <w:r w:rsidRPr="00A26619">
              <w:rPr>
                <w:rFonts w:ascii="Times New Roman" w:hAnsi="Times New Roman" w:cs="Times New Roman"/>
                <w:sz w:val="28"/>
                <w:szCs w:val="28"/>
              </w:rPr>
              <w:t>от  29.04.2025</w:t>
            </w:r>
            <w:proofErr w:type="gramEnd"/>
            <w:r w:rsidRPr="00A26619">
              <w:rPr>
                <w:rFonts w:ascii="Times New Roman" w:hAnsi="Times New Roman" w:cs="Times New Roman"/>
                <w:sz w:val="28"/>
                <w:szCs w:val="28"/>
              </w:rPr>
              <w:t xml:space="preserve">   №  7            </w:t>
            </w:r>
          </w:p>
        </w:tc>
      </w:tr>
    </w:tbl>
    <w:p w14:paraId="0C10E749" w14:textId="77777777" w:rsidR="00A26619" w:rsidRPr="00A26619" w:rsidRDefault="00A26619" w:rsidP="00A26619">
      <w:pPr>
        <w:autoSpaceDE w:val="0"/>
        <w:autoSpaceDN w:val="0"/>
        <w:adjustRightInd w:val="0"/>
        <w:spacing w:after="0" w:line="240" w:lineRule="auto"/>
        <w:rPr>
          <w:rFonts w:ascii="Times New Roman" w:eastAsia="Times New Roman" w:hAnsi="Times New Roman" w:cs="Times New Roman"/>
          <w:sz w:val="28"/>
          <w:szCs w:val="28"/>
          <w:lang w:eastAsia="ru-RU"/>
        </w:rPr>
      </w:pPr>
    </w:p>
    <w:p w14:paraId="7F858B2C" w14:textId="77777777" w:rsidR="00A26619" w:rsidRPr="00A26619" w:rsidRDefault="00A26619" w:rsidP="00A26619">
      <w:pPr>
        <w:autoSpaceDE w:val="0"/>
        <w:autoSpaceDN w:val="0"/>
        <w:adjustRightInd w:val="0"/>
        <w:spacing w:after="0" w:line="240" w:lineRule="auto"/>
        <w:rPr>
          <w:rFonts w:ascii="Times New Roman" w:eastAsia="Times New Roman" w:hAnsi="Times New Roman" w:cs="Times New Roman"/>
          <w:sz w:val="28"/>
          <w:szCs w:val="28"/>
          <w:lang w:eastAsia="ru-RU"/>
        </w:rPr>
      </w:pPr>
    </w:p>
    <w:p w14:paraId="413904E8" w14:textId="77777777" w:rsidR="00A26619" w:rsidRPr="00A26619" w:rsidRDefault="00A26619" w:rsidP="00A26619">
      <w:pPr>
        <w:autoSpaceDE w:val="0"/>
        <w:autoSpaceDN w:val="0"/>
        <w:adjustRightInd w:val="0"/>
        <w:spacing w:after="0" w:line="240" w:lineRule="auto"/>
        <w:jc w:val="center"/>
        <w:rPr>
          <w:rFonts w:ascii="Arial" w:eastAsia="Times New Roman" w:hAnsi="Arial" w:cs="Arial"/>
          <w:b/>
          <w:bCs/>
          <w:sz w:val="28"/>
          <w:szCs w:val="28"/>
          <w:lang w:eastAsia="ru-RU"/>
        </w:rPr>
      </w:pPr>
      <w:r w:rsidRPr="00A26619">
        <w:rPr>
          <w:rFonts w:ascii="Times New Roman" w:eastAsia="Times New Roman" w:hAnsi="Times New Roman" w:cs="Times New Roman"/>
          <w:b/>
          <w:bCs/>
          <w:sz w:val="28"/>
          <w:szCs w:val="28"/>
          <w:lang w:eastAsia="ru-RU"/>
        </w:rPr>
        <w:t>ПОЛОЖЕНИЕ</w:t>
      </w:r>
    </w:p>
    <w:p w14:paraId="437DFDBD" w14:textId="77777777" w:rsidR="00A26619" w:rsidRPr="00A26619" w:rsidRDefault="00A26619" w:rsidP="00A26619">
      <w:pPr>
        <w:autoSpaceDE w:val="0"/>
        <w:autoSpaceDN w:val="0"/>
        <w:adjustRightInd w:val="0"/>
        <w:spacing w:after="0" w:line="240" w:lineRule="auto"/>
        <w:jc w:val="center"/>
        <w:rPr>
          <w:rFonts w:ascii="Arial" w:eastAsia="Times New Roman" w:hAnsi="Arial" w:cs="Arial"/>
          <w:b/>
          <w:bCs/>
          <w:sz w:val="28"/>
          <w:szCs w:val="28"/>
          <w:lang w:eastAsia="ru-RU"/>
        </w:rPr>
      </w:pPr>
      <w:r w:rsidRPr="00A26619">
        <w:rPr>
          <w:rFonts w:ascii="Times New Roman" w:eastAsia="Times New Roman" w:hAnsi="Times New Roman" w:cs="Times New Roman"/>
          <w:b/>
          <w:bCs/>
          <w:sz w:val="28"/>
          <w:szCs w:val="28"/>
          <w:lang w:eastAsia="ru-RU"/>
        </w:rPr>
        <w:t>о Молодежном совете при главе</w:t>
      </w:r>
    </w:p>
    <w:p w14:paraId="537C241C" w14:textId="77777777" w:rsidR="00A26619" w:rsidRPr="00A26619" w:rsidRDefault="00A26619" w:rsidP="00A26619">
      <w:pPr>
        <w:autoSpaceDE w:val="0"/>
        <w:autoSpaceDN w:val="0"/>
        <w:adjustRightInd w:val="0"/>
        <w:spacing w:after="0" w:line="240" w:lineRule="auto"/>
        <w:jc w:val="center"/>
        <w:rPr>
          <w:rFonts w:ascii="Arial" w:eastAsia="Times New Roman" w:hAnsi="Arial" w:cs="Arial"/>
          <w:b/>
          <w:bCs/>
          <w:sz w:val="28"/>
          <w:szCs w:val="28"/>
          <w:lang w:eastAsia="ru-RU"/>
        </w:rPr>
      </w:pPr>
      <w:r w:rsidRPr="00A26619">
        <w:rPr>
          <w:rFonts w:ascii="Times New Roman" w:eastAsia="Times New Roman" w:hAnsi="Times New Roman" w:cs="Times New Roman"/>
          <w:b/>
          <w:bCs/>
          <w:sz w:val="28"/>
          <w:szCs w:val="28"/>
          <w:lang w:eastAsia="ru-RU"/>
        </w:rPr>
        <w:t xml:space="preserve">Тужинского муниципального района </w:t>
      </w:r>
    </w:p>
    <w:p w14:paraId="5C8227F4" w14:textId="77777777" w:rsidR="00A26619" w:rsidRPr="00A26619" w:rsidRDefault="00A26619" w:rsidP="00A266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0843970F" w14:textId="77777777" w:rsidR="00A26619" w:rsidRPr="00A26619" w:rsidRDefault="00A26619" w:rsidP="00A26619">
      <w:pPr>
        <w:autoSpaceDE w:val="0"/>
        <w:autoSpaceDN w:val="0"/>
        <w:adjustRightInd w:val="0"/>
        <w:spacing w:after="0" w:line="240" w:lineRule="auto"/>
        <w:jc w:val="center"/>
        <w:rPr>
          <w:rFonts w:ascii="Arial" w:eastAsia="Times New Roman" w:hAnsi="Arial" w:cs="Arial"/>
          <w:b/>
          <w:bCs/>
          <w:sz w:val="28"/>
          <w:szCs w:val="28"/>
          <w:lang w:eastAsia="ru-RU"/>
        </w:rPr>
      </w:pPr>
      <w:r w:rsidRPr="00A26619">
        <w:rPr>
          <w:rFonts w:ascii="Times New Roman" w:eastAsia="Times New Roman" w:hAnsi="Times New Roman" w:cs="Times New Roman"/>
          <w:b/>
          <w:bCs/>
          <w:sz w:val="28"/>
          <w:szCs w:val="28"/>
          <w:lang w:eastAsia="ru-RU"/>
        </w:rPr>
        <w:t xml:space="preserve">Раздел </w:t>
      </w:r>
      <w:r w:rsidRPr="00A26619">
        <w:rPr>
          <w:rFonts w:ascii="Times New Roman" w:eastAsia="Times New Roman" w:hAnsi="Times New Roman" w:cs="Times New Roman"/>
          <w:b/>
          <w:bCs/>
          <w:sz w:val="28"/>
          <w:szCs w:val="28"/>
          <w:lang w:val="en-US" w:eastAsia="ru-RU"/>
        </w:rPr>
        <w:t>I</w:t>
      </w:r>
      <w:r w:rsidRPr="00A26619">
        <w:rPr>
          <w:rFonts w:ascii="Times New Roman" w:eastAsia="Times New Roman" w:hAnsi="Times New Roman" w:cs="Times New Roman"/>
          <w:b/>
          <w:bCs/>
          <w:sz w:val="28"/>
          <w:szCs w:val="28"/>
          <w:lang w:eastAsia="ru-RU"/>
        </w:rPr>
        <w:t>. Общие положения</w:t>
      </w:r>
    </w:p>
    <w:p w14:paraId="2406BEA4" w14:textId="77777777" w:rsidR="00A26619" w:rsidRPr="00A26619" w:rsidRDefault="00A26619" w:rsidP="00A26619">
      <w:pPr>
        <w:autoSpaceDE w:val="0"/>
        <w:autoSpaceDN w:val="0"/>
        <w:adjustRightInd w:val="0"/>
        <w:spacing w:after="0" w:line="240" w:lineRule="auto"/>
        <w:ind w:left="709"/>
        <w:rPr>
          <w:rFonts w:ascii="Times New Roman" w:eastAsia="Times New Roman" w:hAnsi="Times New Roman" w:cs="Times New Roman"/>
          <w:b/>
          <w:bCs/>
          <w:sz w:val="28"/>
          <w:szCs w:val="28"/>
          <w:lang w:eastAsia="ru-RU"/>
        </w:rPr>
      </w:pPr>
    </w:p>
    <w:p w14:paraId="31CC6927" w14:textId="77777777" w:rsidR="00A26619" w:rsidRPr="00A26619" w:rsidRDefault="00A26619" w:rsidP="00A26619">
      <w:pPr>
        <w:widowControl w:val="0"/>
        <w:suppressAutoHyphens/>
        <w:spacing w:after="0" w:line="240" w:lineRule="auto"/>
        <w:ind w:firstLine="540"/>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 xml:space="preserve">1.1. Молодежный совет при главе Тужинского муниципального района </w:t>
      </w:r>
      <w:proofErr w:type="gramStart"/>
      <w:r w:rsidRPr="00A26619">
        <w:rPr>
          <w:rFonts w:ascii="Times New Roman" w:eastAsia="Times New Roman" w:hAnsi="Times New Roman" w:cs="Times New Roman"/>
          <w:sz w:val="28"/>
          <w:szCs w:val="28"/>
          <w:lang w:eastAsia="ru-RU"/>
        </w:rPr>
        <w:t>является  консультативно</w:t>
      </w:r>
      <w:proofErr w:type="gramEnd"/>
      <w:r w:rsidRPr="00A26619">
        <w:rPr>
          <w:rFonts w:ascii="Times New Roman" w:eastAsia="Times New Roman" w:hAnsi="Times New Roman" w:cs="Times New Roman"/>
          <w:sz w:val="28"/>
          <w:szCs w:val="28"/>
          <w:lang w:eastAsia="ru-RU"/>
        </w:rPr>
        <w:t>-совещательным органом, обеспечивающим взаимодействие молодежи с органами местного самоуправления в целях реализации прав, законных интересов и инициатив молодых граждан (далее — Молодежный совет).</w:t>
      </w:r>
    </w:p>
    <w:p w14:paraId="09EAD344" w14:textId="77777777" w:rsidR="00A26619" w:rsidRPr="00A26619" w:rsidRDefault="00A26619" w:rsidP="00A26619">
      <w:pPr>
        <w:widowControl w:val="0"/>
        <w:suppressAutoHyphens/>
        <w:spacing w:after="0" w:line="240" w:lineRule="auto"/>
        <w:ind w:firstLine="540"/>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 xml:space="preserve">1.2.  Целью создания является </w:t>
      </w:r>
      <w:proofErr w:type="gramStart"/>
      <w:r w:rsidRPr="00A26619">
        <w:rPr>
          <w:rFonts w:ascii="Times New Roman" w:eastAsia="Times New Roman" w:hAnsi="Times New Roman" w:cs="Times New Roman"/>
          <w:sz w:val="28"/>
          <w:szCs w:val="28"/>
          <w:lang w:eastAsia="ru-RU"/>
        </w:rPr>
        <w:t>коллегиальное  рассмотрение</w:t>
      </w:r>
      <w:proofErr w:type="gramEnd"/>
      <w:r w:rsidRPr="00A26619">
        <w:rPr>
          <w:rFonts w:ascii="Times New Roman" w:eastAsia="Times New Roman" w:hAnsi="Times New Roman" w:cs="Times New Roman"/>
          <w:sz w:val="28"/>
          <w:szCs w:val="28"/>
          <w:lang w:eastAsia="ru-RU"/>
        </w:rPr>
        <w:t xml:space="preserve"> и принятие решений по актуальным вопросам реализации молодежной политики на территории Тужинского муниципального района.</w:t>
      </w:r>
    </w:p>
    <w:p w14:paraId="10B77FDE" w14:textId="77777777" w:rsidR="00A26619" w:rsidRPr="00A26619" w:rsidRDefault="00A26619" w:rsidP="00A26619">
      <w:pPr>
        <w:widowControl w:val="0"/>
        <w:suppressAutoHyphens/>
        <w:spacing w:after="0" w:line="240" w:lineRule="auto"/>
        <w:ind w:firstLine="540"/>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 xml:space="preserve">1.3. Молодежный совет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Федеральным законом от 30.12.2020 № 489-ФЗ «О молодежной политике в Российской Федерации», Законом Кировской области от 03.03.2022 № 46-ЗО </w:t>
      </w:r>
      <w:r w:rsidRPr="00A26619">
        <w:rPr>
          <w:rFonts w:ascii="Times New Roman" w:eastAsia="Times New Roman" w:hAnsi="Times New Roman" w:cs="Times New Roman"/>
          <w:color w:val="000000"/>
          <w:sz w:val="28"/>
          <w:szCs w:val="28"/>
          <w:lang w:eastAsia="ru-RU"/>
        </w:rPr>
        <w:t xml:space="preserve">«О молодежной политике в Кировской области», постановлениями и распоряжениями Правительства Кировской области, Уставом </w:t>
      </w:r>
      <w:r w:rsidRPr="00A26619">
        <w:rPr>
          <w:rFonts w:ascii="Times New Roman" w:eastAsia="Times New Roman" w:hAnsi="Times New Roman" w:cs="Times New Roman"/>
          <w:color w:val="000000"/>
          <w:sz w:val="28"/>
          <w:szCs w:val="28"/>
          <w:shd w:val="clear" w:color="auto" w:fill="FFFFFF"/>
          <w:lang w:eastAsia="ru-RU"/>
        </w:rPr>
        <w:t>Тужинского муниципального района</w:t>
      </w:r>
      <w:r w:rsidRPr="00A26619">
        <w:rPr>
          <w:rFonts w:ascii="Times New Roman" w:eastAsia="Times New Roman" w:hAnsi="Times New Roman" w:cs="Times New Roman"/>
          <w:color w:val="000000"/>
          <w:sz w:val="28"/>
          <w:szCs w:val="28"/>
          <w:lang w:eastAsia="ru-RU"/>
        </w:rPr>
        <w:t xml:space="preserve">, нормативными и правовыми актами органов местного самоуправления </w:t>
      </w:r>
      <w:r w:rsidRPr="00A26619">
        <w:rPr>
          <w:rFonts w:ascii="Times New Roman" w:eastAsia="Times New Roman" w:hAnsi="Times New Roman" w:cs="Times New Roman"/>
          <w:color w:val="000000"/>
          <w:sz w:val="28"/>
          <w:szCs w:val="28"/>
          <w:shd w:val="clear" w:color="auto" w:fill="FFFFFF"/>
          <w:lang w:eastAsia="ru-RU"/>
        </w:rPr>
        <w:t>Тужинского муниципального района</w:t>
      </w:r>
      <w:r w:rsidRPr="00A26619">
        <w:rPr>
          <w:rFonts w:ascii="Times New Roman" w:eastAsia="Times New Roman" w:hAnsi="Times New Roman" w:cs="Times New Roman"/>
          <w:sz w:val="28"/>
          <w:szCs w:val="28"/>
          <w:lang w:eastAsia="ru-RU"/>
        </w:rPr>
        <w:t>, настоящим Положением                            и иными нормативными правовыми актами.</w:t>
      </w:r>
    </w:p>
    <w:p w14:paraId="6AB128E9" w14:textId="77777777" w:rsidR="00A26619" w:rsidRPr="00A26619" w:rsidRDefault="00A26619" w:rsidP="00A26619">
      <w:pPr>
        <w:widowControl w:val="0"/>
        <w:suppressAutoHyphens/>
        <w:spacing w:after="0" w:line="240" w:lineRule="auto"/>
        <w:ind w:firstLine="540"/>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 xml:space="preserve">1.4. Молодежный совет формируется на основе добровольного участия молодежи, молодых специалистов, представителей молодежных общественных организаций и объединений, некоммерческих </w:t>
      </w:r>
      <w:proofErr w:type="spellStart"/>
      <w:r w:rsidRPr="00A26619">
        <w:rPr>
          <w:rFonts w:ascii="Times New Roman" w:eastAsia="Times New Roman" w:hAnsi="Times New Roman" w:cs="Times New Roman"/>
          <w:sz w:val="28"/>
          <w:szCs w:val="28"/>
          <w:lang w:eastAsia="ru-RU"/>
        </w:rPr>
        <w:t>организаций</w:t>
      </w:r>
      <w:r w:rsidRPr="00A26619">
        <w:rPr>
          <w:rFonts w:ascii="Times New Roman" w:eastAsia="Times New Roman" w:hAnsi="Times New Roman" w:cs="Times New Roman"/>
          <w:sz w:val="28"/>
          <w:szCs w:val="28"/>
          <w:shd w:val="clear" w:color="auto" w:fill="FFFFFF"/>
          <w:lang w:eastAsia="ru-RU"/>
        </w:rPr>
        <w:t>и</w:t>
      </w:r>
      <w:proofErr w:type="spellEnd"/>
      <w:r w:rsidRPr="00A26619">
        <w:rPr>
          <w:rFonts w:ascii="Times New Roman" w:eastAsia="Times New Roman" w:hAnsi="Times New Roman" w:cs="Times New Roman"/>
          <w:sz w:val="28"/>
          <w:szCs w:val="28"/>
          <w:shd w:val="clear" w:color="auto" w:fill="FFFFFF"/>
          <w:lang w:eastAsia="ru-RU"/>
        </w:rPr>
        <w:t xml:space="preserve"> подведомственных организаций Тужинского муниципального района </w:t>
      </w:r>
      <w:r w:rsidRPr="00A26619">
        <w:rPr>
          <w:rFonts w:ascii="Times New Roman" w:eastAsia="Times New Roman" w:hAnsi="Times New Roman" w:cs="Times New Roman"/>
          <w:sz w:val="28"/>
          <w:szCs w:val="28"/>
          <w:lang w:eastAsia="ru-RU"/>
        </w:rPr>
        <w:t>в возрасте от 14 до 35 лет включительно.</w:t>
      </w:r>
    </w:p>
    <w:p w14:paraId="297B5481" w14:textId="77777777" w:rsidR="00A26619" w:rsidRPr="00A26619" w:rsidRDefault="00A26619" w:rsidP="00A26619">
      <w:pPr>
        <w:widowControl w:val="0"/>
        <w:suppressAutoHyphens/>
        <w:spacing w:after="0" w:line="240" w:lineRule="auto"/>
        <w:ind w:firstLine="540"/>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1.5. Деятельность Молодежного совета основывается на принципах коллегиальности, гласности, независимости и равенства его членов.</w:t>
      </w:r>
    </w:p>
    <w:p w14:paraId="7B6594E1" w14:textId="77777777" w:rsidR="00A26619" w:rsidRPr="00A26619" w:rsidRDefault="00A26619" w:rsidP="00A26619">
      <w:pPr>
        <w:widowControl w:val="0"/>
        <w:suppressAutoHyphens/>
        <w:spacing w:after="0" w:line="240" w:lineRule="auto"/>
        <w:ind w:firstLine="540"/>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1.6. Состав Молодежного совета и сроки его полномочий утверждаются распоряжением главы Тужинского муниципального района.</w:t>
      </w:r>
    </w:p>
    <w:p w14:paraId="030D688A" w14:textId="77777777" w:rsidR="00A26619" w:rsidRPr="00A26619" w:rsidRDefault="00A26619" w:rsidP="00A26619">
      <w:pPr>
        <w:widowControl w:val="0"/>
        <w:suppressAutoHyphens/>
        <w:spacing w:after="0" w:line="240" w:lineRule="auto"/>
        <w:ind w:firstLine="540"/>
        <w:jc w:val="both"/>
        <w:rPr>
          <w:rFonts w:ascii="Arial" w:eastAsia="Calibri" w:hAnsi="Arial" w:cs="Arial"/>
          <w:sz w:val="20"/>
          <w:lang w:eastAsia="ru-RU"/>
        </w:rPr>
      </w:pPr>
      <w:r w:rsidRPr="00A26619">
        <w:rPr>
          <w:rFonts w:ascii="Times New Roman" w:eastAsia="Times New Roman" w:hAnsi="Times New Roman" w:cs="Times New Roman"/>
          <w:sz w:val="28"/>
          <w:szCs w:val="28"/>
          <w:lang w:eastAsia="ru-RU"/>
        </w:rPr>
        <w:t xml:space="preserve">1.7. При осуществлении своей деятельности Молодежный совет </w:t>
      </w:r>
      <w:r w:rsidRPr="00A26619">
        <w:rPr>
          <w:rFonts w:ascii="Times New Roman" w:eastAsia="Times New Roman" w:hAnsi="Times New Roman" w:cs="Times New Roman"/>
          <w:sz w:val="28"/>
          <w:szCs w:val="28"/>
          <w:lang w:eastAsia="ru-RU"/>
        </w:rPr>
        <w:lastRenderedPageBreak/>
        <w:t>взаимодействует с главой, органами местного самоуправления, общественными организациями и объединениями, и иными организациями, участвующими в реализации молодежной политики на территории Тужинского муниципального района.</w:t>
      </w:r>
    </w:p>
    <w:p w14:paraId="34701FB8" w14:textId="77777777" w:rsidR="00A26619" w:rsidRPr="00A26619" w:rsidRDefault="00A26619" w:rsidP="00A26619">
      <w:pPr>
        <w:widowControl w:val="0"/>
        <w:suppressAutoHyphens/>
        <w:spacing w:after="0" w:line="240" w:lineRule="auto"/>
        <w:ind w:firstLine="540"/>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 xml:space="preserve">1.8. Деятельность Молодежного совета курирует заместитель главы администрации </w:t>
      </w:r>
      <w:r w:rsidRPr="00A26619">
        <w:rPr>
          <w:rFonts w:ascii="Times New Roman" w:eastAsia="Times New Roman" w:hAnsi="Times New Roman" w:cs="Times New Roman"/>
          <w:color w:val="000000"/>
          <w:sz w:val="28"/>
          <w:szCs w:val="28"/>
          <w:shd w:val="clear" w:color="auto" w:fill="FFFFFF"/>
          <w:lang w:eastAsia="ru-RU"/>
        </w:rPr>
        <w:t>Тужинского муниципального района по социальным вопросам.</w:t>
      </w:r>
    </w:p>
    <w:p w14:paraId="4C7DA86B" w14:textId="77777777" w:rsidR="00A26619" w:rsidRPr="00A26619" w:rsidRDefault="00A26619" w:rsidP="00A26619">
      <w:pPr>
        <w:widowControl w:val="0"/>
        <w:suppressAutoHyphens/>
        <w:spacing w:after="0" w:line="240" w:lineRule="auto"/>
        <w:ind w:firstLine="540"/>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 xml:space="preserve">1.9. Организационное сопровождение деятельности Молодежного совета осуществляет отдел культуры, спорта и молодежной политики администрации </w:t>
      </w:r>
      <w:r w:rsidRPr="00A26619">
        <w:rPr>
          <w:rFonts w:ascii="Times New Roman" w:eastAsia="Times New Roman" w:hAnsi="Times New Roman" w:cs="Times New Roman"/>
          <w:color w:val="000000"/>
          <w:sz w:val="28"/>
          <w:szCs w:val="28"/>
          <w:shd w:val="clear" w:color="auto" w:fill="FFFFFF"/>
          <w:lang w:eastAsia="ru-RU"/>
        </w:rPr>
        <w:t>Тужинского муниципального района</w:t>
      </w:r>
      <w:r w:rsidRPr="00A26619">
        <w:rPr>
          <w:rFonts w:ascii="Times New Roman" w:eastAsia="Times New Roman" w:hAnsi="Times New Roman" w:cs="Times New Roman"/>
          <w:sz w:val="28"/>
          <w:szCs w:val="28"/>
          <w:lang w:eastAsia="ru-RU"/>
        </w:rPr>
        <w:t>.</w:t>
      </w:r>
    </w:p>
    <w:p w14:paraId="0BB2E1CC" w14:textId="77777777" w:rsidR="00A26619" w:rsidRPr="00A26619" w:rsidRDefault="00A26619" w:rsidP="00A26619">
      <w:pPr>
        <w:widowControl w:val="0"/>
        <w:suppressAutoHyphens/>
        <w:spacing w:before="200" w:after="0" w:line="240" w:lineRule="auto"/>
        <w:ind w:firstLine="540"/>
        <w:jc w:val="both"/>
        <w:rPr>
          <w:rFonts w:ascii="Times New Roman" w:eastAsia="Times New Roman" w:hAnsi="Times New Roman" w:cs="Times New Roman"/>
          <w:sz w:val="30"/>
          <w:lang w:eastAsia="ru-RU"/>
        </w:rPr>
      </w:pPr>
    </w:p>
    <w:p w14:paraId="688D092D" w14:textId="77777777" w:rsidR="00A26619" w:rsidRPr="00A26619" w:rsidRDefault="00A26619" w:rsidP="00A26619">
      <w:pPr>
        <w:autoSpaceDE w:val="0"/>
        <w:autoSpaceDN w:val="0"/>
        <w:adjustRightInd w:val="0"/>
        <w:spacing w:after="0" w:line="240" w:lineRule="auto"/>
        <w:jc w:val="center"/>
        <w:outlineLvl w:val="1"/>
        <w:rPr>
          <w:rFonts w:ascii="Times New Roman" w:eastAsia="Times New Roman" w:hAnsi="Times New Roman" w:cs="Times New Roman"/>
          <w:b/>
          <w:bCs/>
          <w:sz w:val="30"/>
          <w:szCs w:val="20"/>
          <w:lang w:eastAsia="ru-RU"/>
        </w:rPr>
      </w:pPr>
      <w:r w:rsidRPr="00A26619">
        <w:rPr>
          <w:rFonts w:ascii="Times New Roman" w:eastAsia="Times New Roman" w:hAnsi="Times New Roman" w:cs="Times New Roman"/>
          <w:b/>
          <w:bCs/>
          <w:sz w:val="30"/>
          <w:szCs w:val="20"/>
          <w:lang w:eastAsia="ru-RU"/>
        </w:rPr>
        <w:t xml:space="preserve">Раздел II. Цель, задачи и направления деятельности </w:t>
      </w:r>
    </w:p>
    <w:p w14:paraId="05A5FACA" w14:textId="77777777" w:rsidR="00A26619" w:rsidRPr="00A26619" w:rsidRDefault="00A26619" w:rsidP="00A26619">
      <w:pPr>
        <w:autoSpaceDE w:val="0"/>
        <w:autoSpaceDN w:val="0"/>
        <w:adjustRightInd w:val="0"/>
        <w:spacing w:after="0" w:line="240" w:lineRule="auto"/>
        <w:jc w:val="center"/>
        <w:outlineLvl w:val="1"/>
        <w:rPr>
          <w:rFonts w:ascii="Times New Roman" w:eastAsia="Times New Roman" w:hAnsi="Times New Roman" w:cs="Times New Roman"/>
          <w:b/>
          <w:bCs/>
          <w:sz w:val="30"/>
          <w:szCs w:val="20"/>
          <w:lang w:eastAsia="ru-RU"/>
        </w:rPr>
      </w:pPr>
      <w:r w:rsidRPr="00A26619">
        <w:rPr>
          <w:rFonts w:ascii="Times New Roman" w:eastAsia="Times New Roman" w:hAnsi="Times New Roman" w:cs="Times New Roman"/>
          <w:b/>
          <w:bCs/>
          <w:sz w:val="30"/>
          <w:szCs w:val="20"/>
          <w:lang w:eastAsia="ru-RU"/>
        </w:rPr>
        <w:t>Молодежного совета</w:t>
      </w:r>
    </w:p>
    <w:p w14:paraId="4B92B906" w14:textId="77777777" w:rsidR="00A26619" w:rsidRPr="00A26619" w:rsidRDefault="00A26619" w:rsidP="00A26619">
      <w:pPr>
        <w:widowControl w:val="0"/>
        <w:suppressAutoHyphens/>
        <w:spacing w:after="0" w:line="240" w:lineRule="auto"/>
        <w:jc w:val="both"/>
        <w:rPr>
          <w:rFonts w:ascii="Times New Roman" w:eastAsia="Times New Roman" w:hAnsi="Times New Roman" w:cs="Times New Roman"/>
          <w:sz w:val="30"/>
          <w:lang w:eastAsia="ru-RU"/>
        </w:rPr>
      </w:pPr>
    </w:p>
    <w:p w14:paraId="56D10A5F" w14:textId="77777777" w:rsidR="00A26619" w:rsidRPr="00A26619" w:rsidRDefault="00A26619" w:rsidP="00A26619">
      <w:pPr>
        <w:widowControl w:val="0"/>
        <w:suppressAutoHyphens/>
        <w:spacing w:after="0" w:line="240" w:lineRule="auto"/>
        <w:ind w:firstLine="540"/>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 xml:space="preserve">2.1. Целью деятельности Молодежного совета является развитие                       и реализация молодежной политики на территории </w:t>
      </w:r>
      <w:r w:rsidRPr="00A26619">
        <w:rPr>
          <w:rFonts w:ascii="Times New Roman" w:eastAsia="Times New Roman" w:hAnsi="Times New Roman" w:cs="Times New Roman"/>
          <w:color w:val="000000"/>
          <w:sz w:val="28"/>
          <w:szCs w:val="28"/>
          <w:shd w:val="clear" w:color="auto" w:fill="FFFFFF"/>
          <w:lang w:eastAsia="ru-RU"/>
        </w:rPr>
        <w:t xml:space="preserve">Тужинского муниципального района </w:t>
      </w:r>
      <w:r w:rsidRPr="00A26619">
        <w:rPr>
          <w:rFonts w:ascii="Times New Roman" w:eastAsia="Times New Roman" w:hAnsi="Times New Roman" w:cs="Times New Roman"/>
          <w:sz w:val="28"/>
          <w:szCs w:val="28"/>
          <w:lang w:eastAsia="ru-RU"/>
        </w:rPr>
        <w:t>посредством создания условий для раскрытия потенциала молодежного управленческого актива, формирования сообщества молодых специалистов, реализации инициатив молодежи.</w:t>
      </w:r>
    </w:p>
    <w:p w14:paraId="2C87CDA2" w14:textId="77777777" w:rsidR="00A26619" w:rsidRPr="00A26619" w:rsidRDefault="00A26619" w:rsidP="00A26619">
      <w:pPr>
        <w:widowControl w:val="0"/>
        <w:suppressAutoHyphens/>
        <w:spacing w:after="0" w:line="240" w:lineRule="auto"/>
        <w:ind w:firstLine="540"/>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2.2. Задачи Молодежного совета:</w:t>
      </w:r>
    </w:p>
    <w:p w14:paraId="70E881A3" w14:textId="77777777" w:rsidR="00A26619" w:rsidRPr="00A26619" w:rsidRDefault="00A26619" w:rsidP="00A26619">
      <w:pPr>
        <w:widowControl w:val="0"/>
        <w:suppressAutoHyphens/>
        <w:spacing w:after="0" w:line="240" w:lineRule="auto"/>
        <w:ind w:firstLine="540"/>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 xml:space="preserve">2.2.1. Координация деятельности молодежи, молодых инициативных граждан, молодых специалистов, детских и молодежных общественных организаций и объединений, действующих на территории </w:t>
      </w:r>
      <w:r w:rsidRPr="00A26619">
        <w:rPr>
          <w:rFonts w:ascii="Times New Roman" w:eastAsia="Times New Roman" w:hAnsi="Times New Roman" w:cs="Times New Roman"/>
          <w:color w:val="000000"/>
          <w:sz w:val="28"/>
          <w:szCs w:val="28"/>
          <w:shd w:val="clear" w:color="auto" w:fill="FFFFFF"/>
          <w:lang w:eastAsia="ru-RU"/>
        </w:rPr>
        <w:t>Тужинского муниципального района.</w:t>
      </w:r>
    </w:p>
    <w:p w14:paraId="22C2367D" w14:textId="77777777" w:rsidR="00A26619" w:rsidRPr="00A26619" w:rsidRDefault="00A26619" w:rsidP="00A26619">
      <w:pPr>
        <w:widowControl w:val="0"/>
        <w:suppressAutoHyphens/>
        <w:spacing w:after="0" w:line="240" w:lineRule="auto"/>
        <w:ind w:firstLine="540"/>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 xml:space="preserve">2.2.2. Обеспечение оперативного взаимодействия молодежи с органами местного самоуправления, подготовка рекомендаций, внесение предложений по вопросам местного значения и молодежной политики, развитие инновационных подходов при решении задач </w:t>
      </w:r>
      <w:r w:rsidRPr="00A26619">
        <w:rPr>
          <w:rFonts w:ascii="Times New Roman" w:eastAsia="Times New Roman" w:hAnsi="Times New Roman" w:cs="Times New Roman"/>
          <w:color w:val="000000"/>
          <w:sz w:val="28"/>
          <w:szCs w:val="28"/>
          <w:shd w:val="clear" w:color="auto" w:fill="FFFFFF"/>
          <w:lang w:eastAsia="ru-RU"/>
        </w:rPr>
        <w:t>Тужинского муниципального района.</w:t>
      </w:r>
    </w:p>
    <w:p w14:paraId="0FB11F06" w14:textId="77777777" w:rsidR="00A26619" w:rsidRPr="00A26619" w:rsidRDefault="00A26619" w:rsidP="00A26619">
      <w:pPr>
        <w:widowControl w:val="0"/>
        <w:suppressAutoHyphens/>
        <w:spacing w:after="0" w:line="240" w:lineRule="auto"/>
        <w:ind w:firstLine="540"/>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 xml:space="preserve">2.2.3. Информирование органов местного самоуправления </w:t>
      </w:r>
      <w:r w:rsidRPr="00A26619">
        <w:rPr>
          <w:rFonts w:ascii="Times New Roman" w:eastAsia="Times New Roman" w:hAnsi="Times New Roman" w:cs="Times New Roman"/>
          <w:color w:val="000000"/>
          <w:sz w:val="28"/>
          <w:szCs w:val="28"/>
          <w:shd w:val="clear" w:color="auto" w:fill="FFFFFF"/>
          <w:lang w:eastAsia="ru-RU"/>
        </w:rPr>
        <w:t>Тужинского муниципального района об общественном мнении молодежи по вопросам местного значения и вопросам в сфере реализации молодежной политики.</w:t>
      </w:r>
    </w:p>
    <w:p w14:paraId="18FFD2D8" w14:textId="77777777" w:rsidR="00A26619" w:rsidRPr="00A26619" w:rsidRDefault="00A26619" w:rsidP="00A26619">
      <w:pPr>
        <w:widowControl w:val="0"/>
        <w:suppressAutoHyphens/>
        <w:spacing w:after="0" w:line="240" w:lineRule="auto"/>
        <w:ind w:firstLine="540"/>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 xml:space="preserve">2.2.4. Содействие профессиональному, интеллектуальному                               и нравственному развитию молодежи, адаптации молодых специалистов                      и повышению их социальной активности, создание молодежного сообщества, </w:t>
      </w:r>
      <w:r w:rsidRPr="00A26619">
        <w:rPr>
          <w:rFonts w:ascii="Times New Roman" w:eastAsia="Times New Roman" w:hAnsi="Times New Roman" w:cs="Times New Roman"/>
          <w:color w:val="000000"/>
          <w:sz w:val="28"/>
          <w:szCs w:val="28"/>
          <w:shd w:val="clear" w:color="auto" w:fill="FFFFFF"/>
          <w:lang w:eastAsia="ru-RU"/>
        </w:rPr>
        <w:t>готового к социальным преобразованиям</w:t>
      </w:r>
      <w:r w:rsidRPr="00A26619">
        <w:rPr>
          <w:rFonts w:ascii="Times New Roman" w:eastAsia="Times New Roman" w:hAnsi="Times New Roman" w:cs="Times New Roman"/>
          <w:sz w:val="28"/>
          <w:szCs w:val="28"/>
          <w:lang w:eastAsia="ru-RU"/>
        </w:rPr>
        <w:t xml:space="preserve"> на территории </w:t>
      </w:r>
      <w:r w:rsidRPr="00A26619">
        <w:rPr>
          <w:rFonts w:ascii="Times New Roman" w:eastAsia="Times New Roman" w:hAnsi="Times New Roman" w:cs="Times New Roman"/>
          <w:color w:val="000000"/>
          <w:sz w:val="28"/>
          <w:szCs w:val="28"/>
          <w:shd w:val="clear" w:color="auto" w:fill="FFFFFF"/>
          <w:lang w:eastAsia="ru-RU"/>
        </w:rPr>
        <w:t>Тужинского муниципального района.</w:t>
      </w:r>
    </w:p>
    <w:p w14:paraId="29485BA6" w14:textId="77777777" w:rsidR="00A26619" w:rsidRPr="00A26619" w:rsidRDefault="00A26619" w:rsidP="00A26619">
      <w:pPr>
        <w:widowControl w:val="0"/>
        <w:suppressAutoHyphens/>
        <w:spacing w:after="0" w:line="240" w:lineRule="auto"/>
        <w:ind w:firstLine="540"/>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 xml:space="preserve">2.2.5. Формирование у молодежи </w:t>
      </w:r>
      <w:r w:rsidRPr="00A26619">
        <w:rPr>
          <w:rFonts w:ascii="Times New Roman" w:eastAsia="Calibri" w:hAnsi="Times New Roman" w:cs="Times New Roman"/>
          <w:sz w:val="28"/>
          <w:szCs w:val="28"/>
          <w:lang w:eastAsia="ru-RU"/>
        </w:rPr>
        <w:t>мировоззрения, включающего ценности патриотизма, семьи, правосознания, здорового образа жизни, экологической культуры.</w:t>
      </w:r>
    </w:p>
    <w:p w14:paraId="57F0A51A" w14:textId="77777777" w:rsidR="00A26619" w:rsidRPr="00A26619" w:rsidRDefault="00A26619" w:rsidP="00A26619">
      <w:pPr>
        <w:widowControl w:val="0"/>
        <w:suppressAutoHyphens/>
        <w:spacing w:after="0" w:line="240" w:lineRule="auto"/>
        <w:ind w:firstLine="540"/>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2.3. Основные направления деятельности Молодежного совета:</w:t>
      </w:r>
    </w:p>
    <w:p w14:paraId="45FAC052" w14:textId="77777777" w:rsidR="00A26619" w:rsidRPr="00A26619" w:rsidRDefault="00A26619" w:rsidP="00A26619">
      <w:pPr>
        <w:widowControl w:val="0"/>
        <w:suppressAutoHyphens/>
        <w:spacing w:after="0" w:line="240" w:lineRule="auto"/>
        <w:ind w:firstLine="540"/>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2.3.1. Кадровое (формирование молодежного кадрового резерва);</w:t>
      </w:r>
    </w:p>
    <w:p w14:paraId="3FB0D684" w14:textId="77777777" w:rsidR="00A26619" w:rsidRPr="00A26619" w:rsidRDefault="00A26619" w:rsidP="00A26619">
      <w:pPr>
        <w:widowControl w:val="0"/>
        <w:suppressAutoHyphens/>
        <w:spacing w:after="0" w:line="240" w:lineRule="auto"/>
        <w:ind w:firstLine="540"/>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 xml:space="preserve">2.3.2. Межведомственное и </w:t>
      </w:r>
      <w:proofErr w:type="spellStart"/>
      <w:r w:rsidRPr="00A26619">
        <w:rPr>
          <w:rFonts w:ascii="Times New Roman" w:eastAsia="Times New Roman" w:hAnsi="Times New Roman" w:cs="Times New Roman"/>
          <w:sz w:val="28"/>
          <w:szCs w:val="28"/>
          <w:lang w:eastAsia="ru-RU"/>
        </w:rPr>
        <w:t>межструктурное</w:t>
      </w:r>
      <w:proofErr w:type="spellEnd"/>
      <w:r w:rsidRPr="00A26619">
        <w:rPr>
          <w:rFonts w:ascii="Times New Roman" w:eastAsia="Times New Roman" w:hAnsi="Times New Roman" w:cs="Times New Roman"/>
          <w:sz w:val="28"/>
          <w:szCs w:val="28"/>
          <w:lang w:eastAsia="ru-RU"/>
        </w:rPr>
        <w:t xml:space="preserve"> взаимодействие (организация и участие в межведомственных мероприятиях, проектах, </w:t>
      </w:r>
      <w:r w:rsidRPr="00A26619">
        <w:rPr>
          <w:rFonts w:ascii="Times New Roman" w:eastAsia="Times New Roman" w:hAnsi="Times New Roman" w:cs="Times New Roman"/>
          <w:sz w:val="28"/>
          <w:szCs w:val="28"/>
          <w:lang w:eastAsia="ru-RU"/>
        </w:rPr>
        <w:lastRenderedPageBreak/>
        <w:t>рабочих группах);</w:t>
      </w:r>
    </w:p>
    <w:p w14:paraId="7E225FCA" w14:textId="77777777" w:rsidR="00A26619" w:rsidRPr="00A26619" w:rsidRDefault="00A26619" w:rsidP="00A26619">
      <w:pPr>
        <w:widowControl w:val="0"/>
        <w:suppressAutoHyphens/>
        <w:spacing w:after="0" w:line="240" w:lineRule="auto"/>
        <w:ind w:firstLine="540"/>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2.3.3. Проектное (разработка и реализация различных проектов в сферах здорового образа жизни, патриотического воспитания, профессионального развития молодых специалистов и пр.);</w:t>
      </w:r>
    </w:p>
    <w:p w14:paraId="07C1C06C" w14:textId="77777777" w:rsidR="00A26619" w:rsidRPr="00A26619" w:rsidRDefault="00A26619" w:rsidP="00A26619">
      <w:pPr>
        <w:widowControl w:val="0"/>
        <w:suppressAutoHyphens/>
        <w:spacing w:after="0" w:line="240" w:lineRule="auto"/>
        <w:ind w:firstLine="540"/>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 xml:space="preserve">2.3.4. Экспертное (участие в рабочих группах и комиссиях, внесение предложений по </w:t>
      </w:r>
      <w:proofErr w:type="spellStart"/>
      <w:r w:rsidRPr="00A26619">
        <w:rPr>
          <w:rFonts w:ascii="Times New Roman" w:eastAsia="Times New Roman" w:hAnsi="Times New Roman" w:cs="Times New Roman"/>
          <w:sz w:val="28"/>
          <w:szCs w:val="28"/>
          <w:lang w:eastAsia="ru-RU"/>
        </w:rPr>
        <w:t>совершенствованиюдеятельности</w:t>
      </w:r>
      <w:proofErr w:type="spellEnd"/>
      <w:r w:rsidRPr="00A26619">
        <w:rPr>
          <w:rFonts w:ascii="Times New Roman" w:eastAsia="Times New Roman" w:hAnsi="Times New Roman" w:cs="Times New Roman"/>
          <w:sz w:val="28"/>
          <w:szCs w:val="28"/>
          <w:lang w:eastAsia="ru-RU"/>
        </w:rPr>
        <w:t xml:space="preserve"> органов местного самоуправления);</w:t>
      </w:r>
    </w:p>
    <w:p w14:paraId="2EFFA269" w14:textId="77777777" w:rsidR="00A26619" w:rsidRPr="00A26619" w:rsidRDefault="00A26619" w:rsidP="00A26619">
      <w:pPr>
        <w:widowControl w:val="0"/>
        <w:suppressAutoHyphens/>
        <w:spacing w:after="0" w:line="240" w:lineRule="auto"/>
        <w:ind w:firstLine="540"/>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2.3.5. Организация мероприятий (культурно-досуговые, спортивные, социальные, образовательные мероприятия для молодых специалистов                      и молодежи).</w:t>
      </w:r>
    </w:p>
    <w:p w14:paraId="2006724F" w14:textId="77777777" w:rsidR="00A26619" w:rsidRPr="00A26619" w:rsidRDefault="00A26619" w:rsidP="00A26619">
      <w:pPr>
        <w:widowControl w:val="0"/>
        <w:suppressAutoHyphens/>
        <w:spacing w:before="200" w:after="0" w:line="240" w:lineRule="auto"/>
        <w:ind w:firstLine="540"/>
        <w:jc w:val="both"/>
        <w:rPr>
          <w:rFonts w:ascii="Times New Roman" w:eastAsia="Times New Roman" w:hAnsi="Times New Roman" w:cs="Times New Roman"/>
          <w:sz w:val="30"/>
          <w:lang w:eastAsia="ru-RU"/>
        </w:rPr>
      </w:pPr>
    </w:p>
    <w:p w14:paraId="325C0436" w14:textId="77777777" w:rsidR="00A26619" w:rsidRPr="00A26619" w:rsidRDefault="00A26619" w:rsidP="00A26619">
      <w:pPr>
        <w:autoSpaceDE w:val="0"/>
        <w:autoSpaceDN w:val="0"/>
        <w:adjustRightInd w:val="0"/>
        <w:spacing w:after="0" w:line="240" w:lineRule="auto"/>
        <w:jc w:val="center"/>
        <w:outlineLvl w:val="1"/>
        <w:rPr>
          <w:rFonts w:ascii="Times New Roman" w:eastAsia="Times New Roman" w:hAnsi="Times New Roman" w:cs="Times New Roman"/>
          <w:b/>
          <w:bCs/>
          <w:sz w:val="30"/>
          <w:szCs w:val="20"/>
          <w:lang w:eastAsia="ru-RU"/>
        </w:rPr>
      </w:pPr>
      <w:r w:rsidRPr="00A26619">
        <w:rPr>
          <w:rFonts w:ascii="Times New Roman" w:eastAsia="Times New Roman" w:hAnsi="Times New Roman" w:cs="Times New Roman"/>
          <w:b/>
          <w:bCs/>
          <w:sz w:val="30"/>
          <w:szCs w:val="20"/>
          <w:lang w:eastAsia="ru-RU"/>
        </w:rPr>
        <w:t xml:space="preserve">Раздел III. Структура и порядок формирования </w:t>
      </w:r>
    </w:p>
    <w:p w14:paraId="0F1A5859" w14:textId="77777777" w:rsidR="00A26619" w:rsidRPr="00A26619" w:rsidRDefault="00A26619" w:rsidP="00A26619">
      <w:pPr>
        <w:autoSpaceDE w:val="0"/>
        <w:autoSpaceDN w:val="0"/>
        <w:adjustRightInd w:val="0"/>
        <w:spacing w:after="0" w:line="240" w:lineRule="auto"/>
        <w:jc w:val="center"/>
        <w:outlineLvl w:val="1"/>
        <w:rPr>
          <w:rFonts w:ascii="Times New Roman" w:eastAsia="Times New Roman" w:hAnsi="Times New Roman" w:cs="Times New Roman"/>
          <w:b/>
          <w:bCs/>
          <w:sz w:val="30"/>
          <w:szCs w:val="20"/>
          <w:lang w:eastAsia="ru-RU"/>
        </w:rPr>
      </w:pPr>
      <w:r w:rsidRPr="00A26619">
        <w:rPr>
          <w:rFonts w:ascii="Times New Roman" w:eastAsia="Times New Roman" w:hAnsi="Times New Roman" w:cs="Times New Roman"/>
          <w:b/>
          <w:bCs/>
          <w:sz w:val="30"/>
          <w:szCs w:val="20"/>
          <w:lang w:eastAsia="ru-RU"/>
        </w:rPr>
        <w:t>Молодежного совета</w:t>
      </w:r>
    </w:p>
    <w:p w14:paraId="00BC01D0" w14:textId="77777777" w:rsidR="00A26619" w:rsidRPr="00A26619" w:rsidRDefault="00A26619" w:rsidP="00A26619">
      <w:pPr>
        <w:widowControl w:val="0"/>
        <w:suppressAutoHyphens/>
        <w:spacing w:after="0" w:line="240" w:lineRule="auto"/>
        <w:jc w:val="both"/>
        <w:rPr>
          <w:rFonts w:ascii="Times New Roman" w:eastAsia="Times New Roman" w:hAnsi="Times New Roman" w:cs="Times New Roman"/>
          <w:sz w:val="30"/>
          <w:lang w:eastAsia="ru-RU"/>
        </w:rPr>
      </w:pPr>
    </w:p>
    <w:p w14:paraId="479E33DF" w14:textId="77777777" w:rsidR="00A26619" w:rsidRPr="00A26619" w:rsidRDefault="00A26619" w:rsidP="00A26619">
      <w:pPr>
        <w:widowControl w:val="0"/>
        <w:suppressAutoHyphens/>
        <w:spacing w:after="0" w:line="240" w:lineRule="auto"/>
        <w:ind w:firstLine="567"/>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3.1. Молодежный совет состоит из председателя, заместителя председателя, ответственного секретаря и членов Молодежного совета.</w:t>
      </w:r>
    </w:p>
    <w:p w14:paraId="1B38CB68" w14:textId="77777777" w:rsidR="00A26619" w:rsidRPr="00A26619" w:rsidRDefault="00A26619" w:rsidP="00A26619">
      <w:pPr>
        <w:widowControl w:val="0"/>
        <w:suppressAutoHyphens/>
        <w:spacing w:after="0" w:line="240" w:lineRule="auto"/>
        <w:ind w:firstLine="567"/>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 xml:space="preserve">3.2. Председатель Молодежного совета избирается из числа членов                 на первом заседании, представляя программу развития молодежной политики на территории </w:t>
      </w:r>
      <w:r w:rsidRPr="00A26619">
        <w:rPr>
          <w:rFonts w:ascii="Times New Roman" w:eastAsia="Times New Roman" w:hAnsi="Times New Roman" w:cs="Times New Roman"/>
          <w:color w:val="000000"/>
          <w:sz w:val="28"/>
          <w:szCs w:val="28"/>
          <w:shd w:val="clear" w:color="auto" w:fill="FFFFFF"/>
          <w:lang w:eastAsia="ru-RU"/>
        </w:rPr>
        <w:t>Тужинского муниципального района.</w:t>
      </w:r>
    </w:p>
    <w:p w14:paraId="6CE0081B" w14:textId="77777777" w:rsidR="00A26619" w:rsidRPr="00A26619" w:rsidRDefault="00A26619" w:rsidP="00A26619">
      <w:pPr>
        <w:widowControl w:val="0"/>
        <w:suppressAutoHyphens/>
        <w:spacing w:after="0" w:line="240" w:lineRule="auto"/>
        <w:ind w:firstLine="567"/>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3.3. Председатель Молодежного совета считается избранным, если                    за него проголосовало не менее 50% членов Молодежного совета, присутствующих на заседании.</w:t>
      </w:r>
    </w:p>
    <w:p w14:paraId="69A3DDE8" w14:textId="77777777" w:rsidR="00A26619" w:rsidRPr="00A26619" w:rsidRDefault="00A26619" w:rsidP="00A26619">
      <w:pPr>
        <w:widowControl w:val="0"/>
        <w:suppressAutoHyphens/>
        <w:spacing w:after="0" w:line="240" w:lineRule="auto"/>
        <w:ind w:firstLine="567"/>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3.4. Заместитель председателя и ответственный секретарь Молодежного совета назначаются председателем Молодежного совета из числа членов Молодежного совета.</w:t>
      </w:r>
    </w:p>
    <w:p w14:paraId="4E84EEEA" w14:textId="77777777" w:rsidR="00A26619" w:rsidRPr="00A26619" w:rsidRDefault="00A26619" w:rsidP="00A26619">
      <w:pPr>
        <w:widowControl w:val="0"/>
        <w:suppressAutoHyphens/>
        <w:spacing w:after="0" w:line="240" w:lineRule="auto"/>
        <w:ind w:firstLine="567"/>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3.5. Переизбрание председателя Молодежного совета, назначение заместителя председателя и ответственного секретаря Молодежного совета осуществляется по мере необходимости, но не реже одного раза в год.</w:t>
      </w:r>
    </w:p>
    <w:p w14:paraId="5CCE547B" w14:textId="77777777" w:rsidR="00A26619" w:rsidRPr="00A26619" w:rsidRDefault="00A26619" w:rsidP="00A26619">
      <w:pPr>
        <w:widowControl w:val="0"/>
        <w:suppressAutoHyphens/>
        <w:spacing w:after="0" w:line="240" w:lineRule="auto"/>
        <w:ind w:firstLine="567"/>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 xml:space="preserve">3.6. Состав Молодежного совета утверждаются распоряжением главы </w:t>
      </w:r>
      <w:r w:rsidRPr="00A26619">
        <w:rPr>
          <w:rFonts w:ascii="Times New Roman" w:eastAsia="Times New Roman" w:hAnsi="Times New Roman" w:cs="Times New Roman"/>
          <w:color w:val="000000"/>
          <w:sz w:val="28"/>
          <w:szCs w:val="28"/>
          <w:shd w:val="clear" w:color="auto" w:fill="FFFFFF"/>
          <w:lang w:eastAsia="ru-RU"/>
        </w:rPr>
        <w:t>Тужинского муниципального района.</w:t>
      </w:r>
    </w:p>
    <w:p w14:paraId="728BEBD7" w14:textId="77777777" w:rsidR="00A26619" w:rsidRPr="00A26619" w:rsidRDefault="00A26619" w:rsidP="00A26619">
      <w:pPr>
        <w:widowControl w:val="0"/>
        <w:suppressAutoHyphens/>
        <w:spacing w:after="0" w:line="240" w:lineRule="auto"/>
        <w:ind w:firstLine="567"/>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3.7. Председатель, заместитель председателя, ответственный секретарь, иные члены Молодежного совета выполняют свои обязанности                                   на общественных началах.</w:t>
      </w:r>
    </w:p>
    <w:p w14:paraId="7CE38C4A" w14:textId="77777777" w:rsidR="00A26619" w:rsidRPr="00A26619" w:rsidRDefault="00A26619" w:rsidP="00A26619">
      <w:pPr>
        <w:widowControl w:val="0"/>
        <w:suppressAutoHyphens/>
        <w:spacing w:after="0" w:line="240" w:lineRule="auto"/>
        <w:ind w:firstLine="567"/>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3.8. Количественный состав Молодежного совета не ограничен. Персональный состав, а также изменения и дополнения в него утверждаются на заседаниях Молодежного совета.</w:t>
      </w:r>
    </w:p>
    <w:p w14:paraId="4089F662" w14:textId="77777777" w:rsidR="00A26619" w:rsidRPr="00A26619" w:rsidRDefault="00A26619" w:rsidP="00A26619">
      <w:pPr>
        <w:widowControl w:val="0"/>
        <w:suppressAutoHyphens/>
        <w:spacing w:after="0" w:line="240" w:lineRule="auto"/>
        <w:ind w:firstLine="567"/>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 xml:space="preserve">3.9. Принятие в члены Молодежного совета осуществляется                               на основании личного заявления, направленного в адрес главы </w:t>
      </w:r>
      <w:r w:rsidRPr="00A26619">
        <w:rPr>
          <w:rFonts w:ascii="Times New Roman" w:eastAsia="Times New Roman" w:hAnsi="Times New Roman" w:cs="Times New Roman"/>
          <w:color w:val="000000"/>
          <w:sz w:val="28"/>
          <w:szCs w:val="28"/>
          <w:shd w:val="clear" w:color="auto" w:fill="FFFFFF"/>
          <w:lang w:eastAsia="ru-RU"/>
        </w:rPr>
        <w:t>Тужинского муниципального района.</w:t>
      </w:r>
    </w:p>
    <w:p w14:paraId="07BDDF0D" w14:textId="77777777" w:rsidR="00A26619" w:rsidRPr="00A26619" w:rsidRDefault="00A26619" w:rsidP="00A26619">
      <w:pPr>
        <w:widowControl w:val="0"/>
        <w:suppressAutoHyphens/>
        <w:spacing w:after="0" w:line="240" w:lineRule="auto"/>
        <w:ind w:firstLine="567"/>
        <w:jc w:val="both"/>
        <w:rPr>
          <w:rFonts w:ascii="Arial" w:eastAsia="Calibri" w:hAnsi="Arial" w:cs="Arial"/>
          <w:sz w:val="28"/>
          <w:szCs w:val="28"/>
          <w:lang w:eastAsia="ru-RU"/>
        </w:rPr>
      </w:pPr>
      <w:r w:rsidRPr="00A26619">
        <w:rPr>
          <w:rFonts w:ascii="Times New Roman" w:eastAsia="Times New Roman" w:hAnsi="Times New Roman" w:cs="Times New Roman"/>
          <w:color w:val="000000"/>
          <w:sz w:val="28"/>
          <w:szCs w:val="28"/>
          <w:shd w:val="clear" w:color="auto" w:fill="FFFFFF"/>
          <w:lang w:eastAsia="ru-RU"/>
        </w:rPr>
        <w:t>3.10. Решение о включении в состав Молодежного совета принимается большинством голосов от списочного состава Молодежного совета, но не менее 50%.</w:t>
      </w:r>
    </w:p>
    <w:p w14:paraId="1A22BA36" w14:textId="77777777" w:rsidR="00A26619" w:rsidRPr="00A26619" w:rsidRDefault="00A26619" w:rsidP="00A26619">
      <w:pPr>
        <w:widowControl w:val="0"/>
        <w:suppressAutoHyphens/>
        <w:spacing w:after="0" w:line="240" w:lineRule="auto"/>
        <w:ind w:firstLine="567"/>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3.11. Полномочия члена Молодежного совета прекращаются                              в следующих случаях:</w:t>
      </w:r>
    </w:p>
    <w:p w14:paraId="414E5DD8" w14:textId="77777777" w:rsidR="00A26619" w:rsidRPr="00A26619" w:rsidRDefault="00A26619" w:rsidP="00A26619">
      <w:pPr>
        <w:widowControl w:val="0"/>
        <w:suppressAutoHyphens/>
        <w:spacing w:after="0" w:line="240" w:lineRule="auto"/>
        <w:ind w:firstLine="567"/>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lastRenderedPageBreak/>
        <w:t>а) по письменному заявлению члена Молодежного совета о сложении полномочий;</w:t>
      </w:r>
    </w:p>
    <w:p w14:paraId="7672F218" w14:textId="77777777" w:rsidR="00A26619" w:rsidRPr="00A26619" w:rsidRDefault="00A26619" w:rsidP="00A26619">
      <w:pPr>
        <w:widowControl w:val="0"/>
        <w:suppressAutoHyphens/>
        <w:spacing w:after="0" w:line="240" w:lineRule="auto"/>
        <w:ind w:firstLine="567"/>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б) при достижении возраста 36 лет;</w:t>
      </w:r>
    </w:p>
    <w:p w14:paraId="32BE7FA0" w14:textId="77777777" w:rsidR="00A26619" w:rsidRPr="00A26619" w:rsidRDefault="00A26619" w:rsidP="00A26619">
      <w:pPr>
        <w:widowControl w:val="0"/>
        <w:suppressAutoHyphens/>
        <w:spacing w:after="0" w:line="240" w:lineRule="auto"/>
        <w:ind w:firstLine="567"/>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в) в случае систематического невыполнения решений и поручений Молодежного совета;</w:t>
      </w:r>
    </w:p>
    <w:p w14:paraId="5132EF2C" w14:textId="77777777" w:rsidR="00A26619" w:rsidRPr="00A26619" w:rsidRDefault="00A26619" w:rsidP="00A26619">
      <w:pPr>
        <w:widowControl w:val="0"/>
        <w:suppressAutoHyphens/>
        <w:spacing w:after="0" w:line="240" w:lineRule="auto"/>
        <w:ind w:firstLine="567"/>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 xml:space="preserve">г) в случае нарушения этических норм и правил служебного поведения; </w:t>
      </w:r>
    </w:p>
    <w:p w14:paraId="2A0E40DB" w14:textId="77777777" w:rsidR="00A26619" w:rsidRPr="00A26619" w:rsidRDefault="00A26619" w:rsidP="00A26619">
      <w:pPr>
        <w:widowControl w:val="0"/>
        <w:suppressAutoHyphens/>
        <w:spacing w:after="0" w:line="240" w:lineRule="auto"/>
        <w:ind w:firstLine="567"/>
        <w:jc w:val="both"/>
        <w:rPr>
          <w:rFonts w:ascii="Arial" w:eastAsia="Calibri" w:hAnsi="Arial" w:cs="Arial"/>
          <w:sz w:val="28"/>
          <w:szCs w:val="28"/>
          <w:lang w:eastAsia="ru-RU"/>
        </w:rPr>
      </w:pPr>
      <w:r w:rsidRPr="00A26619">
        <w:rPr>
          <w:rFonts w:ascii="Times New Roman" w:eastAsia="Calibri" w:hAnsi="Times New Roman" w:cs="Times New Roman"/>
          <w:sz w:val="28"/>
          <w:szCs w:val="28"/>
          <w:shd w:val="clear" w:color="auto" w:fill="FFFFFF"/>
          <w:lang w:eastAsia="ru-RU"/>
        </w:rPr>
        <w:t>д) несоблюдения требований настоящего Положения.</w:t>
      </w:r>
    </w:p>
    <w:p w14:paraId="7FDACB2D" w14:textId="77777777" w:rsidR="00A26619" w:rsidRPr="00A26619" w:rsidRDefault="00A26619" w:rsidP="00A26619">
      <w:pPr>
        <w:widowControl w:val="0"/>
        <w:suppressAutoHyphens/>
        <w:spacing w:after="0" w:line="240" w:lineRule="auto"/>
        <w:ind w:firstLine="567"/>
        <w:jc w:val="both"/>
        <w:rPr>
          <w:rFonts w:ascii="Arial" w:eastAsia="Calibri" w:hAnsi="Arial" w:cs="Arial"/>
          <w:sz w:val="28"/>
          <w:szCs w:val="28"/>
          <w:lang w:eastAsia="ru-RU"/>
        </w:rPr>
      </w:pPr>
      <w:r w:rsidRPr="00A26619">
        <w:rPr>
          <w:rFonts w:ascii="Times New Roman" w:eastAsia="Calibri" w:hAnsi="Times New Roman" w:cs="Times New Roman"/>
          <w:sz w:val="28"/>
          <w:szCs w:val="28"/>
          <w:shd w:val="clear" w:color="auto" w:fill="FFFFFF"/>
          <w:lang w:eastAsia="ru-RU"/>
        </w:rPr>
        <w:t xml:space="preserve">3.12. Вопрос об исключении лиц, входящих в состав Молодежного совета, из состава Молодежного совета подлежит рассмотрению на заседании Молодежного совета с приглашением заместителя главы по социальным </w:t>
      </w:r>
      <w:proofErr w:type="gramStart"/>
      <w:r w:rsidRPr="00A26619">
        <w:rPr>
          <w:rFonts w:ascii="Times New Roman" w:eastAsia="Calibri" w:hAnsi="Times New Roman" w:cs="Times New Roman"/>
          <w:sz w:val="28"/>
          <w:szCs w:val="28"/>
          <w:shd w:val="clear" w:color="auto" w:fill="FFFFFF"/>
          <w:lang w:eastAsia="ru-RU"/>
        </w:rPr>
        <w:t xml:space="preserve">вопросам  </w:t>
      </w:r>
      <w:r w:rsidRPr="00A26619">
        <w:rPr>
          <w:rFonts w:ascii="Times New Roman" w:eastAsia="Times New Roman" w:hAnsi="Times New Roman" w:cs="Times New Roman"/>
          <w:color w:val="000000"/>
          <w:sz w:val="28"/>
          <w:szCs w:val="28"/>
          <w:shd w:val="clear" w:color="auto" w:fill="FFFFFF"/>
          <w:lang w:eastAsia="ru-RU"/>
        </w:rPr>
        <w:t>Тужинского</w:t>
      </w:r>
      <w:proofErr w:type="gramEnd"/>
      <w:r w:rsidRPr="00A26619">
        <w:rPr>
          <w:rFonts w:ascii="Times New Roman" w:eastAsia="Times New Roman" w:hAnsi="Times New Roman" w:cs="Times New Roman"/>
          <w:color w:val="000000"/>
          <w:sz w:val="28"/>
          <w:szCs w:val="28"/>
          <w:shd w:val="clear" w:color="auto" w:fill="FFFFFF"/>
          <w:lang w:eastAsia="ru-RU"/>
        </w:rPr>
        <w:t xml:space="preserve"> муниципального района</w:t>
      </w:r>
      <w:r w:rsidRPr="00A26619">
        <w:rPr>
          <w:rFonts w:ascii="Times New Roman" w:eastAsia="Times New Roman" w:hAnsi="Times New Roman" w:cs="Times New Roman"/>
          <w:sz w:val="28"/>
          <w:szCs w:val="28"/>
          <w:lang w:eastAsia="ru-RU"/>
        </w:rPr>
        <w:t>, за исключением подпунктов «а», «б», пункта 3.11 настоящего Положения.</w:t>
      </w:r>
    </w:p>
    <w:p w14:paraId="07B17157" w14:textId="77777777" w:rsidR="00A26619" w:rsidRPr="00A26619" w:rsidRDefault="00A26619" w:rsidP="00A26619">
      <w:pPr>
        <w:widowControl w:val="0"/>
        <w:suppressAutoHyphens/>
        <w:spacing w:after="0" w:line="240" w:lineRule="auto"/>
        <w:ind w:firstLine="567"/>
        <w:jc w:val="both"/>
        <w:rPr>
          <w:rFonts w:ascii="Arial" w:eastAsia="Calibri" w:hAnsi="Arial" w:cs="Arial"/>
          <w:sz w:val="28"/>
          <w:szCs w:val="28"/>
          <w:lang w:eastAsia="ru-RU"/>
        </w:rPr>
      </w:pPr>
      <w:r w:rsidRPr="00A26619">
        <w:rPr>
          <w:rFonts w:ascii="Times New Roman" w:eastAsia="Calibri" w:hAnsi="Times New Roman" w:cs="Times New Roman"/>
          <w:sz w:val="28"/>
          <w:szCs w:val="28"/>
          <w:lang w:eastAsia="ru-RU"/>
        </w:rPr>
        <w:t>3.13. Член Молодежного совета, в отношении которого рассматривается вопрос о его исключении, имеет право предоставить возражение и иные документы, подтверждающие отсутствие оснований для исключения                       из состава Молодежного совета.</w:t>
      </w:r>
    </w:p>
    <w:p w14:paraId="3D55D0FA" w14:textId="77777777" w:rsidR="00A26619" w:rsidRPr="00A26619" w:rsidRDefault="00A26619" w:rsidP="00A26619">
      <w:pPr>
        <w:widowControl w:val="0"/>
        <w:suppressAutoHyphens/>
        <w:spacing w:after="0" w:line="240" w:lineRule="auto"/>
        <w:ind w:firstLine="567"/>
        <w:jc w:val="both"/>
        <w:rPr>
          <w:rFonts w:ascii="Arial" w:eastAsia="Calibri" w:hAnsi="Arial" w:cs="Arial"/>
          <w:sz w:val="28"/>
          <w:szCs w:val="28"/>
          <w:lang w:eastAsia="ru-RU"/>
        </w:rPr>
      </w:pPr>
      <w:r w:rsidRPr="00A26619">
        <w:rPr>
          <w:rFonts w:ascii="Times New Roman" w:eastAsia="Calibri" w:hAnsi="Times New Roman" w:cs="Times New Roman"/>
          <w:sz w:val="28"/>
          <w:szCs w:val="28"/>
          <w:lang w:eastAsia="ru-RU"/>
        </w:rPr>
        <w:t>3.14. Решение об исключении члена Молодежного совета принимается большинством голосов от списочного состава Молодежного совета, но не менее 50%. Член Молодежного совета, в отношении которого рассматривается вопрос о его исключении, не принимает участия                               в голосовании.</w:t>
      </w:r>
    </w:p>
    <w:p w14:paraId="203ECD68" w14:textId="77777777" w:rsidR="00A26619" w:rsidRPr="00A26619" w:rsidRDefault="00A26619" w:rsidP="00A26619">
      <w:pPr>
        <w:widowControl w:val="0"/>
        <w:suppressAutoHyphens/>
        <w:spacing w:after="0" w:line="240" w:lineRule="auto"/>
        <w:jc w:val="both"/>
        <w:rPr>
          <w:rFonts w:ascii="Times New Roman" w:eastAsia="Times New Roman" w:hAnsi="Times New Roman" w:cs="Times New Roman"/>
          <w:sz w:val="28"/>
          <w:szCs w:val="28"/>
          <w:highlight w:val="red"/>
          <w:lang w:eastAsia="ru-RU"/>
        </w:rPr>
      </w:pPr>
    </w:p>
    <w:p w14:paraId="245AC64E" w14:textId="77777777" w:rsidR="00A26619" w:rsidRPr="00A26619" w:rsidRDefault="00A26619" w:rsidP="00A26619">
      <w:pPr>
        <w:autoSpaceDE w:val="0"/>
        <w:autoSpaceDN w:val="0"/>
        <w:adjustRightInd w:val="0"/>
        <w:spacing w:after="0" w:line="240" w:lineRule="auto"/>
        <w:jc w:val="center"/>
        <w:outlineLvl w:val="1"/>
        <w:rPr>
          <w:rFonts w:ascii="Arial" w:eastAsia="Times New Roman" w:hAnsi="Arial" w:cs="Arial"/>
          <w:b/>
          <w:bCs/>
          <w:sz w:val="28"/>
          <w:szCs w:val="28"/>
          <w:lang w:eastAsia="ru-RU"/>
        </w:rPr>
      </w:pPr>
      <w:r w:rsidRPr="00A26619">
        <w:rPr>
          <w:rFonts w:ascii="Times New Roman" w:eastAsia="Times New Roman" w:hAnsi="Times New Roman" w:cs="Times New Roman"/>
          <w:b/>
          <w:bCs/>
          <w:sz w:val="28"/>
          <w:szCs w:val="28"/>
          <w:lang w:eastAsia="ru-RU"/>
        </w:rPr>
        <w:t xml:space="preserve">Раздел </w:t>
      </w:r>
      <w:r w:rsidRPr="00A26619">
        <w:rPr>
          <w:rFonts w:ascii="Times New Roman" w:eastAsia="Times New Roman" w:hAnsi="Times New Roman" w:cs="Times New Roman"/>
          <w:b/>
          <w:bCs/>
          <w:sz w:val="28"/>
          <w:szCs w:val="28"/>
          <w:lang w:val="en-US" w:eastAsia="ru-RU"/>
        </w:rPr>
        <w:t>I</w:t>
      </w:r>
      <w:r w:rsidRPr="00A26619">
        <w:rPr>
          <w:rFonts w:ascii="Times New Roman" w:eastAsia="Times New Roman" w:hAnsi="Times New Roman" w:cs="Times New Roman"/>
          <w:b/>
          <w:bCs/>
          <w:sz w:val="28"/>
          <w:szCs w:val="28"/>
          <w:lang w:eastAsia="ru-RU"/>
        </w:rPr>
        <w:t>V. Организация работы Молодежного совета</w:t>
      </w:r>
    </w:p>
    <w:p w14:paraId="497668AA" w14:textId="77777777" w:rsidR="00A26619" w:rsidRPr="00A26619" w:rsidRDefault="00A26619" w:rsidP="00A26619">
      <w:pPr>
        <w:autoSpaceDE w:val="0"/>
        <w:autoSpaceDN w:val="0"/>
        <w:adjustRightInd w:val="0"/>
        <w:spacing w:after="0" w:line="240" w:lineRule="auto"/>
        <w:outlineLvl w:val="1"/>
        <w:rPr>
          <w:rFonts w:ascii="Times New Roman" w:eastAsia="Times New Roman" w:hAnsi="Times New Roman" w:cs="Times New Roman"/>
          <w:b/>
          <w:bCs/>
          <w:sz w:val="28"/>
          <w:szCs w:val="28"/>
          <w:lang w:eastAsia="ru-RU"/>
        </w:rPr>
      </w:pPr>
    </w:p>
    <w:p w14:paraId="5E9A22CA"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4.1. Председатель Молодежного совета:</w:t>
      </w:r>
    </w:p>
    <w:p w14:paraId="5A3581D6"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а) руководит</w:t>
      </w:r>
      <w:r w:rsidRPr="00A26619">
        <w:rPr>
          <w:rFonts w:ascii="Times New Roman" w:eastAsia="Calibri" w:hAnsi="Times New Roman" w:cs="Times New Roman"/>
          <w:sz w:val="28"/>
          <w:szCs w:val="28"/>
          <w:shd w:val="clear" w:color="auto" w:fill="FFFFFF"/>
          <w:lang w:eastAsia="ru-RU"/>
        </w:rPr>
        <w:t xml:space="preserve"> деятельностью Молодежного совета, проводит заседания Молодежного совета, распределяет обязанности между членами Молодежного совета, дает им поручения;</w:t>
      </w:r>
    </w:p>
    <w:p w14:paraId="51C2E281"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б) утверждает ежегодный план работы Молодежного совета;</w:t>
      </w:r>
    </w:p>
    <w:p w14:paraId="3C78610E"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в) осуществляет контроль за сроками исполнения решений и поручений Молодежного совета, а также реализации плана работы;</w:t>
      </w:r>
    </w:p>
    <w:p w14:paraId="71302907"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г) определяет дату, время и место проведения заседаний Молодежного совета;</w:t>
      </w:r>
    </w:p>
    <w:p w14:paraId="5FA2F4AA"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 xml:space="preserve">д) принимает решение о приглашении на заседание Молодежного совета главы, заместителя главы, иных представителей органов местного самоуправления </w:t>
      </w:r>
      <w:r w:rsidRPr="00A26619">
        <w:rPr>
          <w:rFonts w:ascii="Times New Roman" w:eastAsia="Times New Roman" w:hAnsi="Times New Roman" w:cs="Times New Roman"/>
          <w:color w:val="000000"/>
          <w:sz w:val="28"/>
          <w:szCs w:val="28"/>
          <w:shd w:val="clear" w:color="auto" w:fill="FFFFFF"/>
          <w:lang w:eastAsia="ru-RU"/>
        </w:rPr>
        <w:t xml:space="preserve">Тужинского муниципального района, </w:t>
      </w:r>
      <w:r w:rsidRPr="00A26619">
        <w:rPr>
          <w:rFonts w:ascii="Times New Roman" w:eastAsia="Times New Roman" w:hAnsi="Times New Roman" w:cs="Times New Roman"/>
          <w:sz w:val="28"/>
          <w:szCs w:val="28"/>
          <w:lang w:eastAsia="ru-RU"/>
        </w:rPr>
        <w:t>общественных организаций и объединений, иных организаций, участвующих в реализации молодежной политики на территории Тужинского муниципального района;</w:t>
      </w:r>
    </w:p>
    <w:p w14:paraId="0991192B"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е) утверждает повестку заседания Молодежного совета;</w:t>
      </w:r>
    </w:p>
    <w:p w14:paraId="1E7F4051"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ж) подписывает протокол заседания Молодежного совета;</w:t>
      </w:r>
    </w:p>
    <w:p w14:paraId="12D33806"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з) принимает решения по оперативным вопросам деятельности Молодежного совета;</w:t>
      </w:r>
    </w:p>
    <w:p w14:paraId="4C18F46D"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 xml:space="preserve">и) по истечении срока своих полномочий </w:t>
      </w:r>
      <w:r w:rsidRPr="00A26619">
        <w:rPr>
          <w:rFonts w:ascii="Times New Roman" w:eastAsia="Calibri" w:hAnsi="Times New Roman" w:cs="Times New Roman"/>
          <w:sz w:val="28"/>
          <w:szCs w:val="28"/>
          <w:shd w:val="clear" w:color="auto" w:fill="FFFFFF"/>
          <w:lang w:eastAsia="ru-RU"/>
        </w:rPr>
        <w:t>организует работу по подготовке отчета о деятельности Молодежного совета;</w:t>
      </w:r>
    </w:p>
    <w:p w14:paraId="7465E6EA"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Calibri" w:hAnsi="Times New Roman" w:cs="Times New Roman"/>
          <w:sz w:val="28"/>
          <w:szCs w:val="28"/>
          <w:shd w:val="clear" w:color="auto" w:fill="FFFFFF"/>
          <w:lang w:eastAsia="ru-RU"/>
        </w:rPr>
        <w:t>к) подписывает от имени Молодежного совета все документы, связанные с выполнением возложенных на Молодежный совет задач;</w:t>
      </w:r>
    </w:p>
    <w:p w14:paraId="04589FBD"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Calibri" w:hAnsi="Times New Roman" w:cs="Times New Roman"/>
          <w:sz w:val="28"/>
          <w:szCs w:val="28"/>
          <w:shd w:val="clear" w:color="auto" w:fill="FFFFFF"/>
          <w:lang w:eastAsia="ru-RU"/>
        </w:rPr>
        <w:lastRenderedPageBreak/>
        <w:t>л) представляет Молодежный совет по вопросам, относящимся к его компетенции;</w:t>
      </w:r>
    </w:p>
    <w:p w14:paraId="56F4CB88"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Calibri" w:hAnsi="Times New Roman" w:cs="Times New Roman"/>
          <w:sz w:val="28"/>
          <w:szCs w:val="28"/>
          <w:lang w:eastAsia="ru-RU"/>
        </w:rPr>
        <w:t>м) несет персональную ответственность за выполнение возложенных на Молодежный совет задач;</w:t>
      </w:r>
    </w:p>
    <w:p w14:paraId="08311141"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Calibri" w:hAnsi="Times New Roman" w:cs="Times New Roman"/>
          <w:sz w:val="28"/>
          <w:szCs w:val="28"/>
          <w:lang w:eastAsia="ru-RU"/>
        </w:rPr>
        <w:t xml:space="preserve">н) способствует организации встреч Молодежного совета с главой </w:t>
      </w:r>
      <w:r w:rsidRPr="00A26619">
        <w:rPr>
          <w:rFonts w:ascii="Times New Roman" w:eastAsia="Times New Roman" w:hAnsi="Times New Roman" w:cs="Times New Roman"/>
          <w:color w:val="000000"/>
          <w:sz w:val="28"/>
          <w:szCs w:val="28"/>
          <w:shd w:val="clear" w:color="auto" w:fill="FFFFFF"/>
          <w:lang w:eastAsia="ru-RU"/>
        </w:rPr>
        <w:t>Тужинского муниципального района</w:t>
      </w:r>
      <w:r w:rsidRPr="00A26619">
        <w:rPr>
          <w:rFonts w:ascii="Times New Roman" w:eastAsia="Calibri" w:hAnsi="Times New Roman" w:cs="Times New Roman"/>
          <w:sz w:val="28"/>
          <w:szCs w:val="28"/>
          <w:lang w:eastAsia="ru-RU"/>
        </w:rPr>
        <w:t>.</w:t>
      </w:r>
    </w:p>
    <w:p w14:paraId="5D6F8CDB"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4.2. В отсутствие председателя Молодежного совета его обязанности исполняет заместитель председателя Молодежного совета.</w:t>
      </w:r>
    </w:p>
    <w:p w14:paraId="1B7B87C6"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4.3. Заместитель председателя Молодежного совета:</w:t>
      </w:r>
    </w:p>
    <w:p w14:paraId="6D148514"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а) исполняет обязанности председателя Молодежного совета в его отсутствие;</w:t>
      </w:r>
    </w:p>
    <w:p w14:paraId="47423B6A"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б) готовит предложения в план работы Молодежного совета по направлениям деятельности;</w:t>
      </w:r>
    </w:p>
    <w:p w14:paraId="52EE21C1"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в) готовит итоговые отчеты о работе по направлениям деятельности Молодежного совета за год.</w:t>
      </w:r>
    </w:p>
    <w:p w14:paraId="1491D790"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4.4. Ответственный секретарь Молодежного совета:</w:t>
      </w:r>
    </w:p>
    <w:p w14:paraId="3A0758C0"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Calibri" w:hAnsi="Times New Roman" w:cs="Times New Roman"/>
          <w:sz w:val="28"/>
          <w:szCs w:val="28"/>
          <w:shd w:val="clear" w:color="auto" w:fill="FFFFFF"/>
          <w:lang w:eastAsia="ru-RU"/>
        </w:rPr>
        <w:t xml:space="preserve">а) осуществляет контроль за выполнением плана работы и представлением установленной отчетности Молодежного совета главе </w:t>
      </w:r>
      <w:r w:rsidRPr="00A26619">
        <w:rPr>
          <w:rFonts w:ascii="Times New Roman" w:eastAsia="Times New Roman" w:hAnsi="Times New Roman" w:cs="Times New Roman"/>
          <w:color w:val="000000"/>
          <w:sz w:val="28"/>
          <w:szCs w:val="28"/>
          <w:shd w:val="clear" w:color="auto" w:fill="FFFFFF"/>
          <w:lang w:eastAsia="ru-RU"/>
        </w:rPr>
        <w:t>Тужинского муниципального района;</w:t>
      </w:r>
    </w:p>
    <w:p w14:paraId="46E48262"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б) организует текущую деятельность Молодежного совета;</w:t>
      </w:r>
    </w:p>
    <w:p w14:paraId="476AD220"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в) обеспечивает во взаимодействии с членами Молодежного совета подготовку проекта ежегодного плана работы Молодежного совета, составляет проект повестки заседаний Молодежного совета, организует подготовку информационно-аналитических материалов к заседаниям Молодежного совета по вопросам, включенным в повестку заседания Молодежного совета;</w:t>
      </w:r>
    </w:p>
    <w:p w14:paraId="680BFE5F"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Calibri" w:hAnsi="Times New Roman" w:cs="Times New Roman"/>
          <w:sz w:val="28"/>
          <w:szCs w:val="28"/>
          <w:lang w:eastAsia="ru-RU"/>
        </w:rPr>
        <w:t>г) формирует проект повестки дня заседаний Молодежного совета;</w:t>
      </w:r>
    </w:p>
    <w:p w14:paraId="2F2A802B"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д) информирует членов Молодежного совета о дате, времени, месте                    и повестке заседания Молодежного совета, направляет членам Молодежного совета материалы, подлежащие обсуждению на заседании, не позднее чем                        за один рабочий день до планируемого заседания;</w:t>
      </w:r>
    </w:p>
    <w:p w14:paraId="0C83BC8E"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Calibri" w:hAnsi="Times New Roman" w:cs="Times New Roman"/>
          <w:sz w:val="28"/>
          <w:szCs w:val="28"/>
          <w:lang w:eastAsia="ru-RU"/>
        </w:rPr>
        <w:t>е) организует сбор и подготовку материалов к заседаниям Молодежного совета;</w:t>
      </w:r>
    </w:p>
    <w:p w14:paraId="34E53947"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ж) оформляет протоколы заседаний Молодежного совета;</w:t>
      </w:r>
    </w:p>
    <w:p w14:paraId="58D31A47"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з) доводит принятые решения до сведения членов Молодежного совета;</w:t>
      </w:r>
    </w:p>
    <w:p w14:paraId="35A40C8E"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Calibri" w:hAnsi="Times New Roman" w:cs="Times New Roman"/>
          <w:sz w:val="28"/>
          <w:szCs w:val="28"/>
          <w:shd w:val="clear" w:color="auto" w:fill="FFFFFF"/>
          <w:lang w:eastAsia="ru-RU"/>
        </w:rPr>
        <w:t>и) осуществляет контроль за выполнением принятых Молодежным советом решений и поручений, данных председателем Молодежного совета.</w:t>
      </w:r>
    </w:p>
    <w:p w14:paraId="7182799A" w14:textId="77777777" w:rsidR="00A26619" w:rsidRPr="00A26619" w:rsidRDefault="00A26619" w:rsidP="00A26619">
      <w:pPr>
        <w:widowControl w:val="0"/>
        <w:suppressAutoHyphens/>
        <w:spacing w:after="0" w:line="240" w:lineRule="auto"/>
        <w:jc w:val="both"/>
        <w:rPr>
          <w:rFonts w:ascii="Times New Roman" w:eastAsia="Times New Roman" w:hAnsi="Times New Roman" w:cs="Times New Roman"/>
          <w:sz w:val="28"/>
          <w:szCs w:val="28"/>
          <w:lang w:eastAsia="ru-RU"/>
        </w:rPr>
      </w:pPr>
    </w:p>
    <w:p w14:paraId="357FF6DE" w14:textId="77777777" w:rsidR="00A26619" w:rsidRPr="00A26619" w:rsidRDefault="00A26619" w:rsidP="00A26619">
      <w:pPr>
        <w:autoSpaceDE w:val="0"/>
        <w:autoSpaceDN w:val="0"/>
        <w:adjustRightInd w:val="0"/>
        <w:spacing w:after="0" w:line="240" w:lineRule="auto"/>
        <w:jc w:val="center"/>
        <w:outlineLvl w:val="1"/>
        <w:rPr>
          <w:rFonts w:ascii="Arial" w:eastAsia="Times New Roman" w:hAnsi="Arial" w:cs="Arial"/>
          <w:b/>
          <w:bCs/>
          <w:sz w:val="28"/>
          <w:szCs w:val="28"/>
          <w:lang w:eastAsia="ru-RU"/>
        </w:rPr>
      </w:pPr>
      <w:r w:rsidRPr="00A26619">
        <w:rPr>
          <w:rFonts w:ascii="Times New Roman" w:eastAsia="Times New Roman" w:hAnsi="Times New Roman" w:cs="Times New Roman"/>
          <w:b/>
          <w:bCs/>
          <w:sz w:val="28"/>
          <w:szCs w:val="28"/>
          <w:lang w:eastAsia="ru-RU"/>
        </w:rPr>
        <w:t>Раздел V. Права и обязанности членов Молодежного совета</w:t>
      </w:r>
    </w:p>
    <w:p w14:paraId="092E681C" w14:textId="77777777" w:rsidR="00A26619" w:rsidRPr="00A26619" w:rsidRDefault="00A26619" w:rsidP="00A26619">
      <w:pPr>
        <w:autoSpaceDE w:val="0"/>
        <w:autoSpaceDN w:val="0"/>
        <w:adjustRightInd w:val="0"/>
        <w:spacing w:after="0" w:line="240" w:lineRule="auto"/>
        <w:outlineLvl w:val="1"/>
        <w:rPr>
          <w:rFonts w:ascii="Times New Roman" w:eastAsia="Times New Roman" w:hAnsi="Times New Roman" w:cs="Times New Roman"/>
          <w:b/>
          <w:bCs/>
          <w:sz w:val="28"/>
          <w:szCs w:val="28"/>
          <w:lang w:eastAsia="ru-RU"/>
        </w:rPr>
      </w:pPr>
    </w:p>
    <w:p w14:paraId="545CBC42"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5.1. Члены Молодежного совета обладают равными правами                                      и обязанностями.</w:t>
      </w:r>
    </w:p>
    <w:p w14:paraId="04AF11C3"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5.2. Члены Молодежного совета имеют право:</w:t>
      </w:r>
    </w:p>
    <w:p w14:paraId="4B491AE4"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Calibri" w:hAnsi="Times New Roman" w:cs="Times New Roman"/>
          <w:sz w:val="28"/>
          <w:szCs w:val="28"/>
          <w:lang w:eastAsia="ru-RU"/>
        </w:rPr>
        <w:t>а) получать доступ к информации и другим материалам, рассматриваемым на заседаниях Молодежного совета;</w:t>
      </w:r>
    </w:p>
    <w:p w14:paraId="4E996762"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lastRenderedPageBreak/>
        <w:t>б) высказывать свое мнение по существу обсуждаемых на заседании Молодежного совета вопросов, замечания и предложения по проекту протокола заседания Молодежного совета.</w:t>
      </w:r>
    </w:p>
    <w:p w14:paraId="6E1FEA2C"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Calibri" w:hAnsi="Times New Roman" w:cs="Times New Roman"/>
          <w:sz w:val="28"/>
          <w:szCs w:val="28"/>
          <w:lang w:eastAsia="ru-RU"/>
        </w:rPr>
        <w:t>в) в случае несогласия с принятым решением изложить письменно свое особое мнение, которое подлежит обязательному приобщению к протоколу заседания Молодежного совета;</w:t>
      </w:r>
    </w:p>
    <w:p w14:paraId="59679670"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Calibri" w:hAnsi="Times New Roman" w:cs="Times New Roman"/>
          <w:sz w:val="28"/>
          <w:szCs w:val="28"/>
          <w:lang w:eastAsia="ru-RU"/>
        </w:rPr>
        <w:t>г) избирать председателя Молодежного совета на заседании Молодежного совета;</w:t>
      </w:r>
    </w:p>
    <w:p w14:paraId="76033BA6"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Calibri" w:hAnsi="Times New Roman" w:cs="Times New Roman"/>
          <w:sz w:val="28"/>
          <w:szCs w:val="28"/>
          <w:lang w:eastAsia="ru-RU"/>
        </w:rPr>
        <w:t>д) вносить предложения в проект плана работы Молодежного совета;</w:t>
      </w:r>
    </w:p>
    <w:p w14:paraId="75143DE5"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Calibri" w:hAnsi="Times New Roman" w:cs="Times New Roman"/>
          <w:sz w:val="28"/>
          <w:szCs w:val="28"/>
          <w:lang w:eastAsia="ru-RU"/>
        </w:rPr>
        <w:t>е) инициировать создание рабочих групп по направлениям деятельности Молодежного совета;</w:t>
      </w:r>
    </w:p>
    <w:p w14:paraId="24977E4B"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Calibri" w:hAnsi="Times New Roman" w:cs="Times New Roman"/>
          <w:sz w:val="28"/>
          <w:szCs w:val="28"/>
          <w:lang w:eastAsia="ru-RU"/>
        </w:rPr>
        <w:t>ж) вносить предложения о проведении молодежных мероприятий (конференций, форумов, семинаров, тренингов, обучения и прочее).</w:t>
      </w:r>
    </w:p>
    <w:p w14:paraId="62D4BFB6"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5.3. Члены Молодежного совета обязаны:</w:t>
      </w:r>
    </w:p>
    <w:p w14:paraId="16CB995D"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а) принимать участие в разработке и реализации плана работы Молодежного совета;</w:t>
      </w:r>
    </w:p>
    <w:p w14:paraId="1BC73C03"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б) лично участвовать в заседаниях Молодежного совета;</w:t>
      </w:r>
    </w:p>
    <w:p w14:paraId="4555ED8C"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в) способствовать достижению целей и решению задач, стоящих перед Молодежным советом;</w:t>
      </w:r>
    </w:p>
    <w:p w14:paraId="0C86DF04"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г) участвовать в подготовке материалов по вопросам, отнесенным                        к повестке заседания Молодежного совета;</w:t>
      </w:r>
    </w:p>
    <w:p w14:paraId="2D26570C"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д) обеспечивать выполнение решений Молодежного совета;</w:t>
      </w:r>
    </w:p>
    <w:p w14:paraId="32E642D9"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Calibri" w:hAnsi="Times New Roman" w:cs="Times New Roman"/>
          <w:sz w:val="28"/>
          <w:szCs w:val="28"/>
          <w:shd w:val="clear" w:color="auto" w:fill="FFFFFF"/>
          <w:lang w:eastAsia="ru-RU"/>
        </w:rPr>
        <w:t>е) соблюдать законодательство Российской Федерации;</w:t>
      </w:r>
    </w:p>
    <w:p w14:paraId="469F505B" w14:textId="77777777" w:rsidR="00A26619" w:rsidRPr="00A26619" w:rsidRDefault="00A26619" w:rsidP="00A26619">
      <w:pPr>
        <w:widowControl w:val="0"/>
        <w:suppressAutoHyphens/>
        <w:spacing w:after="0" w:line="240" w:lineRule="auto"/>
        <w:ind w:firstLine="454"/>
        <w:jc w:val="both"/>
        <w:rPr>
          <w:rFonts w:ascii="Arial" w:eastAsia="Calibri" w:hAnsi="Arial" w:cs="Arial"/>
          <w:sz w:val="28"/>
          <w:szCs w:val="28"/>
          <w:lang w:eastAsia="ru-RU"/>
        </w:rPr>
      </w:pPr>
      <w:r w:rsidRPr="00A26619">
        <w:rPr>
          <w:rFonts w:ascii="Times New Roman" w:eastAsia="Calibri" w:hAnsi="Times New Roman" w:cs="Times New Roman"/>
          <w:sz w:val="28"/>
          <w:szCs w:val="28"/>
          <w:lang w:eastAsia="ru-RU"/>
        </w:rPr>
        <w:t>ж) соблюдать нормы морали и этики.</w:t>
      </w:r>
    </w:p>
    <w:p w14:paraId="68DA7E82" w14:textId="77777777" w:rsidR="00A26619" w:rsidRPr="00A26619" w:rsidRDefault="00A26619" w:rsidP="00A26619">
      <w:pPr>
        <w:autoSpaceDE w:val="0"/>
        <w:autoSpaceDN w:val="0"/>
        <w:adjustRightInd w:val="0"/>
        <w:spacing w:after="0" w:line="240" w:lineRule="auto"/>
        <w:rPr>
          <w:rFonts w:ascii="Times New Roman" w:eastAsia="Times New Roman" w:hAnsi="Times New Roman" w:cs="Times New Roman"/>
          <w:b/>
          <w:bCs/>
          <w:sz w:val="28"/>
          <w:szCs w:val="28"/>
          <w:lang w:eastAsia="ru-RU"/>
        </w:rPr>
      </w:pPr>
    </w:p>
    <w:p w14:paraId="21343E0F" w14:textId="77777777" w:rsidR="00A26619" w:rsidRPr="00A26619" w:rsidRDefault="00A26619" w:rsidP="00A26619">
      <w:pPr>
        <w:autoSpaceDE w:val="0"/>
        <w:autoSpaceDN w:val="0"/>
        <w:adjustRightInd w:val="0"/>
        <w:spacing w:after="0" w:line="240" w:lineRule="auto"/>
        <w:jc w:val="center"/>
        <w:outlineLvl w:val="1"/>
        <w:rPr>
          <w:rFonts w:ascii="Arial" w:eastAsia="Times New Roman" w:hAnsi="Arial" w:cs="Arial"/>
          <w:b/>
          <w:bCs/>
          <w:sz w:val="28"/>
          <w:szCs w:val="28"/>
          <w:lang w:eastAsia="ru-RU"/>
        </w:rPr>
      </w:pPr>
      <w:r w:rsidRPr="00A26619">
        <w:rPr>
          <w:rFonts w:ascii="Times New Roman" w:eastAsia="Times New Roman" w:hAnsi="Times New Roman" w:cs="Times New Roman"/>
          <w:b/>
          <w:bCs/>
          <w:sz w:val="28"/>
          <w:szCs w:val="28"/>
          <w:lang w:eastAsia="ru-RU"/>
        </w:rPr>
        <w:t>Раздел V</w:t>
      </w:r>
      <w:r w:rsidRPr="00A26619">
        <w:rPr>
          <w:rFonts w:ascii="Times New Roman" w:eastAsia="Times New Roman" w:hAnsi="Times New Roman" w:cs="Times New Roman"/>
          <w:b/>
          <w:bCs/>
          <w:sz w:val="28"/>
          <w:szCs w:val="28"/>
          <w:lang w:val="en-US" w:eastAsia="ru-RU"/>
        </w:rPr>
        <w:t>I</w:t>
      </w:r>
      <w:r w:rsidRPr="00A26619">
        <w:rPr>
          <w:rFonts w:ascii="Times New Roman" w:eastAsia="Times New Roman" w:hAnsi="Times New Roman" w:cs="Times New Roman"/>
          <w:b/>
          <w:bCs/>
          <w:sz w:val="28"/>
          <w:szCs w:val="28"/>
          <w:lang w:eastAsia="ru-RU"/>
        </w:rPr>
        <w:t>. Порядок деятельности Молодежного совета</w:t>
      </w:r>
    </w:p>
    <w:p w14:paraId="6C3D9073" w14:textId="77777777" w:rsidR="00A26619" w:rsidRPr="00A26619" w:rsidRDefault="00A26619" w:rsidP="00A26619">
      <w:pPr>
        <w:widowControl w:val="0"/>
        <w:suppressAutoHyphens/>
        <w:spacing w:after="0" w:line="240" w:lineRule="auto"/>
        <w:jc w:val="both"/>
        <w:rPr>
          <w:rFonts w:ascii="Times New Roman" w:eastAsia="Times New Roman" w:hAnsi="Times New Roman" w:cs="Times New Roman"/>
          <w:sz w:val="28"/>
          <w:szCs w:val="28"/>
          <w:lang w:eastAsia="ru-RU"/>
        </w:rPr>
      </w:pPr>
    </w:p>
    <w:p w14:paraId="10DB852A" w14:textId="77777777" w:rsidR="00A26619" w:rsidRPr="00A26619" w:rsidRDefault="00A26619" w:rsidP="00A26619">
      <w:pPr>
        <w:widowControl w:val="0"/>
        <w:suppressAutoHyphens/>
        <w:spacing w:after="0" w:line="240" w:lineRule="auto"/>
        <w:ind w:firstLine="709"/>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6.1. Молодежный совет осуществляет свою деятельность путем проведения заседаний в соответствии с ежегодным планом работы Молодежного совета.</w:t>
      </w:r>
    </w:p>
    <w:p w14:paraId="509059A0" w14:textId="77777777" w:rsidR="00A26619" w:rsidRPr="00A26619" w:rsidRDefault="00A26619" w:rsidP="00A26619">
      <w:pPr>
        <w:widowControl w:val="0"/>
        <w:suppressAutoHyphens/>
        <w:spacing w:after="0" w:line="240" w:lineRule="auto"/>
        <w:jc w:val="both"/>
        <w:rPr>
          <w:rFonts w:ascii="Arial" w:eastAsia="Calibri" w:hAnsi="Arial" w:cs="Arial"/>
          <w:sz w:val="28"/>
          <w:szCs w:val="28"/>
          <w:lang w:eastAsia="ru-RU"/>
        </w:rPr>
      </w:pPr>
      <w:r w:rsidRPr="00A26619">
        <w:rPr>
          <w:rFonts w:ascii="Times New Roman" w:eastAsia="Calibri" w:hAnsi="Times New Roman" w:cs="Times New Roman"/>
          <w:sz w:val="28"/>
          <w:szCs w:val="28"/>
          <w:lang w:eastAsia="ru-RU"/>
        </w:rPr>
        <w:t xml:space="preserve">          6.2. План работы и отчет по реализации плана работы Молодежного совета направляются главе </w:t>
      </w:r>
      <w:r w:rsidRPr="00A26619">
        <w:rPr>
          <w:rFonts w:ascii="Times New Roman" w:eastAsia="Times New Roman" w:hAnsi="Times New Roman" w:cs="Times New Roman"/>
          <w:color w:val="000000"/>
          <w:sz w:val="28"/>
          <w:szCs w:val="28"/>
          <w:shd w:val="clear" w:color="auto" w:fill="FFFFFF"/>
          <w:lang w:eastAsia="ru-RU"/>
        </w:rPr>
        <w:t>Тужинского муниципального района</w:t>
      </w:r>
      <w:r w:rsidRPr="00A26619">
        <w:rPr>
          <w:rFonts w:ascii="Times New Roman" w:eastAsia="Calibri" w:hAnsi="Times New Roman" w:cs="Times New Roman"/>
          <w:sz w:val="28"/>
          <w:szCs w:val="28"/>
          <w:lang w:eastAsia="ru-RU"/>
        </w:rPr>
        <w:t xml:space="preserve">. Итоговый отчет о деятельности Молодежного совета представляется не позднее чем за 30 дней до окончания полномочий действующего председателя Молодежного совета. Текущие отчеты представляются по запросу заместителя главы </w:t>
      </w:r>
      <w:r w:rsidRPr="00A26619">
        <w:rPr>
          <w:rFonts w:ascii="Times New Roman" w:eastAsia="Times New Roman" w:hAnsi="Times New Roman" w:cs="Times New Roman"/>
          <w:color w:val="000000"/>
          <w:sz w:val="28"/>
          <w:szCs w:val="28"/>
          <w:shd w:val="clear" w:color="auto" w:fill="FFFFFF"/>
          <w:lang w:eastAsia="ru-RU"/>
        </w:rPr>
        <w:t>Тужинского муниципального района</w:t>
      </w:r>
      <w:r w:rsidRPr="00A26619">
        <w:rPr>
          <w:rFonts w:ascii="Times New Roman" w:eastAsia="Calibri" w:hAnsi="Times New Roman" w:cs="Times New Roman"/>
          <w:sz w:val="28"/>
          <w:szCs w:val="28"/>
          <w:lang w:eastAsia="ru-RU"/>
        </w:rPr>
        <w:t>, отвечающего за реализацию молодежной политики, в установленные им сроки.</w:t>
      </w:r>
    </w:p>
    <w:p w14:paraId="4CCB1FE6" w14:textId="77777777" w:rsidR="00A26619" w:rsidRPr="00A26619" w:rsidRDefault="00A26619" w:rsidP="00A26619">
      <w:pPr>
        <w:widowControl w:val="0"/>
        <w:suppressAutoHyphens/>
        <w:spacing w:after="0" w:line="240" w:lineRule="auto"/>
        <w:ind w:firstLine="709"/>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 xml:space="preserve">6.3. Заседания Молодежного совета проводятся по </w:t>
      </w:r>
      <w:proofErr w:type="gramStart"/>
      <w:r w:rsidRPr="00A26619">
        <w:rPr>
          <w:rFonts w:ascii="Times New Roman" w:eastAsia="Times New Roman" w:hAnsi="Times New Roman" w:cs="Times New Roman"/>
          <w:sz w:val="28"/>
          <w:szCs w:val="28"/>
          <w:lang w:eastAsia="ru-RU"/>
        </w:rPr>
        <w:t xml:space="preserve">необходимости,   </w:t>
      </w:r>
      <w:proofErr w:type="gramEnd"/>
      <w:r w:rsidRPr="00A26619">
        <w:rPr>
          <w:rFonts w:ascii="Times New Roman" w:eastAsia="Times New Roman" w:hAnsi="Times New Roman" w:cs="Times New Roman"/>
          <w:sz w:val="28"/>
          <w:szCs w:val="28"/>
          <w:lang w:eastAsia="ru-RU"/>
        </w:rPr>
        <w:t xml:space="preserve">                     но не реже одного раза в квартал.</w:t>
      </w:r>
    </w:p>
    <w:p w14:paraId="27938D0D" w14:textId="77777777" w:rsidR="00A26619" w:rsidRPr="00A26619" w:rsidRDefault="00A26619" w:rsidP="00A26619">
      <w:pPr>
        <w:widowControl w:val="0"/>
        <w:suppressAutoHyphens/>
        <w:spacing w:after="0" w:line="240" w:lineRule="auto"/>
        <w:ind w:firstLine="709"/>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6.4. Заседания Молодежного совета могут проводиться в очной и заочной формах.</w:t>
      </w:r>
    </w:p>
    <w:p w14:paraId="62970509" w14:textId="77777777" w:rsidR="00A26619" w:rsidRPr="00A26619" w:rsidRDefault="00A26619" w:rsidP="00A26619">
      <w:pPr>
        <w:widowControl w:val="0"/>
        <w:suppressAutoHyphens/>
        <w:spacing w:after="0" w:line="240" w:lineRule="auto"/>
        <w:ind w:firstLine="709"/>
        <w:jc w:val="both"/>
        <w:rPr>
          <w:rFonts w:ascii="Arial" w:eastAsia="Calibri" w:hAnsi="Arial" w:cs="Arial"/>
          <w:sz w:val="28"/>
          <w:szCs w:val="28"/>
          <w:lang w:eastAsia="ru-RU"/>
        </w:rPr>
      </w:pPr>
      <w:r w:rsidRPr="00A26619">
        <w:rPr>
          <w:rFonts w:ascii="Times New Roman" w:eastAsia="Calibri" w:hAnsi="Times New Roman" w:cs="Times New Roman"/>
          <w:sz w:val="28"/>
          <w:szCs w:val="28"/>
          <w:lang w:eastAsia="ru-RU"/>
        </w:rPr>
        <w:t xml:space="preserve">6.5. Лица, входящие в состав Молодежного совета, участвуют в его заседаниях в очном и дистанционном формате, без права передачи полномочий. В случае невозможности присутствия на заседании Молодежного совета, данные лица имеют право заблаговременно представить </w:t>
      </w:r>
      <w:r w:rsidRPr="00A26619">
        <w:rPr>
          <w:rFonts w:ascii="Times New Roman" w:eastAsia="Calibri" w:hAnsi="Times New Roman" w:cs="Times New Roman"/>
          <w:sz w:val="28"/>
          <w:szCs w:val="28"/>
          <w:lang w:eastAsia="ru-RU"/>
        </w:rPr>
        <w:lastRenderedPageBreak/>
        <w:t>свое мнение по рассматриваемым вопросам в письменной форме. В этом случае оно оглашается на заседании Молодежного совета и приобщается к протоколу заседания Молодежного совета.</w:t>
      </w:r>
    </w:p>
    <w:p w14:paraId="56A917E3" w14:textId="77777777" w:rsidR="00A26619" w:rsidRPr="00A26619" w:rsidRDefault="00A26619" w:rsidP="00A26619">
      <w:pPr>
        <w:widowControl w:val="0"/>
        <w:suppressAutoHyphens/>
        <w:spacing w:after="0" w:line="240" w:lineRule="auto"/>
        <w:ind w:firstLine="709"/>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6.6. Заседание Молодежного совета правомочно для принятия решений, если на нем присутствует не менее половины от общего числа членов Молодежного совета. Решения Молодежного совета принимаются открытым голосованием простым большинством голосов присутствующих на заседании членов Молодежного совета.</w:t>
      </w:r>
    </w:p>
    <w:p w14:paraId="300655B4" w14:textId="77777777" w:rsidR="00A26619" w:rsidRPr="00A26619" w:rsidRDefault="00A26619" w:rsidP="00A26619">
      <w:pPr>
        <w:widowControl w:val="0"/>
        <w:suppressAutoHyphens/>
        <w:spacing w:after="0" w:line="240" w:lineRule="auto"/>
        <w:ind w:firstLine="709"/>
        <w:jc w:val="both"/>
        <w:rPr>
          <w:rFonts w:ascii="Arial" w:eastAsia="Calibri" w:hAnsi="Arial" w:cs="Arial"/>
          <w:sz w:val="28"/>
          <w:szCs w:val="28"/>
          <w:lang w:eastAsia="ru-RU"/>
        </w:rPr>
      </w:pPr>
      <w:r w:rsidRPr="00A26619">
        <w:rPr>
          <w:rFonts w:ascii="Times New Roman" w:eastAsia="Calibri" w:hAnsi="Times New Roman" w:cs="Times New Roman"/>
          <w:sz w:val="28"/>
          <w:szCs w:val="28"/>
          <w:shd w:val="clear" w:color="auto" w:fill="FFFFFF"/>
          <w:lang w:eastAsia="ru-RU"/>
        </w:rPr>
        <w:t>В случае равенства голосов, решающим является голос председательствующего на заседании Молодежного совета.</w:t>
      </w:r>
    </w:p>
    <w:p w14:paraId="7E12A5FD" w14:textId="77777777" w:rsidR="00A26619" w:rsidRPr="00A26619" w:rsidRDefault="00A26619" w:rsidP="00A26619">
      <w:pPr>
        <w:widowControl w:val="0"/>
        <w:suppressAutoHyphens/>
        <w:spacing w:after="0" w:line="240" w:lineRule="auto"/>
        <w:ind w:firstLine="709"/>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 xml:space="preserve">6.7. Молодежный совет принимает решения в форме рекомендаций и предложений по реализации вопросов местного значения и совершенствованию молодежной политики на территории </w:t>
      </w:r>
      <w:r w:rsidRPr="00A26619">
        <w:rPr>
          <w:rFonts w:ascii="Times New Roman" w:eastAsia="Times New Roman" w:hAnsi="Times New Roman" w:cs="Times New Roman"/>
          <w:color w:val="000000"/>
          <w:sz w:val="28"/>
          <w:szCs w:val="28"/>
          <w:shd w:val="clear" w:color="auto" w:fill="FFFFFF"/>
          <w:lang w:eastAsia="ru-RU"/>
        </w:rPr>
        <w:t>Тужинского муниципального района</w:t>
      </w:r>
      <w:r w:rsidRPr="00A26619">
        <w:rPr>
          <w:rFonts w:ascii="Times New Roman" w:eastAsia="Times New Roman" w:hAnsi="Times New Roman" w:cs="Times New Roman"/>
          <w:sz w:val="28"/>
          <w:szCs w:val="28"/>
          <w:lang w:eastAsia="ru-RU"/>
        </w:rPr>
        <w:t>, которые оформляются протоколом заседания Молодежного совета.</w:t>
      </w:r>
    </w:p>
    <w:p w14:paraId="2C76E5AE" w14:textId="77777777" w:rsidR="00A26619" w:rsidRPr="00A26619" w:rsidRDefault="00A26619" w:rsidP="00A26619">
      <w:pPr>
        <w:widowControl w:val="0"/>
        <w:suppressAutoHyphens/>
        <w:spacing w:after="0" w:line="240" w:lineRule="auto"/>
        <w:ind w:firstLine="709"/>
        <w:jc w:val="both"/>
        <w:rPr>
          <w:rFonts w:ascii="Arial" w:eastAsia="Calibri" w:hAnsi="Arial" w:cs="Arial"/>
          <w:sz w:val="28"/>
          <w:szCs w:val="28"/>
          <w:lang w:eastAsia="ru-RU"/>
        </w:rPr>
      </w:pPr>
      <w:r w:rsidRPr="00A26619">
        <w:rPr>
          <w:rFonts w:ascii="Times New Roman" w:eastAsia="Times New Roman" w:hAnsi="Times New Roman" w:cs="Times New Roman"/>
          <w:sz w:val="28"/>
          <w:szCs w:val="28"/>
          <w:lang w:eastAsia="ru-RU"/>
        </w:rPr>
        <w:t xml:space="preserve">6.8. Протокол заседания Молодежного совета оформляется ответственным секретарем Молодежного совета в течение пяти рабочих дней с даты проведения заседания, подписывается председателем Молодежного совета и направляется для рассмотрения главе </w:t>
      </w:r>
      <w:r w:rsidRPr="00A26619">
        <w:rPr>
          <w:rFonts w:ascii="Times New Roman" w:eastAsia="Times New Roman" w:hAnsi="Times New Roman" w:cs="Times New Roman"/>
          <w:color w:val="000000"/>
          <w:sz w:val="28"/>
          <w:szCs w:val="28"/>
          <w:shd w:val="clear" w:color="auto" w:fill="FFFFFF"/>
          <w:lang w:eastAsia="ru-RU"/>
        </w:rPr>
        <w:t xml:space="preserve">Тужинского муниципального </w:t>
      </w:r>
      <w:proofErr w:type="spellStart"/>
      <w:r w:rsidRPr="00A26619">
        <w:rPr>
          <w:rFonts w:ascii="Times New Roman" w:eastAsia="Times New Roman" w:hAnsi="Times New Roman" w:cs="Times New Roman"/>
          <w:color w:val="000000"/>
          <w:sz w:val="28"/>
          <w:szCs w:val="28"/>
          <w:shd w:val="clear" w:color="auto" w:fill="FFFFFF"/>
          <w:lang w:eastAsia="ru-RU"/>
        </w:rPr>
        <w:t>района</w:t>
      </w:r>
      <w:r w:rsidRPr="00A26619">
        <w:rPr>
          <w:rFonts w:ascii="Times New Roman" w:eastAsia="Times New Roman" w:hAnsi="Times New Roman" w:cs="Times New Roman"/>
          <w:sz w:val="28"/>
          <w:szCs w:val="28"/>
          <w:lang w:eastAsia="ru-RU"/>
        </w:rPr>
        <w:t>или</w:t>
      </w:r>
      <w:proofErr w:type="spellEnd"/>
      <w:r w:rsidRPr="00A26619">
        <w:rPr>
          <w:rFonts w:ascii="Times New Roman" w:eastAsia="Times New Roman" w:hAnsi="Times New Roman" w:cs="Times New Roman"/>
          <w:sz w:val="28"/>
          <w:szCs w:val="28"/>
          <w:lang w:eastAsia="ru-RU"/>
        </w:rPr>
        <w:t xml:space="preserve"> заместителю главы, отвечающему за реализацию молодежной политики.</w:t>
      </w:r>
    </w:p>
    <w:p w14:paraId="685606F8" w14:textId="77777777" w:rsidR="00A26619" w:rsidRPr="00A26619" w:rsidRDefault="00A26619" w:rsidP="00A26619">
      <w:pPr>
        <w:widowControl w:val="0"/>
        <w:suppressAutoHyphens/>
        <w:spacing w:after="0" w:line="240" w:lineRule="auto"/>
        <w:ind w:firstLine="709"/>
        <w:jc w:val="both"/>
        <w:rPr>
          <w:rFonts w:ascii="Times New Roman" w:eastAsia="Calibri" w:hAnsi="Times New Roman" w:cs="Times New Roman"/>
          <w:sz w:val="28"/>
          <w:szCs w:val="28"/>
          <w:lang w:eastAsia="ru-RU"/>
        </w:rPr>
      </w:pPr>
      <w:r w:rsidRPr="00A26619">
        <w:rPr>
          <w:rFonts w:ascii="Times New Roman" w:eastAsia="Calibri" w:hAnsi="Times New Roman" w:cs="Times New Roman"/>
          <w:sz w:val="28"/>
          <w:szCs w:val="28"/>
          <w:lang w:eastAsia="ru-RU"/>
        </w:rPr>
        <w:t xml:space="preserve">6.9. Администрация </w:t>
      </w:r>
      <w:r w:rsidRPr="00A26619">
        <w:rPr>
          <w:rFonts w:ascii="Times New Roman" w:eastAsia="Times New Roman" w:hAnsi="Times New Roman" w:cs="Times New Roman"/>
          <w:color w:val="000000"/>
          <w:sz w:val="28"/>
          <w:szCs w:val="28"/>
          <w:shd w:val="clear" w:color="auto" w:fill="FFFFFF"/>
          <w:lang w:eastAsia="ru-RU"/>
        </w:rPr>
        <w:t xml:space="preserve">Тужинского муниципального </w:t>
      </w:r>
      <w:proofErr w:type="spellStart"/>
      <w:r w:rsidRPr="00A26619">
        <w:rPr>
          <w:rFonts w:ascii="Times New Roman" w:eastAsia="Times New Roman" w:hAnsi="Times New Roman" w:cs="Times New Roman"/>
          <w:color w:val="000000"/>
          <w:sz w:val="28"/>
          <w:szCs w:val="28"/>
          <w:shd w:val="clear" w:color="auto" w:fill="FFFFFF"/>
          <w:lang w:eastAsia="ru-RU"/>
        </w:rPr>
        <w:t>района</w:t>
      </w:r>
      <w:r w:rsidRPr="00A26619">
        <w:rPr>
          <w:rFonts w:ascii="Times New Roman" w:eastAsia="Calibri" w:hAnsi="Times New Roman" w:cs="Times New Roman"/>
          <w:sz w:val="28"/>
          <w:szCs w:val="28"/>
          <w:lang w:eastAsia="ru-RU"/>
        </w:rPr>
        <w:t>обеспечивает</w:t>
      </w:r>
      <w:proofErr w:type="spellEnd"/>
      <w:r w:rsidRPr="00A26619">
        <w:rPr>
          <w:rFonts w:ascii="Times New Roman" w:eastAsia="Calibri" w:hAnsi="Times New Roman" w:cs="Times New Roman"/>
          <w:sz w:val="28"/>
          <w:szCs w:val="28"/>
          <w:lang w:eastAsia="ru-RU"/>
        </w:rPr>
        <w:t xml:space="preserve"> создание и функционирование страницы на сайте муниципального образования в информационно-телекоммуникационной сети «Интернет», на которой размещаются:</w:t>
      </w:r>
    </w:p>
    <w:p w14:paraId="4756523A" w14:textId="77777777" w:rsidR="00A26619" w:rsidRPr="00A26619" w:rsidRDefault="00A26619" w:rsidP="00A26619">
      <w:pPr>
        <w:widowControl w:val="0"/>
        <w:suppressAutoHyphens/>
        <w:spacing w:after="0" w:line="240" w:lineRule="auto"/>
        <w:jc w:val="both"/>
        <w:rPr>
          <w:rFonts w:ascii="Arial" w:eastAsia="Calibri" w:hAnsi="Arial" w:cs="Arial"/>
          <w:sz w:val="28"/>
          <w:szCs w:val="28"/>
          <w:lang w:eastAsia="ru-RU"/>
        </w:rPr>
      </w:pPr>
      <w:r w:rsidRPr="00A26619">
        <w:rPr>
          <w:rFonts w:ascii="Times New Roman" w:eastAsia="Calibri" w:hAnsi="Times New Roman" w:cs="Times New Roman"/>
          <w:sz w:val="28"/>
          <w:szCs w:val="28"/>
          <w:lang w:eastAsia="ru-RU"/>
        </w:rPr>
        <w:t>а) положение о Молодежном совете;</w:t>
      </w:r>
      <w:r w:rsidRPr="00A26619">
        <w:rPr>
          <w:rFonts w:ascii="Times New Roman" w:eastAsia="Calibri" w:hAnsi="Times New Roman" w:cs="Times New Roman"/>
          <w:sz w:val="28"/>
          <w:szCs w:val="28"/>
          <w:lang w:eastAsia="ru-RU"/>
        </w:rPr>
        <w:br/>
        <w:t>б) персональный состав Молодежного совета;</w:t>
      </w:r>
      <w:r w:rsidRPr="00A26619">
        <w:rPr>
          <w:rFonts w:ascii="Times New Roman" w:eastAsia="Calibri" w:hAnsi="Times New Roman" w:cs="Times New Roman"/>
          <w:sz w:val="28"/>
          <w:szCs w:val="28"/>
          <w:lang w:eastAsia="ru-RU"/>
        </w:rPr>
        <w:br/>
        <w:t>в) решения Молодежного совета;</w:t>
      </w:r>
      <w:r w:rsidRPr="00A26619">
        <w:rPr>
          <w:rFonts w:ascii="Times New Roman" w:eastAsia="Calibri" w:hAnsi="Times New Roman" w:cs="Times New Roman"/>
          <w:sz w:val="28"/>
          <w:szCs w:val="28"/>
          <w:lang w:eastAsia="ru-RU"/>
        </w:rPr>
        <w:br/>
        <w:t>г) ежегодный отчет о деятельности Молодежного совета;</w:t>
      </w:r>
      <w:r w:rsidRPr="00A26619">
        <w:rPr>
          <w:rFonts w:ascii="Times New Roman" w:eastAsia="Calibri" w:hAnsi="Times New Roman" w:cs="Times New Roman"/>
          <w:sz w:val="28"/>
          <w:szCs w:val="28"/>
          <w:lang w:eastAsia="ru-RU"/>
        </w:rPr>
        <w:br/>
        <w:t>д) информация о текущей деятельности Молодежного совета</w:t>
      </w:r>
      <w:r w:rsidRPr="00A26619">
        <w:rPr>
          <w:rFonts w:ascii="Arial" w:eastAsia="Calibri" w:hAnsi="Arial" w:cs="Arial"/>
          <w:sz w:val="28"/>
          <w:szCs w:val="28"/>
          <w:lang w:eastAsia="ru-RU"/>
        </w:rPr>
        <w:t>.</w:t>
      </w:r>
    </w:p>
    <w:p w14:paraId="559D57C1" w14:textId="77777777" w:rsidR="00A26619" w:rsidRPr="00A26619" w:rsidRDefault="00A26619" w:rsidP="00A26619">
      <w:pPr>
        <w:suppressAutoHyphens/>
        <w:spacing w:after="0" w:line="240" w:lineRule="auto"/>
        <w:ind w:firstLine="709"/>
        <w:jc w:val="both"/>
        <w:rPr>
          <w:rFonts w:ascii="Times New Roman" w:eastAsia="Times New Roman" w:hAnsi="Times New Roman" w:cs="Times New Roman"/>
          <w:sz w:val="28"/>
          <w:szCs w:val="28"/>
          <w:lang w:eastAsia="ru-RU"/>
        </w:rPr>
      </w:pPr>
    </w:p>
    <w:p w14:paraId="103C7B68" w14:textId="77777777" w:rsidR="00A26619" w:rsidRPr="00A26619" w:rsidRDefault="00A26619" w:rsidP="00A26619">
      <w:pPr>
        <w:suppressAutoHyphens/>
        <w:spacing w:after="0" w:line="240" w:lineRule="auto"/>
        <w:ind w:firstLine="709"/>
        <w:jc w:val="both"/>
        <w:rPr>
          <w:rFonts w:ascii="Times New Roman" w:eastAsia="Times New Roman" w:hAnsi="Times New Roman" w:cs="Times New Roman"/>
          <w:sz w:val="28"/>
          <w:szCs w:val="28"/>
          <w:lang w:eastAsia="ru-RU"/>
        </w:rPr>
      </w:pPr>
    </w:p>
    <w:p w14:paraId="7B56F4A8" w14:textId="77777777" w:rsidR="00A26619" w:rsidRPr="00A26619" w:rsidRDefault="00A26619" w:rsidP="00A26619">
      <w:pPr>
        <w:suppressAutoHyphens/>
        <w:spacing w:after="0" w:line="240" w:lineRule="auto"/>
        <w:ind w:left="-284"/>
        <w:jc w:val="both"/>
        <w:rPr>
          <w:rFonts w:ascii="Times New Roman" w:eastAsia="Times New Roman" w:hAnsi="Times New Roman" w:cs="Times New Roman"/>
          <w:sz w:val="28"/>
          <w:szCs w:val="28"/>
          <w:lang w:eastAsia="ru-RU"/>
        </w:rPr>
      </w:pPr>
    </w:p>
    <w:p w14:paraId="51F4D3DB" w14:textId="77777777" w:rsidR="00A26619" w:rsidRPr="00A26619" w:rsidRDefault="00A26619" w:rsidP="00A26619">
      <w:pPr>
        <w:autoSpaceDE w:val="0"/>
        <w:autoSpaceDN w:val="0"/>
        <w:adjustRightInd w:val="0"/>
        <w:spacing w:after="0" w:line="240" w:lineRule="auto"/>
        <w:ind w:left="-284"/>
        <w:jc w:val="center"/>
        <w:rPr>
          <w:rFonts w:ascii="Times New Roman" w:eastAsia="Times New Roman" w:hAnsi="Times New Roman" w:cs="Arial"/>
          <w:b/>
          <w:bCs/>
          <w:sz w:val="20"/>
          <w:szCs w:val="20"/>
          <w:lang w:eastAsia="ru-RU"/>
        </w:rPr>
      </w:pPr>
      <w:r w:rsidRPr="00A26619">
        <w:rPr>
          <w:rFonts w:ascii="Times New Roman" w:eastAsia="Times New Roman" w:hAnsi="Times New Roman" w:cs="Arial"/>
          <w:b/>
          <w:bCs/>
          <w:sz w:val="20"/>
          <w:szCs w:val="20"/>
          <w:lang w:eastAsia="ru-RU"/>
        </w:rPr>
        <w:t>______________</w:t>
      </w:r>
    </w:p>
    <w:p w14:paraId="38705818" w14:textId="77777777" w:rsidR="00A26619" w:rsidRPr="00A26619" w:rsidRDefault="00A26619" w:rsidP="00A26619">
      <w:pPr>
        <w:tabs>
          <w:tab w:val="left" w:leader="underscore" w:pos="5009"/>
          <w:tab w:val="left" w:leader="underscore" w:pos="7630"/>
        </w:tabs>
        <w:spacing w:after="0" w:line="240" w:lineRule="auto"/>
        <w:ind w:left="-284"/>
        <w:jc w:val="center"/>
        <w:rPr>
          <w:rFonts w:ascii="Times New Roman" w:eastAsia="Times New Roman" w:hAnsi="Times New Roman" w:cs="Times New Roman"/>
          <w:sz w:val="28"/>
          <w:szCs w:val="28"/>
          <w:lang w:eastAsia="ru-RU"/>
        </w:rPr>
      </w:pPr>
    </w:p>
    <w:p w14:paraId="48F05AE6" w14:textId="77777777" w:rsidR="00A26619" w:rsidRPr="00A26619" w:rsidRDefault="00A26619" w:rsidP="00A26619">
      <w:pPr>
        <w:spacing w:after="200" w:line="276" w:lineRule="auto"/>
        <w:rPr>
          <w:rFonts w:ascii="Calibri" w:eastAsia="Times New Roman" w:hAnsi="Calibri" w:cs="Times New Roman"/>
          <w:lang w:eastAsia="ru-RU"/>
        </w:rPr>
        <w:sectPr w:rsidR="00A26619" w:rsidRPr="00A26619" w:rsidSect="00D46D5F">
          <w:headerReference w:type="even" r:id="rId12"/>
          <w:headerReference w:type="default" r:id="rId13"/>
          <w:footerReference w:type="even" r:id="rId14"/>
          <w:footerReference w:type="default" r:id="rId15"/>
          <w:headerReference w:type="first" r:id="rId16"/>
          <w:footerReference w:type="first" r:id="rId17"/>
          <w:pgSz w:w="11909" w:h="16834" w:code="9"/>
          <w:pgMar w:top="1134" w:right="851" w:bottom="1134" w:left="1701" w:header="0" w:footer="0" w:gutter="0"/>
          <w:pgNumType w:start="3"/>
          <w:cols w:space="720"/>
          <w:noEndnote/>
          <w:docGrid w:linePitch="360"/>
        </w:sectPr>
      </w:pPr>
    </w:p>
    <w:tbl>
      <w:tblPr>
        <w:tblpPr w:leftFromText="180" w:rightFromText="180" w:vertAnchor="text" w:horzAnchor="margin" w:tblpY="-667"/>
        <w:tblW w:w="9687" w:type="dxa"/>
        <w:tblLook w:val="04A0" w:firstRow="1" w:lastRow="0" w:firstColumn="1" w:lastColumn="0" w:noHBand="0" w:noVBand="1"/>
      </w:tblPr>
      <w:tblGrid>
        <w:gridCol w:w="4986"/>
        <w:gridCol w:w="280"/>
        <w:gridCol w:w="4094"/>
        <w:gridCol w:w="327"/>
      </w:tblGrid>
      <w:tr w:rsidR="00A26619" w:rsidRPr="00A26619" w14:paraId="19BC1C6B" w14:textId="77777777" w:rsidTr="00754E33">
        <w:trPr>
          <w:trHeight w:val="1568"/>
        </w:trPr>
        <w:tc>
          <w:tcPr>
            <w:tcW w:w="5266" w:type="dxa"/>
            <w:gridSpan w:val="2"/>
          </w:tcPr>
          <w:p w14:paraId="47DBFCA6" w14:textId="77777777" w:rsidR="00A26619" w:rsidRPr="00A26619" w:rsidRDefault="00A26619" w:rsidP="00A26619">
            <w:pPr>
              <w:tabs>
                <w:tab w:val="right" w:pos="4770"/>
              </w:tabs>
              <w:autoSpaceDE w:val="0"/>
              <w:autoSpaceDN w:val="0"/>
              <w:adjustRightInd w:val="0"/>
              <w:spacing w:after="200" w:line="276" w:lineRule="auto"/>
              <w:rPr>
                <w:rFonts w:ascii="Calibri" w:eastAsia="Times New Roman" w:hAnsi="Calibri" w:cs="Times New Roman"/>
                <w:sz w:val="28"/>
                <w:szCs w:val="28"/>
                <w:lang w:eastAsia="ru-RU"/>
              </w:rPr>
            </w:pPr>
            <w:r w:rsidRPr="00A26619">
              <w:rPr>
                <w:rFonts w:ascii="Calibri" w:eastAsia="Times New Roman" w:hAnsi="Calibri" w:cs="Times New Roman"/>
                <w:color w:val="000000"/>
                <w:lang w:eastAsia="ru-RU"/>
              </w:rPr>
              <w:lastRenderedPageBreak/>
              <w:br w:type="page"/>
            </w:r>
            <w:r w:rsidRPr="00A26619">
              <w:rPr>
                <w:rFonts w:ascii="Calibri" w:eastAsia="Times New Roman" w:hAnsi="Calibri" w:cs="Times New Roman"/>
                <w:sz w:val="28"/>
                <w:szCs w:val="28"/>
                <w:lang w:eastAsia="ru-RU"/>
              </w:rPr>
              <w:br w:type="page"/>
            </w:r>
            <w:r w:rsidRPr="00A26619">
              <w:rPr>
                <w:rFonts w:ascii="Calibri" w:eastAsia="Times New Roman" w:hAnsi="Calibri" w:cs="Times New Roman"/>
                <w:sz w:val="28"/>
                <w:szCs w:val="28"/>
                <w:lang w:eastAsia="ru-RU"/>
              </w:rPr>
              <w:br w:type="page"/>
            </w:r>
            <w:r w:rsidRPr="00A26619">
              <w:rPr>
                <w:rFonts w:ascii="Calibri" w:eastAsia="Times New Roman" w:hAnsi="Calibri" w:cs="Times New Roman"/>
                <w:lang w:eastAsia="ru-RU"/>
              </w:rPr>
              <w:br w:type="page"/>
            </w:r>
            <w:r w:rsidRPr="00A26619">
              <w:rPr>
                <w:rFonts w:ascii="Calibri" w:eastAsia="Times New Roman" w:hAnsi="Calibri" w:cs="Times New Roman"/>
                <w:sz w:val="28"/>
                <w:szCs w:val="28"/>
                <w:lang w:eastAsia="ru-RU"/>
              </w:rPr>
              <w:br w:type="page"/>
            </w:r>
            <w:r w:rsidRPr="00A26619">
              <w:rPr>
                <w:rFonts w:ascii="Calibri" w:eastAsia="Times New Roman" w:hAnsi="Calibri" w:cs="Times New Roman"/>
                <w:sz w:val="28"/>
                <w:szCs w:val="28"/>
                <w:lang w:eastAsia="ru-RU"/>
              </w:rPr>
              <w:tab/>
            </w:r>
          </w:p>
          <w:p w14:paraId="5D785700" w14:textId="77777777" w:rsidR="00A26619" w:rsidRPr="00A26619" w:rsidRDefault="00A26619" w:rsidP="00A26619">
            <w:pPr>
              <w:tabs>
                <w:tab w:val="right" w:pos="4770"/>
              </w:tabs>
              <w:autoSpaceDE w:val="0"/>
              <w:autoSpaceDN w:val="0"/>
              <w:adjustRightInd w:val="0"/>
              <w:spacing w:after="200" w:line="276" w:lineRule="auto"/>
              <w:rPr>
                <w:rFonts w:ascii="Calibri" w:eastAsia="Times New Roman" w:hAnsi="Calibri" w:cs="Times New Roman"/>
                <w:sz w:val="28"/>
                <w:szCs w:val="28"/>
                <w:lang w:eastAsia="ru-RU"/>
              </w:rPr>
            </w:pPr>
          </w:p>
          <w:p w14:paraId="6CAE8E03" w14:textId="77777777" w:rsidR="00A26619" w:rsidRPr="00A26619" w:rsidRDefault="00A26619" w:rsidP="00A26619">
            <w:pPr>
              <w:tabs>
                <w:tab w:val="right" w:pos="4770"/>
              </w:tabs>
              <w:autoSpaceDE w:val="0"/>
              <w:autoSpaceDN w:val="0"/>
              <w:adjustRightInd w:val="0"/>
              <w:spacing w:after="200" w:line="276" w:lineRule="auto"/>
              <w:rPr>
                <w:rFonts w:ascii="Calibri" w:eastAsia="Times New Roman" w:hAnsi="Calibri" w:cs="Times New Roman"/>
                <w:sz w:val="28"/>
                <w:szCs w:val="28"/>
                <w:lang w:eastAsia="ru-RU"/>
              </w:rPr>
            </w:pPr>
          </w:p>
          <w:p w14:paraId="7F8B0252" w14:textId="77777777" w:rsidR="00A26619" w:rsidRPr="00A26619" w:rsidRDefault="00A26619" w:rsidP="00A26619">
            <w:pPr>
              <w:tabs>
                <w:tab w:val="right" w:pos="4770"/>
              </w:tabs>
              <w:autoSpaceDE w:val="0"/>
              <w:autoSpaceDN w:val="0"/>
              <w:adjustRightInd w:val="0"/>
              <w:spacing w:after="200" w:line="276" w:lineRule="auto"/>
              <w:rPr>
                <w:rFonts w:ascii="Calibri" w:eastAsia="Times New Roman" w:hAnsi="Calibri" w:cs="Times New Roman"/>
                <w:color w:val="000000"/>
                <w:sz w:val="28"/>
                <w:szCs w:val="28"/>
                <w:lang w:eastAsia="ru-RU"/>
              </w:rPr>
            </w:pPr>
          </w:p>
        </w:tc>
        <w:tc>
          <w:tcPr>
            <w:tcW w:w="4421" w:type="dxa"/>
            <w:gridSpan w:val="2"/>
          </w:tcPr>
          <w:p w14:paraId="12E50019" w14:textId="77777777" w:rsidR="00A26619" w:rsidRPr="00A26619" w:rsidRDefault="00A26619" w:rsidP="00A26619">
            <w:pPr>
              <w:autoSpaceDE w:val="0"/>
              <w:autoSpaceDN w:val="0"/>
              <w:adjustRightInd w:val="0"/>
              <w:spacing w:after="0" w:line="240" w:lineRule="auto"/>
              <w:ind w:left="-189" w:hanging="201"/>
              <w:jc w:val="both"/>
              <w:rPr>
                <w:rFonts w:ascii="Times New Roman" w:eastAsia="Times New Roman" w:hAnsi="Times New Roman" w:cs="Times New Roman"/>
                <w:lang w:eastAsia="ru-RU"/>
              </w:rPr>
            </w:pPr>
          </w:p>
          <w:p w14:paraId="76417FBE" w14:textId="77777777" w:rsidR="00A26619" w:rsidRPr="00A26619" w:rsidRDefault="00A26619" w:rsidP="00A26619">
            <w:pPr>
              <w:autoSpaceDE w:val="0"/>
              <w:autoSpaceDN w:val="0"/>
              <w:adjustRightInd w:val="0"/>
              <w:spacing w:after="0" w:line="240" w:lineRule="auto"/>
              <w:ind w:left="-189" w:hanging="201"/>
              <w:jc w:val="both"/>
              <w:rPr>
                <w:rFonts w:ascii="Times New Roman" w:eastAsia="Times New Roman" w:hAnsi="Times New Roman" w:cs="Times New Roman"/>
                <w:lang w:eastAsia="ru-RU"/>
              </w:rPr>
            </w:pPr>
          </w:p>
          <w:p w14:paraId="49CE92DC" w14:textId="77777777" w:rsidR="00A26619" w:rsidRPr="00A26619" w:rsidRDefault="00A26619" w:rsidP="00A26619">
            <w:pPr>
              <w:autoSpaceDE w:val="0"/>
              <w:autoSpaceDN w:val="0"/>
              <w:adjustRightInd w:val="0"/>
              <w:spacing w:after="0" w:line="240" w:lineRule="auto"/>
              <w:ind w:left="-163"/>
              <w:jc w:val="both"/>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 xml:space="preserve"> Приложение № 2</w:t>
            </w:r>
          </w:p>
          <w:p w14:paraId="14E4DF10" w14:textId="77777777" w:rsidR="00A26619" w:rsidRPr="00A26619" w:rsidRDefault="00A26619" w:rsidP="00A26619">
            <w:pPr>
              <w:autoSpaceDE w:val="0"/>
              <w:autoSpaceDN w:val="0"/>
              <w:adjustRightInd w:val="0"/>
              <w:spacing w:after="0" w:line="240" w:lineRule="auto"/>
              <w:ind w:left="-107" w:hanging="283"/>
              <w:jc w:val="both"/>
              <w:rPr>
                <w:rFonts w:ascii="Times New Roman" w:eastAsia="Times New Roman" w:hAnsi="Times New Roman" w:cs="Times New Roman"/>
                <w:lang w:eastAsia="ru-RU"/>
              </w:rPr>
            </w:pPr>
          </w:p>
          <w:p w14:paraId="2B4E13D3" w14:textId="77777777" w:rsidR="00A26619" w:rsidRPr="00A26619" w:rsidRDefault="00A26619" w:rsidP="00A26619">
            <w:pPr>
              <w:autoSpaceDE w:val="0"/>
              <w:autoSpaceDN w:val="0"/>
              <w:adjustRightInd w:val="0"/>
              <w:spacing w:after="0" w:line="240" w:lineRule="auto"/>
              <w:ind w:left="125" w:hanging="231"/>
              <w:jc w:val="both"/>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УТВЕРЖДЕН</w:t>
            </w:r>
          </w:p>
          <w:p w14:paraId="6D5B432B" w14:textId="77777777" w:rsidR="00A26619" w:rsidRPr="00A26619" w:rsidRDefault="00A26619" w:rsidP="00A26619">
            <w:pPr>
              <w:autoSpaceDE w:val="0"/>
              <w:autoSpaceDN w:val="0"/>
              <w:adjustRightInd w:val="0"/>
              <w:spacing w:after="0" w:line="240" w:lineRule="auto"/>
              <w:ind w:left="-108"/>
              <w:rPr>
                <w:rFonts w:ascii="Times New Roman" w:eastAsia="Times New Roman" w:hAnsi="Times New Roman" w:cs="Times New Roman"/>
                <w:sz w:val="28"/>
                <w:szCs w:val="28"/>
                <w:lang w:eastAsia="ru-RU"/>
              </w:rPr>
            </w:pPr>
          </w:p>
          <w:p w14:paraId="612CA754" w14:textId="77777777" w:rsidR="00A26619" w:rsidRPr="00A26619" w:rsidRDefault="00A26619" w:rsidP="00A26619">
            <w:pPr>
              <w:autoSpaceDE w:val="0"/>
              <w:autoSpaceDN w:val="0"/>
              <w:adjustRightInd w:val="0"/>
              <w:spacing w:after="0" w:line="240" w:lineRule="auto"/>
              <w:ind w:left="-108"/>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распоряжением главы Тужинского муниципального района</w:t>
            </w:r>
          </w:p>
          <w:p w14:paraId="091C3223" w14:textId="77777777" w:rsidR="00A26619" w:rsidRPr="00A26619" w:rsidRDefault="00A26619" w:rsidP="00A26619">
            <w:pPr>
              <w:autoSpaceDE w:val="0"/>
              <w:autoSpaceDN w:val="0"/>
              <w:adjustRightInd w:val="0"/>
              <w:spacing w:after="200" w:line="276" w:lineRule="auto"/>
              <w:ind w:left="-108"/>
              <w:rPr>
                <w:rFonts w:ascii="Calibri" w:eastAsia="Times New Roman" w:hAnsi="Calibri" w:cs="Times New Roman"/>
                <w:color w:val="000000"/>
                <w:sz w:val="28"/>
                <w:szCs w:val="28"/>
                <w:lang w:eastAsia="ru-RU"/>
              </w:rPr>
            </w:pPr>
            <w:proofErr w:type="gramStart"/>
            <w:r w:rsidRPr="00A26619">
              <w:rPr>
                <w:rFonts w:ascii="Times New Roman" w:eastAsia="Times New Roman" w:hAnsi="Times New Roman" w:cs="Times New Roman"/>
                <w:sz w:val="28"/>
                <w:szCs w:val="28"/>
                <w:lang w:eastAsia="ru-RU"/>
              </w:rPr>
              <w:t>от  29.04.2025</w:t>
            </w:r>
            <w:proofErr w:type="gramEnd"/>
            <w:r w:rsidRPr="00A26619">
              <w:rPr>
                <w:rFonts w:ascii="Times New Roman" w:eastAsia="Times New Roman" w:hAnsi="Times New Roman" w:cs="Times New Roman"/>
                <w:sz w:val="28"/>
                <w:szCs w:val="28"/>
                <w:lang w:eastAsia="ru-RU"/>
              </w:rPr>
              <w:t xml:space="preserve">   №  7</w:t>
            </w:r>
          </w:p>
        </w:tc>
      </w:tr>
      <w:tr w:rsidR="00A26619" w:rsidRPr="00A26619" w14:paraId="5F28012A" w14:textId="77777777" w:rsidTr="00754E33">
        <w:trPr>
          <w:gridAfter w:val="1"/>
          <w:wAfter w:w="327" w:type="dxa"/>
          <w:trHeight w:val="226"/>
        </w:trPr>
        <w:tc>
          <w:tcPr>
            <w:tcW w:w="4986" w:type="dxa"/>
          </w:tcPr>
          <w:p w14:paraId="609AF515" w14:textId="77777777" w:rsidR="00A26619" w:rsidRPr="00A26619" w:rsidRDefault="00A26619" w:rsidP="00A26619">
            <w:pPr>
              <w:autoSpaceDE w:val="0"/>
              <w:autoSpaceDN w:val="0"/>
              <w:adjustRightInd w:val="0"/>
              <w:spacing w:after="200" w:line="276" w:lineRule="auto"/>
              <w:rPr>
                <w:rFonts w:ascii="Calibri" w:eastAsia="Times New Roman" w:hAnsi="Calibri" w:cs="Times New Roman"/>
                <w:color w:val="000000"/>
                <w:lang w:eastAsia="ru-RU"/>
              </w:rPr>
            </w:pPr>
          </w:p>
        </w:tc>
        <w:tc>
          <w:tcPr>
            <w:tcW w:w="4374" w:type="dxa"/>
            <w:gridSpan w:val="2"/>
          </w:tcPr>
          <w:p w14:paraId="33B91A05" w14:textId="77777777" w:rsidR="00A26619" w:rsidRPr="00A26619" w:rsidRDefault="00A26619" w:rsidP="00A26619">
            <w:pPr>
              <w:autoSpaceDE w:val="0"/>
              <w:autoSpaceDN w:val="0"/>
              <w:adjustRightInd w:val="0"/>
              <w:spacing w:after="0" w:line="240" w:lineRule="auto"/>
              <w:ind w:left="-107" w:hanging="283"/>
              <w:jc w:val="both"/>
              <w:rPr>
                <w:rFonts w:ascii="Times New Roman" w:eastAsia="Times New Roman" w:hAnsi="Times New Roman" w:cs="Times New Roman"/>
                <w:lang w:eastAsia="ru-RU"/>
              </w:rPr>
            </w:pPr>
          </w:p>
        </w:tc>
      </w:tr>
    </w:tbl>
    <w:p w14:paraId="1CC18FD0" w14:textId="77777777" w:rsidR="00A26619" w:rsidRPr="00A26619" w:rsidRDefault="00A26619" w:rsidP="00A26619">
      <w:pPr>
        <w:spacing w:after="0" w:line="240" w:lineRule="auto"/>
        <w:jc w:val="center"/>
        <w:rPr>
          <w:rFonts w:ascii="Times New Roman" w:eastAsia="Times New Roman" w:hAnsi="Times New Roman" w:cs="Times New Roman"/>
          <w:b/>
          <w:sz w:val="28"/>
          <w:szCs w:val="28"/>
          <w:lang w:eastAsia="ru-RU"/>
        </w:rPr>
      </w:pPr>
    </w:p>
    <w:p w14:paraId="48B6D316" w14:textId="77777777" w:rsidR="00A26619" w:rsidRPr="00A26619" w:rsidRDefault="00A26619" w:rsidP="00A26619">
      <w:pPr>
        <w:spacing w:after="0" w:line="240" w:lineRule="auto"/>
        <w:jc w:val="center"/>
        <w:rPr>
          <w:rFonts w:ascii="Times New Roman" w:eastAsia="Times New Roman" w:hAnsi="Times New Roman" w:cs="Times New Roman"/>
          <w:b/>
          <w:sz w:val="28"/>
          <w:szCs w:val="28"/>
          <w:lang w:eastAsia="ru-RU"/>
        </w:rPr>
      </w:pPr>
      <w:r w:rsidRPr="00A26619">
        <w:rPr>
          <w:rFonts w:ascii="Times New Roman" w:eastAsia="Times New Roman" w:hAnsi="Times New Roman" w:cs="Times New Roman"/>
          <w:b/>
          <w:sz w:val="28"/>
          <w:szCs w:val="28"/>
          <w:lang w:eastAsia="ru-RU"/>
        </w:rPr>
        <w:t>СОСТАВ</w:t>
      </w:r>
    </w:p>
    <w:p w14:paraId="28CCD97F" w14:textId="77777777" w:rsidR="00A26619" w:rsidRPr="00A26619" w:rsidRDefault="00A26619" w:rsidP="00A26619">
      <w:pPr>
        <w:spacing w:after="0" w:line="240" w:lineRule="auto"/>
        <w:jc w:val="center"/>
        <w:rPr>
          <w:rFonts w:ascii="Times New Roman" w:eastAsia="Times New Roman" w:hAnsi="Times New Roman" w:cs="Times New Roman"/>
          <w:b/>
          <w:sz w:val="28"/>
          <w:szCs w:val="28"/>
          <w:lang w:eastAsia="ru-RU"/>
        </w:rPr>
      </w:pPr>
      <w:r w:rsidRPr="00A26619">
        <w:rPr>
          <w:rFonts w:ascii="Times New Roman" w:eastAsia="Times New Roman" w:hAnsi="Times New Roman" w:cs="Times New Roman"/>
          <w:b/>
          <w:sz w:val="28"/>
          <w:szCs w:val="28"/>
          <w:lang w:eastAsia="ru-RU"/>
        </w:rPr>
        <w:t xml:space="preserve"> Молодежного совета при главе</w:t>
      </w:r>
    </w:p>
    <w:p w14:paraId="55C0A332" w14:textId="77777777" w:rsidR="00A26619" w:rsidRPr="00A26619" w:rsidRDefault="00A26619" w:rsidP="00A26619">
      <w:pPr>
        <w:spacing w:after="0" w:line="240" w:lineRule="auto"/>
        <w:jc w:val="center"/>
        <w:rPr>
          <w:rFonts w:ascii="Times New Roman" w:eastAsia="Times New Roman" w:hAnsi="Times New Roman" w:cs="Times New Roman"/>
          <w:b/>
          <w:sz w:val="28"/>
          <w:szCs w:val="28"/>
          <w:lang w:eastAsia="ru-RU"/>
        </w:rPr>
      </w:pPr>
      <w:r w:rsidRPr="00A26619">
        <w:rPr>
          <w:rFonts w:ascii="Times New Roman" w:eastAsia="Times New Roman" w:hAnsi="Times New Roman" w:cs="Times New Roman"/>
          <w:b/>
          <w:sz w:val="28"/>
          <w:szCs w:val="28"/>
          <w:lang w:eastAsia="ru-RU"/>
        </w:rPr>
        <w:t>Тужинского муниципального района Кировской области</w:t>
      </w:r>
    </w:p>
    <w:tbl>
      <w:tblPr>
        <w:tblW w:w="9500" w:type="dxa"/>
        <w:tblInd w:w="-567" w:type="dxa"/>
        <w:tblLayout w:type="fixed"/>
        <w:tblLook w:val="00BF" w:firstRow="1" w:lastRow="0" w:firstColumn="1" w:lastColumn="0" w:noHBand="0" w:noVBand="0"/>
      </w:tblPr>
      <w:tblGrid>
        <w:gridCol w:w="3903"/>
        <w:gridCol w:w="491"/>
        <w:gridCol w:w="5106"/>
      </w:tblGrid>
      <w:tr w:rsidR="00A26619" w:rsidRPr="00A26619" w14:paraId="2FB88913" w14:textId="77777777" w:rsidTr="007F4BB3">
        <w:trPr>
          <w:trHeight w:val="287"/>
        </w:trPr>
        <w:tc>
          <w:tcPr>
            <w:tcW w:w="3903" w:type="dxa"/>
          </w:tcPr>
          <w:p w14:paraId="5A4188A2"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p>
          <w:p w14:paraId="1F239608"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p>
          <w:p w14:paraId="333F68F4"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РУДОМЕТОВ</w:t>
            </w:r>
          </w:p>
          <w:p w14:paraId="22AA2D63"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Денис Иванович</w:t>
            </w:r>
          </w:p>
          <w:p w14:paraId="759BF326" w14:textId="77777777" w:rsidR="00A26619" w:rsidRPr="00A26619" w:rsidRDefault="00A26619" w:rsidP="00A26619">
            <w:pPr>
              <w:spacing w:before="480" w:after="0" w:line="240" w:lineRule="auto"/>
              <w:rPr>
                <w:rFonts w:ascii="Times New Roman" w:eastAsia="Times New Roman" w:hAnsi="Times New Roman" w:cs="Times New Roman"/>
                <w:sz w:val="28"/>
                <w:szCs w:val="28"/>
                <w:lang w:eastAsia="ru-RU"/>
              </w:rPr>
            </w:pPr>
          </w:p>
        </w:tc>
        <w:tc>
          <w:tcPr>
            <w:tcW w:w="491" w:type="dxa"/>
          </w:tcPr>
          <w:p w14:paraId="7ACBDDE1" w14:textId="77777777" w:rsidR="00A26619" w:rsidRPr="00A26619" w:rsidRDefault="00A26619" w:rsidP="00A26619">
            <w:pPr>
              <w:spacing w:after="200" w:line="276" w:lineRule="auto"/>
              <w:rPr>
                <w:rFonts w:ascii="Times New Roman" w:eastAsia="Times New Roman" w:hAnsi="Times New Roman" w:cs="Times New Roman"/>
                <w:b/>
                <w:bCs/>
                <w:sz w:val="28"/>
                <w:szCs w:val="28"/>
                <w:lang w:eastAsia="ru-RU"/>
              </w:rPr>
            </w:pPr>
          </w:p>
          <w:p w14:paraId="7A0C0249" w14:textId="77777777" w:rsidR="00A26619" w:rsidRPr="00A26619" w:rsidRDefault="00A26619" w:rsidP="00A26619">
            <w:pPr>
              <w:spacing w:after="200" w:line="276"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b/>
                <w:bCs/>
                <w:sz w:val="28"/>
                <w:szCs w:val="28"/>
                <w:lang w:eastAsia="ru-RU"/>
              </w:rPr>
              <w:t>-</w:t>
            </w:r>
          </w:p>
        </w:tc>
        <w:tc>
          <w:tcPr>
            <w:tcW w:w="5106" w:type="dxa"/>
          </w:tcPr>
          <w:p w14:paraId="39C0ACF8" w14:textId="77777777" w:rsidR="00A26619" w:rsidRPr="00A26619" w:rsidRDefault="00A26619" w:rsidP="00A26619">
            <w:pPr>
              <w:spacing w:before="480" w:after="200" w:line="240" w:lineRule="auto"/>
              <w:jc w:val="both"/>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самозанятый, председатель Молодежного совета</w:t>
            </w:r>
          </w:p>
        </w:tc>
      </w:tr>
      <w:tr w:rsidR="00A26619" w:rsidRPr="00A26619" w14:paraId="3785D5A1" w14:textId="77777777" w:rsidTr="007F4BB3">
        <w:trPr>
          <w:trHeight w:val="316"/>
        </w:trPr>
        <w:tc>
          <w:tcPr>
            <w:tcW w:w="3903" w:type="dxa"/>
          </w:tcPr>
          <w:p w14:paraId="556F75B8"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 xml:space="preserve">САМОВАРОВА </w:t>
            </w:r>
          </w:p>
          <w:p w14:paraId="3003E930"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Анжелика Александровна</w:t>
            </w:r>
          </w:p>
          <w:p w14:paraId="2115AC02" w14:textId="77777777" w:rsidR="00A26619" w:rsidRPr="00A26619" w:rsidRDefault="00A26619" w:rsidP="00A26619">
            <w:pPr>
              <w:spacing w:after="0" w:line="276" w:lineRule="auto"/>
              <w:rPr>
                <w:rFonts w:ascii="Times New Roman" w:eastAsia="Times New Roman" w:hAnsi="Times New Roman" w:cs="Times New Roman"/>
                <w:sz w:val="28"/>
                <w:szCs w:val="28"/>
                <w:lang w:eastAsia="ru-RU"/>
              </w:rPr>
            </w:pPr>
          </w:p>
        </w:tc>
        <w:tc>
          <w:tcPr>
            <w:tcW w:w="491" w:type="dxa"/>
          </w:tcPr>
          <w:p w14:paraId="57748CD6" w14:textId="77777777" w:rsidR="00A26619" w:rsidRPr="00A26619" w:rsidRDefault="00A26619" w:rsidP="00A26619">
            <w:pPr>
              <w:spacing w:after="200" w:line="276" w:lineRule="auto"/>
              <w:rPr>
                <w:rFonts w:ascii="Times New Roman" w:eastAsia="Times New Roman" w:hAnsi="Times New Roman" w:cs="Times New Roman"/>
                <w:b/>
                <w:bCs/>
                <w:sz w:val="28"/>
                <w:szCs w:val="28"/>
                <w:lang w:eastAsia="ru-RU"/>
              </w:rPr>
            </w:pPr>
            <w:r w:rsidRPr="00A26619">
              <w:rPr>
                <w:rFonts w:ascii="Times New Roman" w:eastAsia="Times New Roman" w:hAnsi="Times New Roman" w:cs="Times New Roman"/>
                <w:b/>
                <w:bCs/>
                <w:sz w:val="28"/>
                <w:szCs w:val="28"/>
                <w:lang w:eastAsia="ru-RU"/>
              </w:rPr>
              <w:t>-</w:t>
            </w:r>
          </w:p>
          <w:p w14:paraId="2D4BCBDB" w14:textId="77777777" w:rsidR="00A26619" w:rsidRPr="00A26619" w:rsidRDefault="00A26619" w:rsidP="00A26619">
            <w:pPr>
              <w:spacing w:before="120" w:after="0" w:line="480" w:lineRule="auto"/>
              <w:rPr>
                <w:rFonts w:ascii="Times New Roman" w:eastAsia="Times New Roman" w:hAnsi="Times New Roman" w:cs="Times New Roman"/>
                <w:b/>
                <w:sz w:val="28"/>
                <w:szCs w:val="28"/>
                <w:lang w:eastAsia="ru-RU"/>
              </w:rPr>
            </w:pPr>
          </w:p>
        </w:tc>
        <w:tc>
          <w:tcPr>
            <w:tcW w:w="5106" w:type="dxa"/>
          </w:tcPr>
          <w:p w14:paraId="4FD8496E" w14:textId="77777777" w:rsidR="00A26619" w:rsidRPr="00A26619" w:rsidRDefault="00A26619" w:rsidP="00A26619">
            <w:pPr>
              <w:spacing w:after="200" w:line="240" w:lineRule="auto"/>
              <w:jc w:val="both"/>
              <w:rPr>
                <w:rFonts w:ascii="Times New Roman" w:eastAsia="Times New Roman" w:hAnsi="Times New Roman" w:cs="Times New Roman"/>
                <w:color w:val="000000"/>
                <w:sz w:val="28"/>
                <w:szCs w:val="28"/>
                <w:shd w:val="clear" w:color="auto" w:fill="FFFFFF"/>
                <w:lang w:eastAsia="ru-RU"/>
              </w:rPr>
            </w:pPr>
            <w:r w:rsidRPr="00A26619">
              <w:rPr>
                <w:rFonts w:ascii="Times New Roman" w:eastAsia="Times New Roman" w:hAnsi="Times New Roman" w:cs="Times New Roman"/>
                <w:color w:val="000000"/>
                <w:sz w:val="28"/>
                <w:szCs w:val="28"/>
                <w:shd w:val="clear" w:color="auto" w:fill="FFFFFF"/>
                <w:lang w:eastAsia="ru-RU"/>
              </w:rPr>
              <w:t>самозанятая, заместитель председателя Молодежного совета</w:t>
            </w:r>
          </w:p>
        </w:tc>
      </w:tr>
      <w:tr w:rsidR="00A26619" w:rsidRPr="00A26619" w14:paraId="35952BAF" w14:textId="77777777" w:rsidTr="007F4BB3">
        <w:trPr>
          <w:trHeight w:val="450"/>
        </w:trPr>
        <w:tc>
          <w:tcPr>
            <w:tcW w:w="3903" w:type="dxa"/>
          </w:tcPr>
          <w:p w14:paraId="24616512"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ПАНОВА</w:t>
            </w:r>
          </w:p>
          <w:p w14:paraId="476F2660"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Екатерина Сергеевна</w:t>
            </w:r>
          </w:p>
        </w:tc>
        <w:tc>
          <w:tcPr>
            <w:tcW w:w="491" w:type="dxa"/>
          </w:tcPr>
          <w:p w14:paraId="0E200B9E" w14:textId="77777777" w:rsidR="00A26619" w:rsidRPr="00A26619" w:rsidRDefault="00A26619" w:rsidP="00A26619">
            <w:pPr>
              <w:spacing w:before="120" w:after="0" w:line="480" w:lineRule="auto"/>
              <w:rPr>
                <w:rFonts w:ascii="Times New Roman" w:eastAsia="Times New Roman" w:hAnsi="Times New Roman" w:cs="Times New Roman"/>
                <w:b/>
                <w:bCs/>
                <w:sz w:val="28"/>
                <w:szCs w:val="28"/>
                <w:lang w:eastAsia="ru-RU"/>
              </w:rPr>
            </w:pPr>
            <w:r w:rsidRPr="00A26619">
              <w:rPr>
                <w:rFonts w:ascii="Times New Roman" w:eastAsia="Times New Roman" w:hAnsi="Times New Roman" w:cs="Times New Roman"/>
                <w:b/>
                <w:bCs/>
                <w:sz w:val="28"/>
                <w:szCs w:val="28"/>
                <w:lang w:eastAsia="ru-RU"/>
              </w:rPr>
              <w:t>-</w:t>
            </w:r>
          </w:p>
        </w:tc>
        <w:tc>
          <w:tcPr>
            <w:tcW w:w="5106" w:type="dxa"/>
          </w:tcPr>
          <w:p w14:paraId="7E6A5E99" w14:textId="77777777" w:rsidR="00A26619" w:rsidRPr="00A26619" w:rsidRDefault="00A26619" w:rsidP="00A26619">
            <w:pPr>
              <w:tabs>
                <w:tab w:val="left" w:pos="2910"/>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A26619">
              <w:rPr>
                <w:rFonts w:ascii="Times New Roman" w:eastAsia="Times New Roman" w:hAnsi="Times New Roman" w:cs="Times New Roman"/>
                <w:color w:val="000000"/>
                <w:sz w:val="28"/>
                <w:szCs w:val="28"/>
                <w:shd w:val="clear" w:color="auto" w:fill="FFFFFF"/>
                <w:lang w:eastAsia="ru-RU"/>
              </w:rPr>
              <w:t>главный специалист по молодежной политике отдела культуры, спорта и молодежной политики администрации Тужинского муниципального района, секретарь Совета молодёжи</w:t>
            </w:r>
          </w:p>
          <w:p w14:paraId="51BC083F" w14:textId="77777777" w:rsidR="00A26619" w:rsidRPr="00A26619" w:rsidRDefault="00A26619" w:rsidP="00A26619">
            <w:pPr>
              <w:spacing w:after="200" w:line="276" w:lineRule="auto"/>
              <w:jc w:val="both"/>
              <w:rPr>
                <w:rFonts w:ascii="Times New Roman" w:eastAsia="Times New Roman" w:hAnsi="Times New Roman" w:cs="Times New Roman"/>
                <w:sz w:val="28"/>
                <w:szCs w:val="28"/>
                <w:lang w:eastAsia="ru-RU"/>
              </w:rPr>
            </w:pPr>
          </w:p>
        </w:tc>
      </w:tr>
      <w:tr w:rsidR="00A26619" w:rsidRPr="00A26619" w14:paraId="66DF8045" w14:textId="77777777" w:rsidTr="007F4BB3">
        <w:trPr>
          <w:trHeight w:val="432"/>
        </w:trPr>
        <w:tc>
          <w:tcPr>
            <w:tcW w:w="3903" w:type="dxa"/>
          </w:tcPr>
          <w:p w14:paraId="36B9A766" w14:textId="77777777" w:rsidR="00A26619" w:rsidRPr="00A26619" w:rsidRDefault="00A26619" w:rsidP="00A26619">
            <w:pPr>
              <w:spacing w:after="200" w:line="276"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Члены совета:</w:t>
            </w:r>
          </w:p>
          <w:p w14:paraId="0B57D132" w14:textId="77777777" w:rsidR="00A26619" w:rsidRPr="00A26619" w:rsidRDefault="00A26619" w:rsidP="00A26619">
            <w:pPr>
              <w:spacing w:before="480"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АФАНАСЬЕВА</w:t>
            </w:r>
          </w:p>
          <w:p w14:paraId="4301162C"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Светлана Павловна</w:t>
            </w:r>
          </w:p>
        </w:tc>
        <w:tc>
          <w:tcPr>
            <w:tcW w:w="491" w:type="dxa"/>
          </w:tcPr>
          <w:p w14:paraId="1BBC79DE" w14:textId="77777777" w:rsidR="00A26619" w:rsidRPr="00A26619" w:rsidRDefault="00A26619" w:rsidP="00A26619">
            <w:pPr>
              <w:spacing w:after="200" w:line="276" w:lineRule="auto"/>
              <w:rPr>
                <w:rFonts w:ascii="Times New Roman" w:eastAsia="Times New Roman" w:hAnsi="Times New Roman" w:cs="Times New Roman"/>
                <w:sz w:val="28"/>
                <w:szCs w:val="28"/>
                <w:lang w:eastAsia="ru-RU"/>
              </w:rPr>
            </w:pPr>
          </w:p>
          <w:p w14:paraId="289BF1FF" w14:textId="77777777" w:rsidR="00A26619" w:rsidRPr="00A26619" w:rsidRDefault="00A26619" w:rsidP="00A26619">
            <w:pPr>
              <w:spacing w:before="480" w:after="0" w:line="240" w:lineRule="auto"/>
              <w:rPr>
                <w:rFonts w:ascii="Times New Roman" w:eastAsia="Times New Roman" w:hAnsi="Times New Roman" w:cs="Times New Roman"/>
                <w:b/>
                <w:sz w:val="28"/>
                <w:szCs w:val="28"/>
                <w:lang w:eastAsia="ru-RU"/>
              </w:rPr>
            </w:pPr>
            <w:r w:rsidRPr="00A26619">
              <w:rPr>
                <w:rFonts w:ascii="Times New Roman" w:eastAsia="Times New Roman" w:hAnsi="Times New Roman" w:cs="Times New Roman"/>
                <w:b/>
                <w:bCs/>
                <w:sz w:val="28"/>
                <w:szCs w:val="28"/>
                <w:lang w:eastAsia="ru-RU"/>
              </w:rPr>
              <w:t>-</w:t>
            </w:r>
          </w:p>
          <w:p w14:paraId="019F8DE5" w14:textId="77777777" w:rsidR="00A26619" w:rsidRPr="00A26619" w:rsidRDefault="00A26619" w:rsidP="00A26619">
            <w:pPr>
              <w:spacing w:before="360" w:after="200" w:line="276" w:lineRule="auto"/>
              <w:rPr>
                <w:rFonts w:ascii="Times New Roman" w:eastAsia="Times New Roman" w:hAnsi="Times New Roman" w:cs="Times New Roman"/>
                <w:b/>
                <w:sz w:val="28"/>
                <w:szCs w:val="28"/>
                <w:lang w:eastAsia="ru-RU"/>
              </w:rPr>
            </w:pPr>
          </w:p>
        </w:tc>
        <w:tc>
          <w:tcPr>
            <w:tcW w:w="5106" w:type="dxa"/>
          </w:tcPr>
          <w:p w14:paraId="61133DE4" w14:textId="77777777" w:rsidR="00A26619" w:rsidRPr="00A26619" w:rsidRDefault="00A26619" w:rsidP="00A26619">
            <w:pPr>
              <w:spacing w:after="200" w:line="276" w:lineRule="auto"/>
              <w:jc w:val="both"/>
              <w:rPr>
                <w:rFonts w:ascii="Times New Roman" w:eastAsia="Times New Roman" w:hAnsi="Times New Roman" w:cs="Times New Roman"/>
                <w:sz w:val="28"/>
                <w:szCs w:val="28"/>
                <w:lang w:eastAsia="ru-RU"/>
              </w:rPr>
            </w:pPr>
          </w:p>
          <w:p w14:paraId="3A3A3A68" w14:textId="77777777" w:rsidR="00A26619" w:rsidRPr="00A26619" w:rsidRDefault="00A26619" w:rsidP="00A26619">
            <w:pPr>
              <w:spacing w:before="480" w:after="200" w:line="276" w:lineRule="auto"/>
              <w:jc w:val="both"/>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старший инспектор – делопроизводитель администрации Тужинского муниципального района</w:t>
            </w:r>
          </w:p>
        </w:tc>
      </w:tr>
      <w:tr w:rsidR="00A26619" w:rsidRPr="00A26619" w14:paraId="14251FF2" w14:textId="77777777" w:rsidTr="007F4BB3">
        <w:trPr>
          <w:trHeight w:val="375"/>
        </w:trPr>
        <w:tc>
          <w:tcPr>
            <w:tcW w:w="3903" w:type="dxa"/>
          </w:tcPr>
          <w:p w14:paraId="2748C4C3"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БЕРЕСНЕВА</w:t>
            </w:r>
          </w:p>
          <w:p w14:paraId="2DB143AF"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Мария Эдуардовна</w:t>
            </w:r>
          </w:p>
          <w:p w14:paraId="047E580F" w14:textId="77777777" w:rsidR="00A26619" w:rsidRPr="00A26619" w:rsidRDefault="00A26619" w:rsidP="00A26619">
            <w:pPr>
              <w:spacing w:after="200" w:line="276" w:lineRule="auto"/>
              <w:rPr>
                <w:rFonts w:ascii="Times New Roman" w:eastAsia="Times New Roman" w:hAnsi="Times New Roman" w:cs="Times New Roman"/>
                <w:sz w:val="28"/>
                <w:szCs w:val="28"/>
                <w:lang w:eastAsia="ru-RU"/>
              </w:rPr>
            </w:pPr>
          </w:p>
          <w:p w14:paraId="7E04F5DC"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p>
          <w:p w14:paraId="1F5904E4"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p>
        </w:tc>
        <w:tc>
          <w:tcPr>
            <w:tcW w:w="491" w:type="dxa"/>
          </w:tcPr>
          <w:p w14:paraId="351D5DFE" w14:textId="77777777" w:rsidR="00A26619" w:rsidRPr="00A26619" w:rsidRDefault="00A26619" w:rsidP="00A26619">
            <w:pPr>
              <w:spacing w:after="200" w:line="240" w:lineRule="auto"/>
              <w:rPr>
                <w:rFonts w:ascii="Times New Roman" w:eastAsia="Times New Roman" w:hAnsi="Times New Roman" w:cs="Times New Roman"/>
                <w:b/>
                <w:sz w:val="28"/>
                <w:szCs w:val="28"/>
                <w:lang w:eastAsia="ru-RU"/>
              </w:rPr>
            </w:pPr>
            <w:r w:rsidRPr="00A26619">
              <w:rPr>
                <w:rFonts w:ascii="Times New Roman" w:eastAsia="Times New Roman" w:hAnsi="Times New Roman" w:cs="Times New Roman"/>
                <w:b/>
                <w:bCs/>
                <w:sz w:val="28"/>
                <w:szCs w:val="28"/>
                <w:lang w:eastAsia="ru-RU"/>
              </w:rPr>
              <w:t>-</w:t>
            </w:r>
          </w:p>
          <w:p w14:paraId="42ABB7D5" w14:textId="77777777" w:rsidR="00A26619" w:rsidRPr="00A26619" w:rsidRDefault="00A26619" w:rsidP="00A26619">
            <w:pPr>
              <w:spacing w:before="960" w:after="100" w:afterAutospacing="1" w:line="276" w:lineRule="auto"/>
              <w:rPr>
                <w:rFonts w:ascii="Times New Roman" w:eastAsia="Times New Roman" w:hAnsi="Times New Roman" w:cs="Times New Roman"/>
                <w:b/>
                <w:sz w:val="28"/>
                <w:szCs w:val="28"/>
                <w:lang w:eastAsia="ru-RU"/>
              </w:rPr>
            </w:pPr>
          </w:p>
        </w:tc>
        <w:tc>
          <w:tcPr>
            <w:tcW w:w="5106" w:type="dxa"/>
          </w:tcPr>
          <w:p w14:paraId="50B8490F" w14:textId="77777777" w:rsidR="00A26619" w:rsidRPr="00A26619" w:rsidRDefault="00A26619" w:rsidP="00A26619">
            <w:pPr>
              <w:spacing w:after="0" w:line="240" w:lineRule="auto"/>
              <w:jc w:val="both"/>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 xml:space="preserve">главный специалист, ответственный секретарь по делам несовершеннолетних и защите их прав при администрации Тужинского муниципального района </w:t>
            </w:r>
          </w:p>
          <w:p w14:paraId="48D7A6C1" w14:textId="77777777" w:rsidR="00A26619" w:rsidRPr="00A26619" w:rsidRDefault="00A26619" w:rsidP="00A26619">
            <w:pPr>
              <w:spacing w:after="0" w:line="240" w:lineRule="auto"/>
              <w:jc w:val="both"/>
              <w:rPr>
                <w:rFonts w:ascii="Times New Roman" w:eastAsia="Times New Roman" w:hAnsi="Times New Roman" w:cs="Times New Roman"/>
                <w:sz w:val="28"/>
                <w:szCs w:val="28"/>
                <w:lang w:eastAsia="ru-RU"/>
              </w:rPr>
            </w:pPr>
          </w:p>
        </w:tc>
      </w:tr>
      <w:tr w:rsidR="00A26619" w:rsidRPr="00A26619" w14:paraId="7092E76E" w14:textId="77777777" w:rsidTr="007F4BB3">
        <w:trPr>
          <w:trHeight w:val="440"/>
        </w:trPr>
        <w:tc>
          <w:tcPr>
            <w:tcW w:w="3903" w:type="dxa"/>
          </w:tcPr>
          <w:p w14:paraId="6F47349E"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 xml:space="preserve">ДВИНСКИХ </w:t>
            </w:r>
          </w:p>
          <w:p w14:paraId="19BA89F6"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Марина Александровна</w:t>
            </w:r>
          </w:p>
        </w:tc>
        <w:tc>
          <w:tcPr>
            <w:tcW w:w="491" w:type="dxa"/>
          </w:tcPr>
          <w:p w14:paraId="244B5FE3" w14:textId="77777777" w:rsidR="00A26619" w:rsidRPr="00A26619" w:rsidRDefault="00A26619" w:rsidP="00A26619">
            <w:pPr>
              <w:spacing w:after="200" w:line="240" w:lineRule="auto"/>
              <w:rPr>
                <w:rFonts w:ascii="Times New Roman" w:eastAsia="Times New Roman" w:hAnsi="Times New Roman" w:cs="Times New Roman"/>
                <w:b/>
                <w:sz w:val="28"/>
                <w:szCs w:val="28"/>
                <w:lang w:eastAsia="ru-RU"/>
              </w:rPr>
            </w:pPr>
            <w:r w:rsidRPr="00A26619">
              <w:rPr>
                <w:rFonts w:ascii="Times New Roman" w:eastAsia="Times New Roman" w:hAnsi="Times New Roman" w:cs="Times New Roman"/>
                <w:b/>
                <w:bCs/>
                <w:sz w:val="28"/>
                <w:szCs w:val="28"/>
                <w:lang w:eastAsia="ru-RU"/>
              </w:rPr>
              <w:t>-</w:t>
            </w:r>
          </w:p>
          <w:p w14:paraId="7AAA3FCF" w14:textId="77777777" w:rsidR="00A26619" w:rsidRPr="00A26619" w:rsidRDefault="00A26619" w:rsidP="00A26619">
            <w:pPr>
              <w:spacing w:before="360" w:after="200" w:line="240" w:lineRule="auto"/>
              <w:rPr>
                <w:rFonts w:ascii="Times New Roman" w:eastAsia="Times New Roman" w:hAnsi="Times New Roman" w:cs="Times New Roman"/>
                <w:b/>
                <w:sz w:val="28"/>
                <w:szCs w:val="28"/>
                <w:lang w:eastAsia="ru-RU"/>
              </w:rPr>
            </w:pPr>
          </w:p>
        </w:tc>
        <w:tc>
          <w:tcPr>
            <w:tcW w:w="5106" w:type="dxa"/>
          </w:tcPr>
          <w:p w14:paraId="705ED8D0" w14:textId="77777777" w:rsidR="00A26619" w:rsidRPr="00A26619" w:rsidRDefault="00A26619" w:rsidP="00A26619">
            <w:pPr>
              <w:spacing w:after="0" w:line="240" w:lineRule="auto"/>
              <w:jc w:val="both"/>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lastRenderedPageBreak/>
              <w:t xml:space="preserve">специалист по работе с семьей Кировского областного </w:t>
            </w:r>
            <w:r w:rsidRPr="00A26619">
              <w:rPr>
                <w:rFonts w:ascii="Times New Roman" w:eastAsia="Times New Roman" w:hAnsi="Times New Roman" w:cs="Times New Roman"/>
                <w:sz w:val="28"/>
                <w:szCs w:val="28"/>
                <w:lang w:eastAsia="ru-RU"/>
              </w:rPr>
              <w:lastRenderedPageBreak/>
              <w:t>государственного автономного учреждения социального обслуживания «Межрайонный комплексный центр социального обслуживания населения в Яранском районе»</w:t>
            </w:r>
          </w:p>
          <w:p w14:paraId="01B0A412" w14:textId="77777777" w:rsidR="00A26619" w:rsidRPr="00A26619" w:rsidRDefault="00A26619" w:rsidP="00A26619">
            <w:pPr>
              <w:spacing w:after="0" w:line="240" w:lineRule="auto"/>
              <w:jc w:val="both"/>
              <w:rPr>
                <w:rFonts w:ascii="Times New Roman" w:eastAsia="Times New Roman" w:hAnsi="Times New Roman" w:cs="Times New Roman"/>
                <w:sz w:val="28"/>
                <w:szCs w:val="28"/>
                <w:lang w:eastAsia="ru-RU"/>
              </w:rPr>
            </w:pPr>
          </w:p>
        </w:tc>
      </w:tr>
      <w:tr w:rsidR="00A26619" w:rsidRPr="00A26619" w14:paraId="4C800870" w14:textId="77777777" w:rsidTr="007F4BB3">
        <w:trPr>
          <w:trHeight w:val="284"/>
        </w:trPr>
        <w:tc>
          <w:tcPr>
            <w:tcW w:w="3903" w:type="dxa"/>
          </w:tcPr>
          <w:p w14:paraId="4EC55D33"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lastRenderedPageBreak/>
              <w:t>ДЬЯКОНОВА                       Евгения Николаевна</w:t>
            </w:r>
          </w:p>
        </w:tc>
        <w:tc>
          <w:tcPr>
            <w:tcW w:w="491" w:type="dxa"/>
          </w:tcPr>
          <w:p w14:paraId="04955036" w14:textId="77777777" w:rsidR="00A26619" w:rsidRPr="00A26619" w:rsidRDefault="00A26619" w:rsidP="00A26619">
            <w:pPr>
              <w:spacing w:after="200" w:line="240" w:lineRule="auto"/>
              <w:rPr>
                <w:rFonts w:ascii="Times New Roman" w:eastAsia="Times New Roman" w:hAnsi="Times New Roman" w:cs="Times New Roman"/>
                <w:b/>
                <w:sz w:val="28"/>
                <w:szCs w:val="28"/>
                <w:lang w:eastAsia="ru-RU"/>
              </w:rPr>
            </w:pPr>
            <w:r w:rsidRPr="00A26619">
              <w:rPr>
                <w:rFonts w:ascii="Times New Roman" w:eastAsia="Times New Roman" w:hAnsi="Times New Roman" w:cs="Times New Roman"/>
                <w:b/>
                <w:bCs/>
                <w:sz w:val="28"/>
                <w:szCs w:val="28"/>
                <w:lang w:eastAsia="ru-RU"/>
              </w:rPr>
              <w:t>-</w:t>
            </w:r>
          </w:p>
        </w:tc>
        <w:tc>
          <w:tcPr>
            <w:tcW w:w="5106" w:type="dxa"/>
          </w:tcPr>
          <w:p w14:paraId="6F32E38F" w14:textId="77777777" w:rsidR="00A26619" w:rsidRPr="00A26619" w:rsidRDefault="00A26619" w:rsidP="00A26619">
            <w:pPr>
              <w:spacing w:after="0" w:line="240" w:lineRule="auto"/>
              <w:jc w:val="both"/>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главный специалист по кадровой работе управления делами администрации Тужинского муниципального района</w:t>
            </w:r>
          </w:p>
          <w:p w14:paraId="0E50CAC8" w14:textId="77777777" w:rsidR="00A26619" w:rsidRPr="00A26619" w:rsidRDefault="00A26619" w:rsidP="00A26619">
            <w:pPr>
              <w:spacing w:after="0" w:line="240" w:lineRule="auto"/>
              <w:jc w:val="both"/>
              <w:rPr>
                <w:rFonts w:ascii="Times New Roman" w:eastAsia="Times New Roman" w:hAnsi="Times New Roman" w:cs="Times New Roman"/>
                <w:sz w:val="28"/>
                <w:szCs w:val="28"/>
                <w:lang w:eastAsia="ru-RU"/>
              </w:rPr>
            </w:pPr>
          </w:p>
        </w:tc>
      </w:tr>
      <w:tr w:rsidR="00A26619" w:rsidRPr="00A26619" w14:paraId="1550FDD4" w14:textId="77777777" w:rsidTr="007F4BB3">
        <w:trPr>
          <w:trHeight w:val="284"/>
        </w:trPr>
        <w:tc>
          <w:tcPr>
            <w:tcW w:w="3903" w:type="dxa"/>
          </w:tcPr>
          <w:p w14:paraId="66D089DA"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ЗАЛЕШИНА</w:t>
            </w:r>
          </w:p>
          <w:p w14:paraId="69454FE0"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Наталья Николаевна</w:t>
            </w:r>
          </w:p>
        </w:tc>
        <w:tc>
          <w:tcPr>
            <w:tcW w:w="491" w:type="dxa"/>
          </w:tcPr>
          <w:p w14:paraId="231642DB" w14:textId="77777777" w:rsidR="00A26619" w:rsidRPr="00A26619" w:rsidRDefault="00A26619" w:rsidP="00A26619">
            <w:pPr>
              <w:spacing w:after="200" w:line="240" w:lineRule="auto"/>
              <w:rPr>
                <w:rFonts w:ascii="Times New Roman" w:eastAsia="Times New Roman" w:hAnsi="Times New Roman" w:cs="Times New Roman"/>
                <w:b/>
                <w:sz w:val="28"/>
                <w:szCs w:val="28"/>
                <w:lang w:eastAsia="ru-RU"/>
              </w:rPr>
            </w:pPr>
            <w:r w:rsidRPr="00A26619">
              <w:rPr>
                <w:rFonts w:ascii="Times New Roman" w:eastAsia="Times New Roman" w:hAnsi="Times New Roman" w:cs="Times New Roman"/>
                <w:b/>
                <w:bCs/>
                <w:sz w:val="28"/>
                <w:szCs w:val="28"/>
                <w:lang w:eastAsia="ru-RU"/>
              </w:rPr>
              <w:t>-</w:t>
            </w:r>
          </w:p>
        </w:tc>
        <w:tc>
          <w:tcPr>
            <w:tcW w:w="5106" w:type="dxa"/>
          </w:tcPr>
          <w:p w14:paraId="280F966A" w14:textId="77777777" w:rsidR="00A26619" w:rsidRPr="00A26619" w:rsidRDefault="00A26619" w:rsidP="00A26619">
            <w:pPr>
              <w:spacing w:after="0" w:line="240" w:lineRule="auto"/>
              <w:jc w:val="both"/>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 xml:space="preserve">воспитатель Муниципального казенного дошкольного образовательного </w:t>
            </w:r>
            <w:proofErr w:type="gramStart"/>
            <w:r w:rsidRPr="00A26619">
              <w:rPr>
                <w:rFonts w:ascii="Times New Roman" w:eastAsia="Times New Roman" w:hAnsi="Times New Roman" w:cs="Times New Roman"/>
                <w:sz w:val="28"/>
                <w:szCs w:val="28"/>
                <w:lang w:eastAsia="ru-RU"/>
              </w:rPr>
              <w:t>учреждения  детский</w:t>
            </w:r>
            <w:proofErr w:type="gramEnd"/>
            <w:r w:rsidRPr="00A26619">
              <w:rPr>
                <w:rFonts w:ascii="Times New Roman" w:eastAsia="Times New Roman" w:hAnsi="Times New Roman" w:cs="Times New Roman"/>
                <w:sz w:val="28"/>
                <w:szCs w:val="28"/>
                <w:lang w:eastAsia="ru-RU"/>
              </w:rPr>
              <w:t xml:space="preserve"> сад « Сказка» </w:t>
            </w:r>
            <w:proofErr w:type="spellStart"/>
            <w:r w:rsidRPr="00A26619">
              <w:rPr>
                <w:rFonts w:ascii="Times New Roman" w:eastAsia="Times New Roman" w:hAnsi="Times New Roman" w:cs="Times New Roman"/>
                <w:sz w:val="28"/>
                <w:szCs w:val="28"/>
                <w:lang w:eastAsia="ru-RU"/>
              </w:rPr>
              <w:t>пгт</w:t>
            </w:r>
            <w:proofErr w:type="spellEnd"/>
            <w:r w:rsidRPr="00A26619">
              <w:rPr>
                <w:rFonts w:ascii="Times New Roman" w:eastAsia="Times New Roman" w:hAnsi="Times New Roman" w:cs="Times New Roman"/>
                <w:sz w:val="28"/>
                <w:szCs w:val="28"/>
                <w:lang w:eastAsia="ru-RU"/>
              </w:rPr>
              <w:t xml:space="preserve"> Тужа</w:t>
            </w:r>
          </w:p>
          <w:p w14:paraId="790A2597" w14:textId="77777777" w:rsidR="00A26619" w:rsidRPr="00A26619" w:rsidRDefault="00A26619" w:rsidP="00A26619">
            <w:pPr>
              <w:spacing w:after="0" w:line="240" w:lineRule="auto"/>
              <w:jc w:val="both"/>
              <w:rPr>
                <w:rFonts w:ascii="Times New Roman" w:eastAsia="Times New Roman" w:hAnsi="Times New Roman" w:cs="Times New Roman"/>
                <w:sz w:val="28"/>
                <w:szCs w:val="28"/>
                <w:lang w:eastAsia="ru-RU"/>
              </w:rPr>
            </w:pPr>
          </w:p>
        </w:tc>
      </w:tr>
      <w:tr w:rsidR="00A26619" w:rsidRPr="00A26619" w14:paraId="6DB894E9" w14:textId="77777777" w:rsidTr="007F4BB3">
        <w:trPr>
          <w:trHeight w:val="378"/>
        </w:trPr>
        <w:tc>
          <w:tcPr>
            <w:tcW w:w="3903" w:type="dxa"/>
          </w:tcPr>
          <w:p w14:paraId="5F267E1D"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БУЛЫЧЕВА</w:t>
            </w:r>
          </w:p>
          <w:p w14:paraId="62C0FF0A"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Анна Ивановна</w:t>
            </w:r>
          </w:p>
        </w:tc>
        <w:tc>
          <w:tcPr>
            <w:tcW w:w="491" w:type="dxa"/>
          </w:tcPr>
          <w:p w14:paraId="2105210A" w14:textId="77777777" w:rsidR="00A26619" w:rsidRPr="00A26619" w:rsidRDefault="00A26619" w:rsidP="00A26619">
            <w:pPr>
              <w:spacing w:after="200" w:line="276" w:lineRule="auto"/>
              <w:rPr>
                <w:rFonts w:ascii="Times New Roman" w:eastAsia="Times New Roman" w:hAnsi="Times New Roman" w:cs="Times New Roman"/>
                <w:b/>
                <w:sz w:val="28"/>
                <w:szCs w:val="28"/>
                <w:lang w:eastAsia="ru-RU"/>
              </w:rPr>
            </w:pPr>
            <w:r w:rsidRPr="00A26619">
              <w:rPr>
                <w:rFonts w:ascii="Times New Roman" w:eastAsia="Times New Roman" w:hAnsi="Times New Roman" w:cs="Times New Roman"/>
                <w:b/>
                <w:sz w:val="28"/>
                <w:szCs w:val="28"/>
                <w:lang w:eastAsia="ru-RU"/>
              </w:rPr>
              <w:t>-</w:t>
            </w:r>
          </w:p>
        </w:tc>
        <w:tc>
          <w:tcPr>
            <w:tcW w:w="5106" w:type="dxa"/>
          </w:tcPr>
          <w:p w14:paraId="5CD14084" w14:textId="77777777" w:rsidR="00A26619" w:rsidRPr="00A26619" w:rsidRDefault="00A26619" w:rsidP="00A26619">
            <w:pPr>
              <w:spacing w:after="0" w:line="240" w:lineRule="auto"/>
              <w:jc w:val="both"/>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 xml:space="preserve">педагог – организатор, советник директора по воспитанию и взаимодействию с общественными организациями Кировского областного государственного общеобразовательного бюджетного учреждения средняя школа с углубленным изучением отдельных предметов </w:t>
            </w:r>
            <w:proofErr w:type="spellStart"/>
            <w:r w:rsidRPr="00A26619">
              <w:rPr>
                <w:rFonts w:ascii="Times New Roman" w:eastAsia="Times New Roman" w:hAnsi="Times New Roman" w:cs="Times New Roman"/>
                <w:sz w:val="28"/>
                <w:szCs w:val="28"/>
                <w:lang w:eastAsia="ru-RU"/>
              </w:rPr>
              <w:t>пгт</w:t>
            </w:r>
            <w:proofErr w:type="spellEnd"/>
            <w:r w:rsidRPr="00A26619">
              <w:rPr>
                <w:rFonts w:ascii="Times New Roman" w:eastAsia="Times New Roman" w:hAnsi="Times New Roman" w:cs="Times New Roman"/>
                <w:sz w:val="28"/>
                <w:szCs w:val="28"/>
                <w:lang w:eastAsia="ru-RU"/>
              </w:rPr>
              <w:t xml:space="preserve"> Тужа</w:t>
            </w:r>
          </w:p>
          <w:p w14:paraId="62A4F785" w14:textId="77777777" w:rsidR="00A26619" w:rsidRPr="00A26619" w:rsidRDefault="00A26619" w:rsidP="00A26619">
            <w:pPr>
              <w:spacing w:after="0" w:line="240" w:lineRule="auto"/>
              <w:jc w:val="both"/>
              <w:rPr>
                <w:rFonts w:ascii="Times New Roman" w:eastAsia="Times New Roman" w:hAnsi="Times New Roman" w:cs="Times New Roman"/>
                <w:sz w:val="28"/>
                <w:szCs w:val="28"/>
                <w:lang w:eastAsia="ru-RU"/>
              </w:rPr>
            </w:pPr>
          </w:p>
        </w:tc>
      </w:tr>
      <w:tr w:rsidR="00A26619" w:rsidRPr="00A26619" w14:paraId="130E41C7" w14:textId="77777777" w:rsidTr="007F4BB3">
        <w:trPr>
          <w:trHeight w:val="299"/>
        </w:trPr>
        <w:tc>
          <w:tcPr>
            <w:tcW w:w="3903" w:type="dxa"/>
          </w:tcPr>
          <w:p w14:paraId="5D35A88D"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 xml:space="preserve">НОРКИН </w:t>
            </w:r>
          </w:p>
          <w:p w14:paraId="6E901771"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Георгий Александрович</w:t>
            </w:r>
          </w:p>
          <w:p w14:paraId="28E02B4F"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p>
        </w:tc>
        <w:tc>
          <w:tcPr>
            <w:tcW w:w="491" w:type="dxa"/>
          </w:tcPr>
          <w:p w14:paraId="3AEA46D9" w14:textId="77777777" w:rsidR="00A26619" w:rsidRPr="00A26619" w:rsidRDefault="00A26619" w:rsidP="00A26619">
            <w:pPr>
              <w:spacing w:after="200" w:line="276" w:lineRule="auto"/>
              <w:rPr>
                <w:rFonts w:ascii="Times New Roman" w:eastAsia="Times New Roman" w:hAnsi="Times New Roman" w:cs="Times New Roman"/>
                <w:b/>
                <w:sz w:val="28"/>
                <w:szCs w:val="28"/>
                <w:lang w:eastAsia="ru-RU"/>
              </w:rPr>
            </w:pPr>
            <w:r w:rsidRPr="00A26619">
              <w:rPr>
                <w:rFonts w:ascii="Times New Roman" w:eastAsia="Times New Roman" w:hAnsi="Times New Roman" w:cs="Times New Roman"/>
                <w:b/>
                <w:sz w:val="28"/>
                <w:szCs w:val="28"/>
                <w:lang w:eastAsia="ru-RU"/>
              </w:rPr>
              <w:t>-</w:t>
            </w:r>
          </w:p>
        </w:tc>
        <w:tc>
          <w:tcPr>
            <w:tcW w:w="5106" w:type="dxa"/>
          </w:tcPr>
          <w:p w14:paraId="48ACC1CE" w14:textId="77777777" w:rsidR="00A26619" w:rsidRPr="00A26619" w:rsidRDefault="00A26619" w:rsidP="00A26619">
            <w:pPr>
              <w:spacing w:after="0" w:line="240" w:lineRule="auto"/>
              <w:jc w:val="both"/>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не трудоустроен</w:t>
            </w:r>
          </w:p>
          <w:p w14:paraId="2693E6E9" w14:textId="77777777" w:rsidR="00A26619" w:rsidRPr="00A26619" w:rsidRDefault="00A26619" w:rsidP="00A26619">
            <w:pPr>
              <w:spacing w:after="0" w:line="240" w:lineRule="auto"/>
              <w:jc w:val="both"/>
              <w:rPr>
                <w:rFonts w:ascii="Times New Roman" w:eastAsia="Times New Roman" w:hAnsi="Times New Roman" w:cs="Times New Roman"/>
                <w:sz w:val="28"/>
                <w:szCs w:val="28"/>
                <w:lang w:eastAsia="ru-RU"/>
              </w:rPr>
            </w:pPr>
          </w:p>
        </w:tc>
      </w:tr>
      <w:tr w:rsidR="00A26619" w:rsidRPr="00A26619" w14:paraId="0CE993BB" w14:textId="77777777" w:rsidTr="007F4BB3">
        <w:trPr>
          <w:trHeight w:val="359"/>
        </w:trPr>
        <w:tc>
          <w:tcPr>
            <w:tcW w:w="3903" w:type="dxa"/>
          </w:tcPr>
          <w:p w14:paraId="24FE2D8F"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 xml:space="preserve">ШАНГИН </w:t>
            </w:r>
          </w:p>
          <w:p w14:paraId="46269E9E"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Антон Евгеньевич</w:t>
            </w:r>
          </w:p>
        </w:tc>
        <w:tc>
          <w:tcPr>
            <w:tcW w:w="491" w:type="dxa"/>
          </w:tcPr>
          <w:p w14:paraId="529FDACE" w14:textId="77777777" w:rsidR="00A26619" w:rsidRPr="00A26619" w:rsidRDefault="00A26619" w:rsidP="00A26619">
            <w:pPr>
              <w:spacing w:after="0" w:line="240" w:lineRule="auto"/>
              <w:rPr>
                <w:rFonts w:ascii="Times New Roman" w:eastAsia="Times New Roman" w:hAnsi="Times New Roman" w:cs="Times New Roman"/>
                <w:b/>
                <w:sz w:val="28"/>
                <w:szCs w:val="28"/>
                <w:lang w:eastAsia="ru-RU"/>
              </w:rPr>
            </w:pPr>
            <w:r w:rsidRPr="00A26619">
              <w:rPr>
                <w:rFonts w:ascii="Times New Roman" w:eastAsia="Times New Roman" w:hAnsi="Times New Roman" w:cs="Times New Roman"/>
                <w:b/>
                <w:sz w:val="28"/>
                <w:szCs w:val="28"/>
                <w:lang w:eastAsia="ru-RU"/>
              </w:rPr>
              <w:t xml:space="preserve">- </w:t>
            </w:r>
          </w:p>
        </w:tc>
        <w:tc>
          <w:tcPr>
            <w:tcW w:w="5106" w:type="dxa"/>
          </w:tcPr>
          <w:p w14:paraId="5999EEA5" w14:textId="77777777" w:rsidR="00A26619" w:rsidRPr="00A26619" w:rsidRDefault="00A26619" w:rsidP="00A26619">
            <w:pPr>
              <w:spacing w:after="0" w:line="240" w:lineRule="auto"/>
              <w:jc w:val="both"/>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 xml:space="preserve">Заместитель директора </w:t>
            </w:r>
          </w:p>
          <w:p w14:paraId="016519AB" w14:textId="77777777" w:rsidR="00A26619" w:rsidRPr="00A26619" w:rsidRDefault="00A26619" w:rsidP="00A26619">
            <w:pPr>
              <w:spacing w:after="0" w:line="240" w:lineRule="auto"/>
              <w:jc w:val="both"/>
              <w:rPr>
                <w:rFonts w:ascii="Times New Roman" w:eastAsia="Times New Roman" w:hAnsi="Times New Roman" w:cs="Times New Roman"/>
                <w:sz w:val="28"/>
                <w:szCs w:val="28"/>
                <w:lang w:eastAsia="ru-RU"/>
              </w:rPr>
            </w:pPr>
            <w:proofErr w:type="gramStart"/>
            <w:r w:rsidRPr="00A26619">
              <w:rPr>
                <w:rFonts w:ascii="Times New Roman" w:eastAsia="Times New Roman" w:hAnsi="Times New Roman" w:cs="Times New Roman"/>
                <w:sz w:val="28"/>
                <w:szCs w:val="28"/>
                <w:lang w:eastAsia="ru-RU"/>
              </w:rPr>
              <w:t>ООО  «</w:t>
            </w:r>
            <w:proofErr w:type="gramEnd"/>
            <w:r w:rsidRPr="00A26619">
              <w:rPr>
                <w:rFonts w:ascii="Times New Roman" w:eastAsia="Times New Roman" w:hAnsi="Times New Roman" w:cs="Times New Roman"/>
                <w:sz w:val="28"/>
                <w:szCs w:val="28"/>
                <w:lang w:eastAsia="ru-RU"/>
              </w:rPr>
              <w:t>Шангин &amp; партнеры»</w:t>
            </w:r>
          </w:p>
          <w:p w14:paraId="1E9673EA" w14:textId="77777777" w:rsidR="00A26619" w:rsidRPr="00A26619" w:rsidRDefault="00A26619" w:rsidP="00A26619">
            <w:pPr>
              <w:spacing w:after="0" w:line="240" w:lineRule="auto"/>
              <w:jc w:val="both"/>
              <w:rPr>
                <w:rFonts w:ascii="Times New Roman" w:eastAsia="Times New Roman" w:hAnsi="Times New Roman" w:cs="Times New Roman"/>
                <w:sz w:val="28"/>
                <w:szCs w:val="28"/>
                <w:lang w:eastAsia="ru-RU"/>
              </w:rPr>
            </w:pPr>
          </w:p>
        </w:tc>
      </w:tr>
      <w:tr w:rsidR="00A26619" w:rsidRPr="00A26619" w14:paraId="08908ECB" w14:textId="77777777" w:rsidTr="007F4BB3">
        <w:trPr>
          <w:trHeight w:val="299"/>
        </w:trPr>
        <w:tc>
          <w:tcPr>
            <w:tcW w:w="3903" w:type="dxa"/>
          </w:tcPr>
          <w:p w14:paraId="77D522FE"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ОБОТНИНА</w:t>
            </w:r>
          </w:p>
          <w:p w14:paraId="46AC595B"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Анастасия Васильевна</w:t>
            </w:r>
          </w:p>
        </w:tc>
        <w:tc>
          <w:tcPr>
            <w:tcW w:w="491" w:type="dxa"/>
          </w:tcPr>
          <w:p w14:paraId="5CECC9A7" w14:textId="77777777" w:rsidR="00A26619" w:rsidRPr="00A26619" w:rsidRDefault="00A26619" w:rsidP="00A26619">
            <w:pPr>
              <w:spacing w:after="200" w:line="276" w:lineRule="auto"/>
              <w:rPr>
                <w:rFonts w:ascii="Times New Roman" w:eastAsia="Times New Roman" w:hAnsi="Times New Roman" w:cs="Times New Roman"/>
                <w:b/>
                <w:sz w:val="28"/>
                <w:szCs w:val="28"/>
                <w:lang w:eastAsia="ru-RU"/>
              </w:rPr>
            </w:pPr>
            <w:r w:rsidRPr="00A26619">
              <w:rPr>
                <w:rFonts w:ascii="Times New Roman" w:eastAsia="Times New Roman" w:hAnsi="Times New Roman" w:cs="Times New Roman"/>
                <w:b/>
                <w:sz w:val="28"/>
                <w:szCs w:val="28"/>
                <w:lang w:eastAsia="ru-RU"/>
              </w:rPr>
              <w:t>-</w:t>
            </w:r>
          </w:p>
        </w:tc>
        <w:tc>
          <w:tcPr>
            <w:tcW w:w="5106" w:type="dxa"/>
          </w:tcPr>
          <w:p w14:paraId="03010475" w14:textId="77777777" w:rsidR="00A26619" w:rsidRPr="00A26619" w:rsidRDefault="00A26619" w:rsidP="00A26619">
            <w:pPr>
              <w:spacing w:after="0" w:line="240" w:lineRule="auto"/>
              <w:jc w:val="both"/>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 xml:space="preserve">библиотекарь Кировского областного государственного общеобразовательного бюджетного учреждения средняя школа с углубленным изучением отдельных предметов </w:t>
            </w:r>
            <w:proofErr w:type="spellStart"/>
            <w:r w:rsidRPr="00A26619">
              <w:rPr>
                <w:rFonts w:ascii="Times New Roman" w:eastAsia="Times New Roman" w:hAnsi="Times New Roman" w:cs="Times New Roman"/>
                <w:sz w:val="28"/>
                <w:szCs w:val="28"/>
                <w:lang w:eastAsia="ru-RU"/>
              </w:rPr>
              <w:t>пгт</w:t>
            </w:r>
            <w:proofErr w:type="spellEnd"/>
            <w:r w:rsidRPr="00A26619">
              <w:rPr>
                <w:rFonts w:ascii="Times New Roman" w:eastAsia="Times New Roman" w:hAnsi="Times New Roman" w:cs="Times New Roman"/>
                <w:sz w:val="28"/>
                <w:szCs w:val="28"/>
                <w:lang w:eastAsia="ru-RU"/>
              </w:rPr>
              <w:t xml:space="preserve"> Тужа</w:t>
            </w:r>
          </w:p>
          <w:p w14:paraId="5914A87C" w14:textId="77777777" w:rsidR="00A26619" w:rsidRPr="00A26619" w:rsidRDefault="00A26619" w:rsidP="00A26619">
            <w:pPr>
              <w:spacing w:after="0" w:line="240" w:lineRule="auto"/>
              <w:jc w:val="both"/>
              <w:rPr>
                <w:rFonts w:ascii="Times New Roman" w:eastAsia="Times New Roman" w:hAnsi="Times New Roman" w:cs="Times New Roman"/>
                <w:sz w:val="28"/>
                <w:szCs w:val="28"/>
                <w:lang w:eastAsia="ru-RU"/>
              </w:rPr>
            </w:pPr>
          </w:p>
        </w:tc>
      </w:tr>
      <w:tr w:rsidR="00A26619" w:rsidRPr="00A26619" w14:paraId="3BF3C1F7" w14:textId="77777777" w:rsidTr="007F4BB3">
        <w:trPr>
          <w:trHeight w:val="299"/>
        </w:trPr>
        <w:tc>
          <w:tcPr>
            <w:tcW w:w="3903" w:type="dxa"/>
          </w:tcPr>
          <w:p w14:paraId="2CC2C1E3"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КУКЛИНА</w:t>
            </w:r>
          </w:p>
          <w:p w14:paraId="4694E786" w14:textId="77777777" w:rsidR="00A26619" w:rsidRPr="00A26619" w:rsidRDefault="00A26619" w:rsidP="00A26619">
            <w:pPr>
              <w:spacing w:after="20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Юлия Васильевна</w:t>
            </w:r>
          </w:p>
          <w:p w14:paraId="5982D326"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p>
        </w:tc>
        <w:tc>
          <w:tcPr>
            <w:tcW w:w="491" w:type="dxa"/>
          </w:tcPr>
          <w:p w14:paraId="0AEB3FFC" w14:textId="77777777" w:rsidR="00A26619" w:rsidRPr="00A26619" w:rsidRDefault="00A26619" w:rsidP="00A26619">
            <w:pPr>
              <w:spacing w:after="200" w:line="276" w:lineRule="auto"/>
              <w:rPr>
                <w:rFonts w:ascii="Times New Roman" w:eastAsia="Times New Roman" w:hAnsi="Times New Roman" w:cs="Times New Roman"/>
                <w:b/>
                <w:sz w:val="28"/>
                <w:szCs w:val="28"/>
                <w:lang w:eastAsia="ru-RU"/>
              </w:rPr>
            </w:pPr>
            <w:r w:rsidRPr="00A26619">
              <w:rPr>
                <w:rFonts w:ascii="Times New Roman" w:eastAsia="Times New Roman" w:hAnsi="Times New Roman" w:cs="Times New Roman"/>
                <w:b/>
                <w:sz w:val="28"/>
                <w:szCs w:val="28"/>
                <w:lang w:eastAsia="ru-RU"/>
              </w:rPr>
              <w:t>-</w:t>
            </w:r>
          </w:p>
        </w:tc>
        <w:tc>
          <w:tcPr>
            <w:tcW w:w="5106" w:type="dxa"/>
          </w:tcPr>
          <w:p w14:paraId="7E025E97" w14:textId="77777777" w:rsidR="00A26619" w:rsidRPr="00A26619" w:rsidRDefault="00A26619" w:rsidP="00A26619">
            <w:pPr>
              <w:spacing w:after="200" w:line="240" w:lineRule="auto"/>
              <w:jc w:val="both"/>
              <w:rPr>
                <w:rFonts w:ascii="Times New Roman" w:eastAsia="Times New Roman" w:hAnsi="Times New Roman" w:cs="Times New Roman"/>
                <w:color w:val="000000"/>
                <w:sz w:val="28"/>
                <w:szCs w:val="28"/>
                <w:shd w:val="clear" w:color="auto" w:fill="FFFFFF"/>
                <w:lang w:eastAsia="ru-RU"/>
              </w:rPr>
            </w:pPr>
            <w:r w:rsidRPr="00A26619">
              <w:rPr>
                <w:rFonts w:ascii="Times New Roman" w:eastAsia="Times New Roman" w:hAnsi="Times New Roman" w:cs="Times New Roman"/>
                <w:sz w:val="28"/>
                <w:szCs w:val="28"/>
                <w:lang w:eastAsia="ru-RU"/>
              </w:rPr>
              <w:t>педагог</w:t>
            </w:r>
            <w:r w:rsidRPr="00A26619">
              <w:rPr>
                <w:rFonts w:ascii="Times New Roman" w:eastAsia="Times New Roman" w:hAnsi="Times New Roman" w:cs="Times New Roman"/>
                <w:b/>
                <w:sz w:val="28"/>
                <w:szCs w:val="28"/>
                <w:lang w:eastAsia="ru-RU"/>
              </w:rPr>
              <w:t>-</w:t>
            </w:r>
            <w:r w:rsidRPr="00A26619">
              <w:rPr>
                <w:rFonts w:ascii="Times New Roman" w:eastAsia="Times New Roman" w:hAnsi="Times New Roman" w:cs="Times New Roman"/>
                <w:sz w:val="28"/>
                <w:szCs w:val="28"/>
                <w:lang w:eastAsia="ru-RU"/>
              </w:rPr>
              <w:t xml:space="preserve">организатор </w:t>
            </w:r>
            <w:r w:rsidRPr="00A26619">
              <w:rPr>
                <w:rFonts w:ascii="Times New Roman" w:eastAsia="Times New Roman" w:hAnsi="Times New Roman" w:cs="Times New Roman"/>
                <w:color w:val="000000"/>
                <w:sz w:val="28"/>
                <w:szCs w:val="28"/>
                <w:shd w:val="clear" w:color="auto" w:fill="FFFFFF"/>
                <w:lang w:eastAsia="ru-RU"/>
              </w:rPr>
              <w:t xml:space="preserve">Кировского областного государственного общеобразовательного бюджетного учреждения средняя школа </w:t>
            </w:r>
            <w:proofErr w:type="spellStart"/>
            <w:r w:rsidRPr="00A26619">
              <w:rPr>
                <w:rFonts w:ascii="Times New Roman" w:eastAsia="Times New Roman" w:hAnsi="Times New Roman" w:cs="Times New Roman"/>
                <w:color w:val="000000"/>
                <w:sz w:val="28"/>
                <w:szCs w:val="28"/>
                <w:shd w:val="clear" w:color="auto" w:fill="FFFFFF"/>
                <w:lang w:eastAsia="ru-RU"/>
              </w:rPr>
              <w:t>с.Ныр</w:t>
            </w:r>
            <w:proofErr w:type="spellEnd"/>
            <w:r w:rsidRPr="00A26619">
              <w:rPr>
                <w:rFonts w:ascii="Times New Roman" w:eastAsia="Times New Roman" w:hAnsi="Times New Roman" w:cs="Times New Roman"/>
                <w:color w:val="000000"/>
                <w:sz w:val="28"/>
                <w:szCs w:val="28"/>
                <w:shd w:val="clear" w:color="auto" w:fill="FFFFFF"/>
                <w:lang w:eastAsia="ru-RU"/>
              </w:rPr>
              <w:t xml:space="preserve">, </w:t>
            </w:r>
          </w:p>
        </w:tc>
      </w:tr>
      <w:tr w:rsidR="00A26619" w:rsidRPr="00A26619" w14:paraId="78C7F404" w14:textId="77777777" w:rsidTr="007F4BB3">
        <w:trPr>
          <w:trHeight w:val="247"/>
        </w:trPr>
        <w:tc>
          <w:tcPr>
            <w:tcW w:w="3903" w:type="dxa"/>
          </w:tcPr>
          <w:p w14:paraId="1164E4FE"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lastRenderedPageBreak/>
              <w:t xml:space="preserve">ЕЛСУКОВА </w:t>
            </w:r>
          </w:p>
          <w:p w14:paraId="66B1A9F4"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Ксения Сергеевна</w:t>
            </w:r>
          </w:p>
          <w:p w14:paraId="48D1F2FF"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p>
        </w:tc>
        <w:tc>
          <w:tcPr>
            <w:tcW w:w="491" w:type="dxa"/>
          </w:tcPr>
          <w:p w14:paraId="3963F60E" w14:textId="77777777" w:rsidR="00A26619" w:rsidRPr="00A26619" w:rsidRDefault="00A26619" w:rsidP="00A26619">
            <w:pPr>
              <w:spacing w:after="200" w:line="276" w:lineRule="auto"/>
              <w:rPr>
                <w:rFonts w:ascii="Times New Roman" w:eastAsia="Times New Roman" w:hAnsi="Times New Roman" w:cs="Times New Roman"/>
                <w:b/>
                <w:sz w:val="28"/>
                <w:szCs w:val="28"/>
                <w:lang w:eastAsia="ru-RU"/>
              </w:rPr>
            </w:pPr>
            <w:r w:rsidRPr="00A26619">
              <w:rPr>
                <w:rFonts w:ascii="Times New Roman" w:eastAsia="Times New Roman" w:hAnsi="Times New Roman" w:cs="Times New Roman"/>
                <w:b/>
                <w:sz w:val="28"/>
                <w:szCs w:val="28"/>
                <w:lang w:eastAsia="ru-RU"/>
              </w:rPr>
              <w:t>-</w:t>
            </w:r>
          </w:p>
        </w:tc>
        <w:tc>
          <w:tcPr>
            <w:tcW w:w="5106" w:type="dxa"/>
            <w:tcBorders>
              <w:left w:val="nil"/>
            </w:tcBorders>
          </w:tcPr>
          <w:p w14:paraId="4AE3539F" w14:textId="77777777" w:rsidR="00A26619" w:rsidRPr="00A26619" w:rsidRDefault="00A26619" w:rsidP="00A26619">
            <w:pPr>
              <w:spacing w:after="0" w:line="240" w:lineRule="auto"/>
              <w:jc w:val="both"/>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ведущий специалист по физической культуре и спорту администрации Тужинского муниципального района</w:t>
            </w:r>
          </w:p>
          <w:p w14:paraId="0E0BE11E" w14:textId="77777777" w:rsidR="00A26619" w:rsidRPr="00A26619" w:rsidRDefault="00A26619" w:rsidP="00A26619">
            <w:pPr>
              <w:spacing w:after="0" w:line="240" w:lineRule="auto"/>
              <w:jc w:val="both"/>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 xml:space="preserve"> </w:t>
            </w:r>
          </w:p>
        </w:tc>
      </w:tr>
      <w:tr w:rsidR="00A26619" w:rsidRPr="00A26619" w14:paraId="724DA5D9" w14:textId="77777777" w:rsidTr="007F4BB3">
        <w:trPr>
          <w:trHeight w:val="344"/>
        </w:trPr>
        <w:tc>
          <w:tcPr>
            <w:tcW w:w="3903" w:type="dxa"/>
          </w:tcPr>
          <w:p w14:paraId="29E93F88"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МИЛЬЧАКОВА</w:t>
            </w:r>
          </w:p>
          <w:p w14:paraId="74370478" w14:textId="77777777" w:rsidR="00A26619" w:rsidRPr="00A26619" w:rsidRDefault="00A26619" w:rsidP="00A26619">
            <w:pPr>
              <w:spacing w:after="0" w:line="240"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Яна Анатольевна</w:t>
            </w:r>
          </w:p>
        </w:tc>
        <w:tc>
          <w:tcPr>
            <w:tcW w:w="491" w:type="dxa"/>
          </w:tcPr>
          <w:p w14:paraId="7DB3550B" w14:textId="77777777" w:rsidR="00A26619" w:rsidRPr="00A26619" w:rsidRDefault="00A26619" w:rsidP="00A26619">
            <w:pPr>
              <w:spacing w:after="200" w:line="276" w:lineRule="auto"/>
              <w:rPr>
                <w:rFonts w:ascii="Times New Roman" w:eastAsia="Times New Roman" w:hAnsi="Times New Roman" w:cs="Times New Roman"/>
                <w:b/>
                <w:sz w:val="28"/>
                <w:szCs w:val="28"/>
                <w:lang w:eastAsia="ru-RU"/>
              </w:rPr>
            </w:pPr>
            <w:r w:rsidRPr="00A26619">
              <w:rPr>
                <w:rFonts w:ascii="Times New Roman" w:eastAsia="Times New Roman" w:hAnsi="Times New Roman" w:cs="Times New Roman"/>
                <w:b/>
                <w:sz w:val="28"/>
                <w:szCs w:val="28"/>
                <w:lang w:eastAsia="ru-RU"/>
              </w:rPr>
              <w:t>-</w:t>
            </w:r>
          </w:p>
        </w:tc>
        <w:tc>
          <w:tcPr>
            <w:tcW w:w="5106" w:type="dxa"/>
            <w:tcBorders>
              <w:left w:val="nil"/>
            </w:tcBorders>
          </w:tcPr>
          <w:p w14:paraId="63D28519" w14:textId="77777777" w:rsidR="00A26619" w:rsidRPr="00A26619" w:rsidRDefault="00A26619" w:rsidP="00A26619">
            <w:pPr>
              <w:spacing w:after="0" w:line="240" w:lineRule="auto"/>
              <w:jc w:val="both"/>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заведующий отделом по экономике и прогнозированию администрации Тужинского муниципального района</w:t>
            </w:r>
          </w:p>
          <w:p w14:paraId="1E4904E6" w14:textId="77777777" w:rsidR="00A26619" w:rsidRPr="00A26619" w:rsidRDefault="00A26619" w:rsidP="00A26619">
            <w:pPr>
              <w:spacing w:after="0" w:line="240" w:lineRule="auto"/>
              <w:jc w:val="both"/>
              <w:rPr>
                <w:rFonts w:ascii="Times New Roman" w:eastAsia="Times New Roman" w:hAnsi="Times New Roman" w:cs="Times New Roman"/>
                <w:sz w:val="28"/>
                <w:szCs w:val="28"/>
                <w:lang w:eastAsia="ru-RU"/>
              </w:rPr>
            </w:pPr>
          </w:p>
        </w:tc>
      </w:tr>
      <w:tr w:rsidR="00A26619" w:rsidRPr="00A26619" w14:paraId="0F18281A" w14:textId="77777777" w:rsidTr="007F4BB3">
        <w:trPr>
          <w:trHeight w:val="138"/>
        </w:trPr>
        <w:tc>
          <w:tcPr>
            <w:tcW w:w="3903" w:type="dxa"/>
          </w:tcPr>
          <w:p w14:paraId="27E05BD0" w14:textId="77777777" w:rsidR="00A26619" w:rsidRPr="00A26619" w:rsidRDefault="00A26619" w:rsidP="00A26619">
            <w:pPr>
              <w:spacing w:after="0" w:line="276"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 xml:space="preserve">СКРЯБИН </w:t>
            </w:r>
          </w:p>
          <w:p w14:paraId="652EF647" w14:textId="77777777" w:rsidR="00A26619" w:rsidRPr="00A26619" w:rsidRDefault="00A26619" w:rsidP="00A26619">
            <w:pPr>
              <w:spacing w:after="0" w:line="276"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Максим Леонидович</w:t>
            </w:r>
          </w:p>
        </w:tc>
        <w:tc>
          <w:tcPr>
            <w:tcW w:w="491" w:type="dxa"/>
          </w:tcPr>
          <w:p w14:paraId="55AAF914" w14:textId="77777777" w:rsidR="00A26619" w:rsidRPr="00A26619" w:rsidRDefault="00A26619" w:rsidP="00A26619">
            <w:pPr>
              <w:spacing w:after="200" w:line="276" w:lineRule="auto"/>
              <w:rPr>
                <w:rFonts w:ascii="Times New Roman" w:eastAsia="Times New Roman" w:hAnsi="Times New Roman" w:cs="Times New Roman"/>
                <w:b/>
                <w:bCs/>
                <w:sz w:val="28"/>
                <w:szCs w:val="28"/>
                <w:lang w:eastAsia="ru-RU"/>
              </w:rPr>
            </w:pPr>
            <w:r w:rsidRPr="00A26619">
              <w:rPr>
                <w:rFonts w:ascii="Times New Roman" w:eastAsia="Times New Roman" w:hAnsi="Times New Roman" w:cs="Times New Roman"/>
                <w:b/>
                <w:bCs/>
                <w:sz w:val="28"/>
                <w:szCs w:val="28"/>
                <w:lang w:eastAsia="ru-RU"/>
              </w:rPr>
              <w:t>-</w:t>
            </w:r>
          </w:p>
        </w:tc>
        <w:tc>
          <w:tcPr>
            <w:tcW w:w="5106" w:type="dxa"/>
          </w:tcPr>
          <w:p w14:paraId="1B2254B3" w14:textId="77777777" w:rsidR="00A26619" w:rsidRPr="00A26619" w:rsidRDefault="00A26619" w:rsidP="00A26619">
            <w:pPr>
              <w:spacing w:after="200" w:line="276" w:lineRule="auto"/>
              <w:jc w:val="both"/>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глава Тужинского городского поселения</w:t>
            </w:r>
          </w:p>
        </w:tc>
      </w:tr>
      <w:tr w:rsidR="00A26619" w:rsidRPr="00A26619" w14:paraId="6608A16A" w14:textId="77777777" w:rsidTr="007F4BB3">
        <w:trPr>
          <w:trHeight w:val="138"/>
        </w:trPr>
        <w:tc>
          <w:tcPr>
            <w:tcW w:w="3903" w:type="dxa"/>
          </w:tcPr>
          <w:p w14:paraId="2CC73574" w14:textId="77777777" w:rsidR="00A26619" w:rsidRPr="00A26619" w:rsidRDefault="00A26619" w:rsidP="00A26619">
            <w:pPr>
              <w:spacing w:after="0" w:line="276" w:lineRule="auto"/>
              <w:rPr>
                <w:rFonts w:ascii="Times New Roman" w:eastAsia="Times New Roman" w:hAnsi="Times New Roman" w:cs="Times New Roman"/>
                <w:sz w:val="28"/>
                <w:szCs w:val="28"/>
                <w:lang w:eastAsia="ru-RU"/>
              </w:rPr>
            </w:pPr>
          </w:p>
          <w:p w14:paraId="715A6BF8" w14:textId="77777777" w:rsidR="00A26619" w:rsidRPr="00A26619" w:rsidRDefault="00A26619" w:rsidP="00A26619">
            <w:pPr>
              <w:spacing w:after="0" w:line="276"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 xml:space="preserve">МАМАЕВА </w:t>
            </w:r>
          </w:p>
          <w:p w14:paraId="34ECF837" w14:textId="77777777" w:rsidR="00A26619" w:rsidRPr="00A26619" w:rsidRDefault="00A26619" w:rsidP="00A26619">
            <w:pPr>
              <w:spacing w:after="0" w:line="276"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 xml:space="preserve">Наталья Александровна </w:t>
            </w:r>
          </w:p>
          <w:p w14:paraId="01FB17D9" w14:textId="77777777" w:rsidR="00A26619" w:rsidRPr="00A26619" w:rsidRDefault="00A26619" w:rsidP="00A26619">
            <w:pPr>
              <w:spacing w:after="0" w:line="276" w:lineRule="auto"/>
              <w:rPr>
                <w:rFonts w:ascii="Times New Roman" w:eastAsia="Times New Roman" w:hAnsi="Times New Roman" w:cs="Times New Roman"/>
                <w:sz w:val="28"/>
                <w:szCs w:val="28"/>
                <w:lang w:eastAsia="ru-RU"/>
              </w:rPr>
            </w:pPr>
          </w:p>
          <w:p w14:paraId="18CE8659" w14:textId="77777777" w:rsidR="00A26619" w:rsidRPr="00A26619" w:rsidRDefault="00A26619" w:rsidP="00A26619">
            <w:pPr>
              <w:spacing w:after="0" w:line="276" w:lineRule="auto"/>
              <w:rPr>
                <w:rFonts w:ascii="Times New Roman" w:eastAsia="Times New Roman" w:hAnsi="Times New Roman" w:cs="Times New Roman"/>
                <w:sz w:val="28"/>
                <w:szCs w:val="28"/>
                <w:lang w:eastAsia="ru-RU"/>
              </w:rPr>
            </w:pPr>
          </w:p>
          <w:p w14:paraId="4604C5BF" w14:textId="77777777" w:rsidR="00A26619" w:rsidRPr="00A26619" w:rsidRDefault="00A26619" w:rsidP="00A26619">
            <w:pPr>
              <w:spacing w:after="0" w:line="276" w:lineRule="auto"/>
              <w:rPr>
                <w:rFonts w:ascii="Times New Roman" w:eastAsia="Times New Roman" w:hAnsi="Times New Roman" w:cs="Times New Roman"/>
                <w:sz w:val="28"/>
                <w:szCs w:val="28"/>
                <w:lang w:eastAsia="ru-RU"/>
              </w:rPr>
            </w:pPr>
          </w:p>
          <w:p w14:paraId="402310D2" w14:textId="77777777" w:rsidR="00A26619" w:rsidRPr="00A26619" w:rsidRDefault="00A26619" w:rsidP="00A26619">
            <w:pPr>
              <w:spacing w:after="0" w:line="276" w:lineRule="auto"/>
              <w:rPr>
                <w:rFonts w:ascii="Times New Roman" w:eastAsia="Times New Roman" w:hAnsi="Times New Roman" w:cs="Times New Roman"/>
                <w:sz w:val="28"/>
                <w:szCs w:val="28"/>
                <w:lang w:eastAsia="ru-RU"/>
              </w:rPr>
            </w:pPr>
          </w:p>
          <w:p w14:paraId="1C49195D" w14:textId="77777777" w:rsidR="00A26619" w:rsidRPr="00A26619" w:rsidRDefault="00A26619" w:rsidP="00A26619">
            <w:pPr>
              <w:spacing w:after="0" w:line="276" w:lineRule="auto"/>
              <w:rPr>
                <w:rFonts w:ascii="Times New Roman" w:eastAsia="Times New Roman" w:hAnsi="Times New Roman" w:cs="Times New Roman"/>
                <w:sz w:val="28"/>
                <w:szCs w:val="28"/>
                <w:lang w:eastAsia="ru-RU"/>
              </w:rPr>
            </w:pPr>
          </w:p>
          <w:p w14:paraId="3B5ECCCB" w14:textId="77777777" w:rsidR="00A26619" w:rsidRPr="00A26619" w:rsidRDefault="00A26619" w:rsidP="00A26619">
            <w:pPr>
              <w:spacing w:after="0" w:line="276"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АВДИЕНОК</w:t>
            </w:r>
          </w:p>
          <w:p w14:paraId="3EE35094" w14:textId="77777777" w:rsidR="00A26619" w:rsidRPr="00A26619" w:rsidRDefault="00A26619" w:rsidP="00A26619">
            <w:pPr>
              <w:spacing w:after="0" w:line="276"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Матвей Владимирович</w:t>
            </w:r>
          </w:p>
        </w:tc>
        <w:tc>
          <w:tcPr>
            <w:tcW w:w="491" w:type="dxa"/>
          </w:tcPr>
          <w:p w14:paraId="31970686" w14:textId="77777777" w:rsidR="00A26619" w:rsidRPr="00A26619" w:rsidRDefault="00A26619" w:rsidP="00A26619">
            <w:pPr>
              <w:spacing w:after="200" w:line="276" w:lineRule="auto"/>
              <w:rPr>
                <w:rFonts w:ascii="Times New Roman" w:eastAsia="Times New Roman" w:hAnsi="Times New Roman" w:cs="Times New Roman"/>
                <w:b/>
                <w:bCs/>
                <w:sz w:val="28"/>
                <w:szCs w:val="28"/>
                <w:lang w:eastAsia="ru-RU"/>
              </w:rPr>
            </w:pPr>
          </w:p>
          <w:p w14:paraId="09E20478" w14:textId="77777777" w:rsidR="00A26619" w:rsidRPr="00A26619" w:rsidRDefault="00A26619" w:rsidP="00A26619">
            <w:pPr>
              <w:spacing w:after="200" w:line="276" w:lineRule="auto"/>
              <w:rPr>
                <w:rFonts w:ascii="Times New Roman" w:eastAsia="Times New Roman" w:hAnsi="Times New Roman" w:cs="Times New Roman"/>
                <w:b/>
                <w:bCs/>
                <w:sz w:val="28"/>
                <w:szCs w:val="28"/>
                <w:lang w:eastAsia="ru-RU"/>
              </w:rPr>
            </w:pPr>
            <w:r w:rsidRPr="00A26619">
              <w:rPr>
                <w:rFonts w:ascii="Times New Roman" w:eastAsia="Times New Roman" w:hAnsi="Times New Roman" w:cs="Times New Roman"/>
                <w:b/>
                <w:bCs/>
                <w:sz w:val="28"/>
                <w:szCs w:val="28"/>
                <w:lang w:eastAsia="ru-RU"/>
              </w:rPr>
              <w:t xml:space="preserve">- </w:t>
            </w:r>
          </w:p>
          <w:p w14:paraId="3ED23581" w14:textId="77777777" w:rsidR="00A26619" w:rsidRPr="00A26619" w:rsidRDefault="00A26619" w:rsidP="00A26619">
            <w:pPr>
              <w:spacing w:after="200" w:line="276" w:lineRule="auto"/>
              <w:rPr>
                <w:rFonts w:ascii="Times New Roman" w:eastAsia="Times New Roman" w:hAnsi="Times New Roman" w:cs="Times New Roman"/>
                <w:b/>
                <w:bCs/>
                <w:sz w:val="28"/>
                <w:szCs w:val="28"/>
                <w:lang w:eastAsia="ru-RU"/>
              </w:rPr>
            </w:pPr>
          </w:p>
          <w:p w14:paraId="215B5B66" w14:textId="77777777" w:rsidR="00A26619" w:rsidRPr="00A26619" w:rsidRDefault="00A26619" w:rsidP="00A26619">
            <w:pPr>
              <w:spacing w:after="200" w:line="276" w:lineRule="auto"/>
              <w:rPr>
                <w:rFonts w:ascii="Times New Roman" w:eastAsia="Times New Roman" w:hAnsi="Times New Roman" w:cs="Times New Roman"/>
                <w:b/>
                <w:bCs/>
                <w:sz w:val="28"/>
                <w:szCs w:val="28"/>
                <w:lang w:eastAsia="ru-RU"/>
              </w:rPr>
            </w:pPr>
          </w:p>
          <w:p w14:paraId="48CE211C" w14:textId="77777777" w:rsidR="00A26619" w:rsidRPr="00A26619" w:rsidRDefault="00A26619" w:rsidP="00A26619">
            <w:pPr>
              <w:spacing w:after="200" w:line="276" w:lineRule="auto"/>
              <w:rPr>
                <w:rFonts w:ascii="Times New Roman" w:eastAsia="Times New Roman" w:hAnsi="Times New Roman" w:cs="Times New Roman"/>
                <w:b/>
                <w:bCs/>
                <w:sz w:val="28"/>
                <w:szCs w:val="28"/>
                <w:lang w:eastAsia="ru-RU"/>
              </w:rPr>
            </w:pPr>
          </w:p>
          <w:p w14:paraId="26D90CD6" w14:textId="77777777" w:rsidR="00A26619" w:rsidRPr="00A26619" w:rsidRDefault="00A26619" w:rsidP="00A26619">
            <w:pPr>
              <w:spacing w:after="200" w:line="276" w:lineRule="auto"/>
              <w:rPr>
                <w:rFonts w:ascii="Times New Roman" w:eastAsia="Times New Roman" w:hAnsi="Times New Roman" w:cs="Times New Roman"/>
                <w:b/>
                <w:bCs/>
                <w:sz w:val="28"/>
                <w:szCs w:val="28"/>
                <w:lang w:eastAsia="ru-RU"/>
              </w:rPr>
            </w:pPr>
            <w:r w:rsidRPr="00A26619">
              <w:rPr>
                <w:rFonts w:ascii="Times New Roman" w:eastAsia="Times New Roman" w:hAnsi="Times New Roman" w:cs="Times New Roman"/>
                <w:b/>
                <w:bCs/>
                <w:sz w:val="28"/>
                <w:szCs w:val="28"/>
                <w:lang w:eastAsia="ru-RU"/>
              </w:rPr>
              <w:t>-</w:t>
            </w:r>
          </w:p>
        </w:tc>
        <w:tc>
          <w:tcPr>
            <w:tcW w:w="5106" w:type="dxa"/>
          </w:tcPr>
          <w:p w14:paraId="6FCE232A" w14:textId="77777777" w:rsidR="00A26619" w:rsidRPr="00A26619" w:rsidRDefault="00A26619" w:rsidP="00A26619">
            <w:pPr>
              <w:spacing w:after="200" w:line="276" w:lineRule="auto"/>
              <w:jc w:val="both"/>
              <w:rPr>
                <w:rFonts w:ascii="Times New Roman" w:eastAsia="Times New Roman" w:hAnsi="Times New Roman" w:cs="Times New Roman"/>
                <w:sz w:val="28"/>
                <w:szCs w:val="28"/>
                <w:lang w:eastAsia="ru-RU"/>
              </w:rPr>
            </w:pPr>
          </w:p>
          <w:p w14:paraId="5227EFA7" w14:textId="77777777" w:rsidR="00A26619" w:rsidRPr="00A26619" w:rsidRDefault="00A26619" w:rsidP="00A26619">
            <w:pPr>
              <w:spacing w:after="0" w:line="240" w:lineRule="auto"/>
              <w:jc w:val="both"/>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 xml:space="preserve">ученица Кировского областного государственного общеобразовательного бюджетного учреждения средняя школа с углубленным изучением отдельных предметов </w:t>
            </w:r>
            <w:proofErr w:type="spellStart"/>
            <w:r w:rsidRPr="00A26619">
              <w:rPr>
                <w:rFonts w:ascii="Times New Roman" w:eastAsia="Times New Roman" w:hAnsi="Times New Roman" w:cs="Times New Roman"/>
                <w:sz w:val="28"/>
                <w:szCs w:val="28"/>
                <w:lang w:eastAsia="ru-RU"/>
              </w:rPr>
              <w:t>пгт</w:t>
            </w:r>
            <w:proofErr w:type="spellEnd"/>
            <w:r w:rsidRPr="00A26619">
              <w:rPr>
                <w:rFonts w:ascii="Times New Roman" w:eastAsia="Times New Roman" w:hAnsi="Times New Roman" w:cs="Times New Roman"/>
                <w:sz w:val="28"/>
                <w:szCs w:val="28"/>
                <w:lang w:eastAsia="ru-RU"/>
              </w:rPr>
              <w:t xml:space="preserve"> Тужа</w:t>
            </w:r>
          </w:p>
          <w:p w14:paraId="6121BB00" w14:textId="77777777" w:rsidR="00A26619" w:rsidRPr="00A26619" w:rsidRDefault="00A26619" w:rsidP="00A26619">
            <w:pPr>
              <w:spacing w:after="200" w:line="276" w:lineRule="auto"/>
              <w:jc w:val="both"/>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 xml:space="preserve"> </w:t>
            </w:r>
          </w:p>
          <w:p w14:paraId="660FC6F7" w14:textId="77777777" w:rsidR="00A26619" w:rsidRPr="00A26619" w:rsidRDefault="00A26619" w:rsidP="00A26619">
            <w:pPr>
              <w:spacing w:after="200" w:line="276" w:lineRule="auto"/>
              <w:jc w:val="both"/>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 xml:space="preserve">ученик Кировского областного государственного общеобразовательного бюджетного учреждения средняя школа с углубленным изучением отдельных предметов </w:t>
            </w:r>
            <w:proofErr w:type="spellStart"/>
            <w:r w:rsidRPr="00A26619">
              <w:rPr>
                <w:rFonts w:ascii="Times New Roman" w:eastAsia="Times New Roman" w:hAnsi="Times New Roman" w:cs="Times New Roman"/>
                <w:sz w:val="28"/>
                <w:szCs w:val="28"/>
                <w:lang w:eastAsia="ru-RU"/>
              </w:rPr>
              <w:t>пгт</w:t>
            </w:r>
            <w:proofErr w:type="spellEnd"/>
            <w:r w:rsidRPr="00A26619">
              <w:rPr>
                <w:rFonts w:ascii="Times New Roman" w:eastAsia="Times New Roman" w:hAnsi="Times New Roman" w:cs="Times New Roman"/>
                <w:sz w:val="28"/>
                <w:szCs w:val="28"/>
                <w:lang w:eastAsia="ru-RU"/>
              </w:rPr>
              <w:t xml:space="preserve"> Тужа</w:t>
            </w:r>
          </w:p>
          <w:p w14:paraId="0650D504" w14:textId="77777777" w:rsidR="00A26619" w:rsidRPr="00A26619" w:rsidRDefault="00A26619" w:rsidP="00A26619">
            <w:pPr>
              <w:spacing w:after="200" w:line="276" w:lineRule="auto"/>
              <w:jc w:val="both"/>
              <w:rPr>
                <w:rFonts w:ascii="Times New Roman" w:eastAsia="Times New Roman" w:hAnsi="Times New Roman" w:cs="Times New Roman"/>
                <w:sz w:val="28"/>
                <w:szCs w:val="28"/>
                <w:lang w:eastAsia="ru-RU"/>
              </w:rPr>
            </w:pPr>
          </w:p>
        </w:tc>
      </w:tr>
    </w:tbl>
    <w:p w14:paraId="74254ABA" w14:textId="77777777" w:rsidR="00A26619" w:rsidRPr="00A26619" w:rsidRDefault="00A26619" w:rsidP="00A26619">
      <w:pPr>
        <w:spacing w:after="200" w:line="276" w:lineRule="auto"/>
        <w:rPr>
          <w:rFonts w:ascii="Times New Roman" w:eastAsia="Times New Roman" w:hAnsi="Times New Roman" w:cs="Times New Roman"/>
          <w:sz w:val="28"/>
          <w:szCs w:val="28"/>
          <w:lang w:eastAsia="ru-RU"/>
        </w:rPr>
      </w:pPr>
      <w:r w:rsidRPr="00A26619">
        <w:rPr>
          <w:rFonts w:ascii="Times New Roman" w:eastAsia="Times New Roman" w:hAnsi="Times New Roman" w:cs="Times New Roman"/>
          <w:sz w:val="28"/>
          <w:szCs w:val="28"/>
          <w:lang w:eastAsia="ru-RU"/>
        </w:rPr>
        <w:t xml:space="preserve">                                                    __________</w:t>
      </w:r>
    </w:p>
    <w:p w14:paraId="4E7992F6" w14:textId="77777777" w:rsidR="007F4BB3" w:rsidRDefault="007F4BB3" w:rsidP="007F4BB3">
      <w:pPr>
        <w:spacing w:after="0" w:line="280" w:lineRule="exact"/>
        <w:jc w:val="center"/>
        <w:rPr>
          <w:rFonts w:ascii="Times New Roman" w:eastAsia="Calibri" w:hAnsi="Times New Roman" w:cs="Times New Roman"/>
          <w:b/>
          <w:sz w:val="28"/>
        </w:rPr>
      </w:pPr>
    </w:p>
    <w:p w14:paraId="7D5D1834" w14:textId="77777777" w:rsidR="0062265C" w:rsidRPr="0062265C" w:rsidRDefault="0062265C" w:rsidP="0062265C">
      <w:pPr>
        <w:spacing w:after="0" w:line="280" w:lineRule="exact"/>
        <w:jc w:val="center"/>
        <w:rPr>
          <w:rFonts w:ascii="Times New Roman" w:eastAsia="Calibri" w:hAnsi="Times New Roman" w:cs="Times New Roman"/>
          <w:b/>
          <w:sz w:val="28"/>
        </w:rPr>
      </w:pPr>
      <w:r w:rsidRPr="0062265C">
        <w:rPr>
          <w:rFonts w:ascii="Times New Roman" w:eastAsia="Calibri" w:hAnsi="Times New Roman" w:cs="Times New Roman"/>
          <w:b/>
          <w:sz w:val="28"/>
        </w:rPr>
        <w:t>АДМИНИСТРАЦИЯ ТУЖИНСКОГО МУНИЦИПАЛЬНОГО РАЙОНА</w:t>
      </w:r>
    </w:p>
    <w:p w14:paraId="777689E9" w14:textId="77777777" w:rsidR="0062265C" w:rsidRPr="0062265C" w:rsidRDefault="0062265C" w:rsidP="0062265C">
      <w:pPr>
        <w:spacing w:after="0" w:line="280" w:lineRule="exact"/>
        <w:jc w:val="center"/>
        <w:rPr>
          <w:rFonts w:ascii="Times New Roman" w:eastAsia="Calibri" w:hAnsi="Times New Roman" w:cs="Times New Roman"/>
          <w:b/>
        </w:rPr>
      </w:pPr>
      <w:r w:rsidRPr="0062265C">
        <w:rPr>
          <w:rFonts w:ascii="Times New Roman" w:eastAsia="Calibri" w:hAnsi="Times New Roman" w:cs="Times New Roman"/>
          <w:b/>
          <w:sz w:val="28"/>
        </w:rPr>
        <w:t>КИРОВСКОЙ ОБЛАСТИ</w:t>
      </w:r>
    </w:p>
    <w:p w14:paraId="199595C6" w14:textId="77777777" w:rsidR="0062265C" w:rsidRPr="0062265C" w:rsidRDefault="0062265C" w:rsidP="0062265C">
      <w:pPr>
        <w:spacing w:after="0" w:line="360" w:lineRule="exact"/>
        <w:jc w:val="center"/>
        <w:rPr>
          <w:rFonts w:ascii="Times New Roman" w:eastAsia="Calibri" w:hAnsi="Times New Roman" w:cs="Times New Roman"/>
          <w:b/>
          <w:sz w:val="36"/>
          <w:szCs w:val="48"/>
        </w:rPr>
      </w:pPr>
    </w:p>
    <w:p w14:paraId="1A9F9696" w14:textId="77777777" w:rsidR="0062265C" w:rsidRPr="0062265C" w:rsidRDefault="0062265C" w:rsidP="0062265C">
      <w:pPr>
        <w:spacing w:after="0" w:line="240" w:lineRule="exact"/>
        <w:jc w:val="center"/>
        <w:rPr>
          <w:rFonts w:ascii="Times New Roman" w:eastAsia="Calibri" w:hAnsi="Times New Roman" w:cs="Times New Roman"/>
          <w:b/>
          <w:sz w:val="28"/>
        </w:rPr>
      </w:pPr>
      <w:r w:rsidRPr="0062265C">
        <w:rPr>
          <w:rFonts w:ascii="Times New Roman" w:eastAsia="Calibri" w:hAnsi="Times New Roman" w:cs="Times New Roman"/>
          <w:b/>
          <w:sz w:val="28"/>
        </w:rPr>
        <w:t>ПОСТАНОВЛЕНИЕ</w:t>
      </w:r>
    </w:p>
    <w:p w14:paraId="7760C12B" w14:textId="77777777" w:rsidR="0062265C" w:rsidRPr="0062265C" w:rsidRDefault="0062265C" w:rsidP="0062265C">
      <w:pPr>
        <w:spacing w:after="0" w:line="360" w:lineRule="exact"/>
        <w:jc w:val="center"/>
        <w:rPr>
          <w:rFonts w:ascii="Times New Roman" w:eastAsia="Calibri" w:hAnsi="Times New Roman" w:cs="Times New Roman"/>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1"/>
        <w:gridCol w:w="5143"/>
        <w:gridCol w:w="1883"/>
      </w:tblGrid>
      <w:tr w:rsidR="0062265C" w:rsidRPr="0062265C" w14:paraId="7885FB7B" w14:textId="77777777" w:rsidTr="00754E33">
        <w:tc>
          <w:tcPr>
            <w:tcW w:w="2376" w:type="dxa"/>
            <w:tcBorders>
              <w:top w:val="nil"/>
              <w:left w:val="nil"/>
              <w:bottom w:val="single" w:sz="4" w:space="0" w:color="auto"/>
              <w:right w:val="nil"/>
            </w:tcBorders>
          </w:tcPr>
          <w:p w14:paraId="55DF962A" w14:textId="77777777" w:rsidR="0062265C" w:rsidRPr="0062265C" w:rsidRDefault="0062265C" w:rsidP="0062265C">
            <w:pPr>
              <w:tabs>
                <w:tab w:val="left" w:pos="2115"/>
              </w:tabs>
              <w:spacing w:after="0" w:line="280" w:lineRule="exact"/>
              <w:jc w:val="center"/>
              <w:rPr>
                <w:rFonts w:ascii="Times New Roman" w:eastAsia="Calibri" w:hAnsi="Times New Roman" w:cs="Times New Roman"/>
                <w:sz w:val="28"/>
              </w:rPr>
            </w:pPr>
            <w:r w:rsidRPr="0062265C">
              <w:rPr>
                <w:rFonts w:ascii="Times New Roman" w:eastAsia="Calibri" w:hAnsi="Times New Roman" w:cs="Times New Roman"/>
                <w:sz w:val="28"/>
              </w:rPr>
              <w:t>29.04.2025</w:t>
            </w:r>
          </w:p>
        </w:tc>
        <w:tc>
          <w:tcPr>
            <w:tcW w:w="5387" w:type="dxa"/>
            <w:tcBorders>
              <w:top w:val="nil"/>
              <w:left w:val="nil"/>
              <w:bottom w:val="nil"/>
              <w:right w:val="nil"/>
            </w:tcBorders>
          </w:tcPr>
          <w:p w14:paraId="7D90B9B9" w14:textId="77777777" w:rsidR="0062265C" w:rsidRPr="0062265C" w:rsidRDefault="0062265C" w:rsidP="0062265C">
            <w:pPr>
              <w:tabs>
                <w:tab w:val="left" w:pos="2602"/>
              </w:tabs>
              <w:spacing w:after="0" w:line="280" w:lineRule="exact"/>
              <w:jc w:val="right"/>
              <w:rPr>
                <w:rFonts w:ascii="Times New Roman" w:eastAsia="Calibri" w:hAnsi="Times New Roman" w:cs="Times New Roman"/>
                <w:sz w:val="28"/>
              </w:rPr>
            </w:pPr>
            <w:r w:rsidRPr="0062265C">
              <w:rPr>
                <w:rFonts w:ascii="Times New Roman" w:eastAsia="Calibri" w:hAnsi="Times New Roman" w:cs="Times New Roman"/>
                <w:sz w:val="28"/>
              </w:rPr>
              <w:t>№</w:t>
            </w:r>
          </w:p>
        </w:tc>
        <w:tc>
          <w:tcPr>
            <w:tcW w:w="1948" w:type="dxa"/>
            <w:tcBorders>
              <w:top w:val="nil"/>
              <w:left w:val="nil"/>
              <w:bottom w:val="single" w:sz="4" w:space="0" w:color="auto"/>
              <w:right w:val="nil"/>
            </w:tcBorders>
          </w:tcPr>
          <w:p w14:paraId="3431E0B3" w14:textId="77777777" w:rsidR="0062265C" w:rsidRPr="0062265C" w:rsidRDefault="0062265C" w:rsidP="0062265C">
            <w:pPr>
              <w:tabs>
                <w:tab w:val="left" w:pos="2602"/>
              </w:tabs>
              <w:spacing w:after="0" w:line="280" w:lineRule="exact"/>
              <w:jc w:val="center"/>
              <w:rPr>
                <w:rFonts w:ascii="Times New Roman" w:eastAsia="Calibri" w:hAnsi="Times New Roman" w:cs="Times New Roman"/>
                <w:sz w:val="28"/>
              </w:rPr>
            </w:pPr>
            <w:r w:rsidRPr="0062265C">
              <w:rPr>
                <w:rFonts w:ascii="Times New Roman" w:eastAsia="Calibri" w:hAnsi="Times New Roman" w:cs="Times New Roman"/>
                <w:sz w:val="28"/>
              </w:rPr>
              <w:t>168</w:t>
            </w:r>
          </w:p>
        </w:tc>
      </w:tr>
      <w:tr w:rsidR="0062265C" w:rsidRPr="0062265C" w14:paraId="6E6696B1" w14:textId="77777777" w:rsidTr="00754E33">
        <w:tc>
          <w:tcPr>
            <w:tcW w:w="9711" w:type="dxa"/>
            <w:gridSpan w:val="3"/>
            <w:tcBorders>
              <w:top w:val="nil"/>
              <w:left w:val="nil"/>
              <w:bottom w:val="nil"/>
              <w:right w:val="nil"/>
            </w:tcBorders>
          </w:tcPr>
          <w:p w14:paraId="470D9053" w14:textId="77777777" w:rsidR="0062265C" w:rsidRPr="0062265C" w:rsidRDefault="0062265C" w:rsidP="0062265C">
            <w:pPr>
              <w:spacing w:after="0" w:line="280" w:lineRule="exact"/>
              <w:jc w:val="center"/>
              <w:rPr>
                <w:rFonts w:ascii="Times New Roman" w:eastAsia="Calibri" w:hAnsi="Times New Roman" w:cs="Times New Roman"/>
                <w:sz w:val="28"/>
              </w:rPr>
            </w:pPr>
            <w:proofErr w:type="spellStart"/>
            <w:r w:rsidRPr="0062265C">
              <w:rPr>
                <w:rFonts w:ascii="Times New Roman" w:eastAsia="Calibri" w:hAnsi="Times New Roman" w:cs="Times New Roman"/>
                <w:sz w:val="28"/>
              </w:rPr>
              <w:t>пгт</w:t>
            </w:r>
            <w:proofErr w:type="spellEnd"/>
            <w:r w:rsidRPr="0062265C">
              <w:rPr>
                <w:rFonts w:ascii="Times New Roman" w:eastAsia="Calibri" w:hAnsi="Times New Roman" w:cs="Times New Roman"/>
                <w:sz w:val="28"/>
              </w:rPr>
              <w:t xml:space="preserve"> Тужа</w:t>
            </w:r>
          </w:p>
        </w:tc>
      </w:tr>
    </w:tbl>
    <w:p w14:paraId="70AFFCA2" w14:textId="77777777" w:rsidR="0062265C" w:rsidRPr="0062265C" w:rsidRDefault="0062265C" w:rsidP="0062265C">
      <w:pPr>
        <w:spacing w:after="0" w:line="480" w:lineRule="exact"/>
        <w:jc w:val="both"/>
        <w:rPr>
          <w:rFonts w:ascii="Times New Roman" w:eastAsia="Calibri" w:hAnsi="Times New Roman" w:cs="Times New Roman"/>
          <w:sz w:val="28"/>
          <w:szCs w:val="28"/>
        </w:rPr>
      </w:pPr>
    </w:p>
    <w:p w14:paraId="2A7BC844" w14:textId="77777777" w:rsidR="0062265C" w:rsidRPr="0062265C" w:rsidRDefault="0062265C" w:rsidP="0062265C">
      <w:pPr>
        <w:spacing w:after="0" w:line="276" w:lineRule="auto"/>
        <w:jc w:val="center"/>
        <w:rPr>
          <w:rFonts w:ascii="Times New Roman" w:eastAsia="Calibri" w:hAnsi="Times New Roman" w:cs="Times New Roman"/>
          <w:b/>
          <w:sz w:val="28"/>
          <w:szCs w:val="28"/>
        </w:rPr>
      </w:pPr>
      <w:r w:rsidRPr="0062265C">
        <w:rPr>
          <w:rFonts w:ascii="Times New Roman" w:eastAsia="Calibri" w:hAnsi="Times New Roman" w:cs="Times New Roman"/>
          <w:b/>
          <w:sz w:val="28"/>
          <w:szCs w:val="28"/>
        </w:rPr>
        <w:t xml:space="preserve">О внесении изменения в постановление администрации Тужинского муниципального района от 14.11.2024 № 360 </w:t>
      </w:r>
      <w:r w:rsidRPr="0062265C">
        <w:rPr>
          <w:rFonts w:ascii="Times New Roman" w:eastAsia="Calibri" w:hAnsi="Times New Roman" w:cs="Times New Roman"/>
          <w:b/>
          <w:sz w:val="28"/>
        </w:rPr>
        <w:t xml:space="preserve">«Об утверждении перечней земельных участков предоставляемых </w:t>
      </w:r>
      <w:r w:rsidRPr="0062265C">
        <w:rPr>
          <w:rFonts w:ascii="Times New Roman" w:eastAsia="Calibri" w:hAnsi="Times New Roman" w:cs="Times New Roman"/>
          <w:b/>
          <w:sz w:val="28"/>
          <w:szCs w:val="28"/>
          <w:shd w:val="clear" w:color="auto" w:fill="FFFFFF"/>
        </w:rPr>
        <w:t xml:space="preserve">военнослужащим, лицам, заключившим контракт о пребывании в добровольческом </w:t>
      </w:r>
      <w:r w:rsidRPr="0062265C">
        <w:rPr>
          <w:rFonts w:ascii="Times New Roman" w:eastAsia="Calibri" w:hAnsi="Times New Roman" w:cs="Times New Roman"/>
          <w:b/>
          <w:sz w:val="28"/>
          <w:szCs w:val="28"/>
          <w:shd w:val="clear" w:color="auto" w:fill="FFFFFF"/>
        </w:rPr>
        <w:lastRenderedPageBreak/>
        <w:t>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w:t>
      </w:r>
      <w:r w:rsidRPr="0062265C">
        <w:rPr>
          <w:rFonts w:ascii="Times New Roman" w:eastAsia="Calibri" w:hAnsi="Times New Roman" w:cs="Times New Roman"/>
          <w:b/>
          <w:sz w:val="28"/>
        </w:rPr>
        <w:t>»</w:t>
      </w:r>
    </w:p>
    <w:p w14:paraId="69BEA474" w14:textId="77777777" w:rsidR="0062265C" w:rsidRPr="0062265C" w:rsidRDefault="0062265C" w:rsidP="0062265C">
      <w:pPr>
        <w:suppressAutoHyphens/>
        <w:autoSpaceDE w:val="0"/>
        <w:snapToGrid w:val="0"/>
        <w:spacing w:after="0" w:line="360" w:lineRule="auto"/>
        <w:jc w:val="center"/>
        <w:rPr>
          <w:rFonts w:ascii="Times New Roman" w:eastAsia="Calibri" w:hAnsi="Times New Roman" w:cs="Times New Roman"/>
          <w:b/>
          <w:color w:val="000000"/>
          <w:sz w:val="28"/>
          <w:szCs w:val="28"/>
        </w:rPr>
      </w:pPr>
    </w:p>
    <w:p w14:paraId="51B7E87B" w14:textId="77777777" w:rsidR="0062265C" w:rsidRPr="0062265C" w:rsidRDefault="0062265C" w:rsidP="0062265C">
      <w:pPr>
        <w:autoSpaceDE w:val="0"/>
        <w:snapToGrid w:val="0"/>
        <w:spacing w:after="0" w:line="340" w:lineRule="exact"/>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В соответствии со статьей 15 Федерального закона от 06.10.2003 </w:t>
      </w:r>
      <w:r w:rsidRPr="0062265C">
        <w:rPr>
          <w:rFonts w:ascii="Times New Roman" w:eastAsia="Calibri" w:hAnsi="Times New Roman" w:cs="Times New Roman"/>
          <w:sz w:val="28"/>
          <w:szCs w:val="28"/>
        </w:rPr>
        <w:br/>
        <w:t xml:space="preserve">№ 131-ФЗ «Об общих принципах организации местного самоуправления в Российской Федерации», Законом Кировской области от </w:t>
      </w:r>
      <w:r w:rsidRPr="0062265C">
        <w:rPr>
          <w:rFonts w:ascii="Times New Roman" w:eastAsia="Calibri" w:hAnsi="Times New Roman" w:cs="Times New Roman"/>
          <w:sz w:val="28"/>
          <w:szCs w:val="28"/>
          <w:shd w:val="clear" w:color="auto" w:fill="FFFFFF"/>
        </w:rPr>
        <w:t xml:space="preserve">09.04.2024 </w:t>
      </w:r>
      <w:r w:rsidRPr="0062265C">
        <w:rPr>
          <w:rFonts w:ascii="Times New Roman" w:eastAsia="Calibri" w:hAnsi="Times New Roman" w:cs="Times New Roman"/>
          <w:sz w:val="28"/>
          <w:szCs w:val="28"/>
          <w:shd w:val="clear" w:color="auto" w:fill="FFFFFF"/>
        </w:rPr>
        <w:br/>
        <w:t>№ 254-ЗО «Об установлении случаев и порядка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на территории Кировской области»</w:t>
      </w:r>
      <w:r w:rsidRPr="0062265C">
        <w:rPr>
          <w:rFonts w:ascii="Times New Roman" w:eastAsia="Calibri" w:hAnsi="Times New Roman" w:cs="Times New Roman"/>
          <w:color w:val="000000"/>
          <w:sz w:val="28"/>
          <w:szCs w:val="28"/>
        </w:rPr>
        <w:t xml:space="preserve">, </w:t>
      </w:r>
      <w:r w:rsidRPr="0062265C">
        <w:rPr>
          <w:rFonts w:ascii="Times New Roman" w:eastAsia="Calibri" w:hAnsi="Times New Roman" w:cs="Times New Roman"/>
          <w:sz w:val="28"/>
          <w:szCs w:val="28"/>
        </w:rPr>
        <w:t>статьями 32, 42 Устава муниципального образования Тужинский муниципальный район администрация Тужинского муниципального района ПОСТАНОВЛЯЕТ:</w:t>
      </w:r>
    </w:p>
    <w:p w14:paraId="175E9792" w14:textId="77777777" w:rsidR="0062265C" w:rsidRPr="0062265C" w:rsidRDefault="0062265C" w:rsidP="0062265C">
      <w:pPr>
        <w:spacing w:after="0" w:line="340" w:lineRule="exact"/>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1. </w:t>
      </w:r>
      <w:r w:rsidRPr="0062265C">
        <w:rPr>
          <w:rFonts w:ascii="Times New Roman" w:eastAsia="Calibri" w:hAnsi="Times New Roman" w:cs="Times New Roman"/>
          <w:sz w:val="28"/>
        </w:rPr>
        <w:t xml:space="preserve">Внести изменение в постановление администрации </w:t>
      </w:r>
      <w:r w:rsidRPr="0062265C">
        <w:rPr>
          <w:rFonts w:ascii="Times New Roman" w:eastAsia="Calibri" w:hAnsi="Times New Roman" w:cs="Times New Roman"/>
          <w:sz w:val="28"/>
          <w:szCs w:val="28"/>
        </w:rPr>
        <w:t>Тужинского муниципального района</w:t>
      </w:r>
      <w:r w:rsidRPr="0062265C">
        <w:rPr>
          <w:rFonts w:ascii="Times New Roman" w:eastAsia="Calibri" w:hAnsi="Times New Roman" w:cs="Times New Roman"/>
          <w:sz w:val="28"/>
        </w:rPr>
        <w:t xml:space="preserve"> от </w:t>
      </w:r>
      <w:r w:rsidRPr="0062265C">
        <w:rPr>
          <w:rFonts w:ascii="Times New Roman" w:eastAsia="Calibri" w:hAnsi="Times New Roman" w:cs="Times New Roman"/>
          <w:bCs/>
          <w:sz w:val="28"/>
          <w:szCs w:val="28"/>
        </w:rPr>
        <w:t xml:space="preserve">14.11.2024 № 360 </w:t>
      </w:r>
      <w:r w:rsidRPr="0062265C">
        <w:rPr>
          <w:rFonts w:ascii="Times New Roman" w:eastAsia="Calibri" w:hAnsi="Times New Roman" w:cs="Times New Roman"/>
          <w:bCs/>
          <w:sz w:val="28"/>
        </w:rPr>
        <w:t xml:space="preserve">«Об утверждении перечней земельных участков предоставляемых </w:t>
      </w:r>
      <w:r w:rsidRPr="0062265C">
        <w:rPr>
          <w:rFonts w:ascii="Times New Roman" w:eastAsia="Calibri" w:hAnsi="Times New Roman" w:cs="Times New Roman"/>
          <w:bCs/>
          <w:sz w:val="28"/>
          <w:szCs w:val="28"/>
          <w:shd w:val="clear" w:color="auto" w:fill="FFFFFF"/>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w:t>
      </w:r>
      <w:r w:rsidRPr="0062265C">
        <w:rPr>
          <w:rFonts w:ascii="Times New Roman" w:eastAsia="Calibri" w:hAnsi="Times New Roman" w:cs="Times New Roman"/>
          <w:sz w:val="28"/>
        </w:rPr>
        <w:t xml:space="preserve">» (далее – постановление), изложив приложение № 2 к постановлению «Перечень земельных участков, предоставляемых </w:t>
      </w:r>
      <w:r w:rsidRPr="0062265C">
        <w:rPr>
          <w:rFonts w:ascii="Times New Roman" w:eastAsia="Calibri" w:hAnsi="Times New Roman" w:cs="Times New Roman"/>
          <w:sz w:val="28"/>
          <w:szCs w:val="28"/>
          <w:shd w:val="clear" w:color="auto" w:fill="FFFFFF"/>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w:t>
      </w:r>
      <w:r w:rsidRPr="0062265C">
        <w:rPr>
          <w:rFonts w:ascii="Times New Roman" w:eastAsia="Calibri" w:hAnsi="Times New Roman" w:cs="Times New Roman"/>
          <w:sz w:val="28"/>
        </w:rPr>
        <w:t xml:space="preserve"> для </w:t>
      </w:r>
      <w:r w:rsidRPr="0062265C">
        <w:rPr>
          <w:rFonts w:ascii="Times New Roman" w:eastAsia="Calibri" w:hAnsi="Times New Roman" w:cs="Times New Roman"/>
          <w:sz w:val="28"/>
          <w:szCs w:val="28"/>
        </w:rPr>
        <w:t>ведения личного подсобного хозяйства (приусадебный земельный участок)» в новой редакции согласно приложению к настоящему постановлению.</w:t>
      </w:r>
    </w:p>
    <w:p w14:paraId="22E96A32" w14:textId="77777777" w:rsidR="0062265C" w:rsidRPr="0062265C" w:rsidRDefault="0062265C" w:rsidP="0062265C">
      <w:pPr>
        <w:suppressAutoHyphens/>
        <w:autoSpaceDE w:val="0"/>
        <w:snapToGrid w:val="0"/>
        <w:spacing w:after="0" w:line="340" w:lineRule="exact"/>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6F9BD5CE" w14:textId="77777777" w:rsidR="0062265C" w:rsidRPr="0062265C" w:rsidRDefault="0062265C" w:rsidP="0062265C">
      <w:pPr>
        <w:autoSpaceDE w:val="0"/>
        <w:snapToGrid w:val="0"/>
        <w:spacing w:after="0" w:line="340" w:lineRule="exact"/>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3. Разместить настоящее постановление на официальном сайте администрации Тужинского муниципального района.</w:t>
      </w:r>
    </w:p>
    <w:p w14:paraId="48663147" w14:textId="77777777" w:rsidR="0062265C" w:rsidRPr="0062265C" w:rsidRDefault="0062265C" w:rsidP="0062265C">
      <w:pPr>
        <w:spacing w:after="0" w:line="720" w:lineRule="exact"/>
        <w:jc w:val="both"/>
        <w:rPr>
          <w:rFonts w:ascii="Times New Roman" w:eastAsia="Calibri" w:hAnsi="Times New Roman" w:cs="Times New Roman"/>
          <w:sz w:val="72"/>
          <w:szCs w:val="72"/>
        </w:rPr>
      </w:pPr>
    </w:p>
    <w:tbl>
      <w:tblPr>
        <w:tblW w:w="0" w:type="auto"/>
        <w:tblLook w:val="04A0" w:firstRow="1" w:lastRow="0" w:firstColumn="1" w:lastColumn="0" w:noHBand="0" w:noVBand="1"/>
      </w:tblPr>
      <w:tblGrid>
        <w:gridCol w:w="3905"/>
        <w:gridCol w:w="5452"/>
      </w:tblGrid>
      <w:tr w:rsidR="0062265C" w:rsidRPr="0062265C" w14:paraId="6268C86E" w14:textId="77777777" w:rsidTr="00754E33">
        <w:tc>
          <w:tcPr>
            <w:tcW w:w="3936" w:type="dxa"/>
          </w:tcPr>
          <w:p w14:paraId="137D4AEF" w14:textId="77777777" w:rsidR="0062265C" w:rsidRPr="0062265C" w:rsidRDefault="0062265C" w:rsidP="0062265C">
            <w:pPr>
              <w:spacing w:after="0" w:line="280" w:lineRule="exact"/>
              <w:rPr>
                <w:rFonts w:ascii="Times New Roman" w:eastAsia="Calibri" w:hAnsi="Times New Roman" w:cs="Times New Roman"/>
                <w:sz w:val="28"/>
                <w:szCs w:val="28"/>
              </w:rPr>
            </w:pPr>
            <w:r w:rsidRPr="0062265C">
              <w:rPr>
                <w:rFonts w:ascii="Times New Roman" w:eastAsia="Calibri" w:hAnsi="Times New Roman" w:cs="Times New Roman"/>
                <w:sz w:val="28"/>
                <w:szCs w:val="28"/>
              </w:rPr>
              <w:t>Глава Тужинского</w:t>
            </w:r>
          </w:p>
          <w:p w14:paraId="48B07A02" w14:textId="77777777" w:rsidR="0062265C" w:rsidRPr="0062265C" w:rsidRDefault="0062265C" w:rsidP="0062265C">
            <w:pPr>
              <w:spacing w:after="0" w:line="280" w:lineRule="exact"/>
              <w:rPr>
                <w:rFonts w:ascii="Times New Roman" w:eastAsia="Calibri" w:hAnsi="Times New Roman" w:cs="Times New Roman"/>
                <w:sz w:val="28"/>
                <w:szCs w:val="28"/>
              </w:rPr>
            </w:pPr>
            <w:r w:rsidRPr="0062265C">
              <w:rPr>
                <w:rFonts w:ascii="Times New Roman" w:eastAsia="Calibri" w:hAnsi="Times New Roman" w:cs="Times New Roman"/>
                <w:sz w:val="28"/>
                <w:szCs w:val="28"/>
              </w:rPr>
              <w:t>муниципального района</w:t>
            </w:r>
          </w:p>
        </w:tc>
        <w:tc>
          <w:tcPr>
            <w:tcW w:w="5528" w:type="dxa"/>
          </w:tcPr>
          <w:p w14:paraId="354567A2" w14:textId="77777777" w:rsidR="0062265C" w:rsidRPr="0062265C" w:rsidRDefault="0062265C" w:rsidP="0062265C">
            <w:pPr>
              <w:spacing w:after="0" w:line="280" w:lineRule="exact"/>
              <w:jc w:val="right"/>
              <w:rPr>
                <w:rFonts w:ascii="Times New Roman" w:eastAsia="Calibri" w:hAnsi="Times New Roman" w:cs="Times New Roman"/>
                <w:sz w:val="28"/>
                <w:szCs w:val="28"/>
              </w:rPr>
            </w:pPr>
          </w:p>
          <w:p w14:paraId="42A58193" w14:textId="77777777" w:rsidR="0062265C" w:rsidRPr="0062265C" w:rsidRDefault="0062265C" w:rsidP="0062265C">
            <w:pPr>
              <w:spacing w:after="0" w:line="280" w:lineRule="exact"/>
              <w:rPr>
                <w:rFonts w:ascii="Times New Roman" w:eastAsia="Calibri" w:hAnsi="Times New Roman" w:cs="Times New Roman"/>
                <w:sz w:val="28"/>
                <w:szCs w:val="28"/>
              </w:rPr>
            </w:pPr>
            <w:r w:rsidRPr="0062265C">
              <w:rPr>
                <w:rFonts w:ascii="Times New Roman" w:eastAsia="Calibri" w:hAnsi="Times New Roman" w:cs="Times New Roman"/>
                <w:sz w:val="28"/>
                <w:szCs w:val="28"/>
              </w:rPr>
              <w:t>Т.А. Лобанова</w:t>
            </w:r>
          </w:p>
        </w:tc>
      </w:tr>
    </w:tbl>
    <w:p w14:paraId="68DE109B" w14:textId="77777777" w:rsidR="0062265C" w:rsidRPr="0062265C" w:rsidRDefault="0062265C" w:rsidP="0062265C">
      <w:pPr>
        <w:widowControl w:val="0"/>
        <w:spacing w:after="0" w:line="240" w:lineRule="auto"/>
        <w:ind w:left="4820"/>
        <w:rPr>
          <w:rFonts w:ascii="Times New Roman" w:eastAsia="Lucida Sans Unicode" w:hAnsi="Times New Roman" w:cs="Times New Roman"/>
          <w:sz w:val="28"/>
          <w:szCs w:val="28"/>
          <w:lang w:val="x-none" w:eastAsia="x-none"/>
        </w:rPr>
      </w:pPr>
    </w:p>
    <w:p w14:paraId="4FC322CF" w14:textId="77777777" w:rsidR="0062265C" w:rsidRPr="0062265C" w:rsidRDefault="0062265C" w:rsidP="0062265C">
      <w:pPr>
        <w:widowControl w:val="0"/>
        <w:spacing w:after="0" w:line="240" w:lineRule="auto"/>
        <w:ind w:left="4820"/>
        <w:rPr>
          <w:rFonts w:ascii="Times New Roman" w:eastAsia="Lucida Sans Unicode" w:hAnsi="Times New Roman" w:cs="Times New Roman"/>
          <w:sz w:val="28"/>
          <w:szCs w:val="28"/>
          <w:lang w:eastAsia="x-none"/>
        </w:rPr>
      </w:pPr>
      <w:r w:rsidRPr="0062265C">
        <w:rPr>
          <w:rFonts w:ascii="Times New Roman" w:eastAsia="Lucida Sans Unicode" w:hAnsi="Times New Roman" w:cs="Times New Roman"/>
          <w:sz w:val="28"/>
          <w:szCs w:val="28"/>
          <w:lang w:val="x-none" w:eastAsia="x-none"/>
        </w:rPr>
        <w:lastRenderedPageBreak/>
        <w:t>Приложение</w:t>
      </w:r>
    </w:p>
    <w:p w14:paraId="0C1B348C" w14:textId="77777777" w:rsidR="0062265C" w:rsidRPr="0062265C" w:rsidRDefault="0062265C" w:rsidP="0062265C">
      <w:pPr>
        <w:widowControl w:val="0"/>
        <w:spacing w:after="0" w:line="240" w:lineRule="auto"/>
        <w:ind w:left="4820"/>
        <w:rPr>
          <w:rFonts w:ascii="Times New Roman" w:eastAsia="Lucida Sans Unicode" w:hAnsi="Times New Roman" w:cs="Times New Roman"/>
          <w:sz w:val="16"/>
          <w:szCs w:val="16"/>
          <w:lang w:eastAsia="x-none"/>
        </w:rPr>
      </w:pPr>
    </w:p>
    <w:p w14:paraId="0ABB8E11" w14:textId="77777777" w:rsidR="0062265C" w:rsidRPr="0062265C" w:rsidRDefault="0062265C" w:rsidP="0062265C">
      <w:pPr>
        <w:widowControl w:val="0"/>
        <w:suppressLineNumbers/>
        <w:suppressAutoHyphens/>
        <w:spacing w:after="0" w:line="340" w:lineRule="exact"/>
        <w:ind w:left="4820"/>
        <w:rPr>
          <w:rFonts w:ascii="Times New Roman" w:eastAsia="Lucida Sans Unicode" w:hAnsi="Times New Roman" w:cs="Times New Roman"/>
          <w:kern w:val="1"/>
          <w:sz w:val="28"/>
          <w:szCs w:val="28"/>
          <w:lang/>
        </w:rPr>
      </w:pPr>
      <w:r w:rsidRPr="0062265C">
        <w:rPr>
          <w:rFonts w:ascii="Times New Roman" w:eastAsia="Lucida Sans Unicode" w:hAnsi="Times New Roman" w:cs="Times New Roman"/>
          <w:kern w:val="1"/>
          <w:sz w:val="28"/>
          <w:szCs w:val="28"/>
          <w:lang/>
        </w:rPr>
        <w:t>к постановлению администрации</w:t>
      </w:r>
    </w:p>
    <w:p w14:paraId="5845E649" w14:textId="77777777" w:rsidR="0062265C" w:rsidRPr="0062265C" w:rsidRDefault="0062265C" w:rsidP="0062265C">
      <w:pPr>
        <w:widowControl w:val="0"/>
        <w:suppressLineNumbers/>
        <w:suppressAutoHyphens/>
        <w:spacing w:after="0" w:line="340" w:lineRule="exact"/>
        <w:ind w:left="4820"/>
        <w:rPr>
          <w:rFonts w:ascii="Times New Roman" w:eastAsia="Lucida Sans Unicode" w:hAnsi="Times New Roman" w:cs="Times New Roman"/>
          <w:kern w:val="1"/>
          <w:sz w:val="28"/>
          <w:szCs w:val="28"/>
          <w:lang/>
        </w:rPr>
      </w:pPr>
      <w:r w:rsidRPr="0062265C">
        <w:rPr>
          <w:rFonts w:ascii="Times New Roman" w:eastAsia="Lucida Sans Unicode" w:hAnsi="Times New Roman" w:cs="Times New Roman"/>
          <w:kern w:val="1"/>
          <w:sz w:val="28"/>
          <w:szCs w:val="28"/>
          <w:lang/>
        </w:rPr>
        <w:t>Тужинского муниципального района</w:t>
      </w:r>
    </w:p>
    <w:p w14:paraId="0CA05CA2" w14:textId="77777777" w:rsidR="0062265C" w:rsidRPr="0062265C" w:rsidRDefault="0062265C" w:rsidP="0062265C">
      <w:pPr>
        <w:widowControl w:val="0"/>
        <w:spacing w:after="0" w:line="340" w:lineRule="exact"/>
        <w:ind w:left="4820"/>
        <w:rPr>
          <w:rFonts w:ascii="Times New Roman" w:eastAsia="Times New Roman" w:hAnsi="Times New Roman" w:cs="Times New Roman"/>
          <w:i/>
          <w:iCs/>
          <w:spacing w:val="30"/>
          <w:sz w:val="28"/>
          <w:szCs w:val="28"/>
          <w:lang w:val="x-none" w:eastAsia="x-none"/>
        </w:rPr>
      </w:pPr>
      <w:r w:rsidRPr="0062265C">
        <w:rPr>
          <w:rFonts w:ascii="Times New Roman" w:eastAsia="Lucida Sans Unicode" w:hAnsi="Times New Roman" w:cs="Times New Roman"/>
          <w:color w:val="000000"/>
          <w:sz w:val="28"/>
          <w:szCs w:val="24"/>
          <w:lang w:eastAsia="ru-RU" w:bidi="ru-RU"/>
        </w:rPr>
        <w:t>от 29.04.2025 № 168</w:t>
      </w:r>
    </w:p>
    <w:p w14:paraId="7F0E6BB8" w14:textId="77777777" w:rsidR="0062265C" w:rsidRPr="0062265C" w:rsidRDefault="0062265C" w:rsidP="0062265C">
      <w:pPr>
        <w:widowControl w:val="0"/>
        <w:spacing w:after="0" w:line="240" w:lineRule="auto"/>
        <w:ind w:left="4820"/>
        <w:rPr>
          <w:rFonts w:ascii="Times New Roman" w:eastAsia="Lucida Sans Unicode" w:hAnsi="Times New Roman" w:cs="Times New Roman"/>
          <w:sz w:val="28"/>
          <w:szCs w:val="28"/>
          <w:lang w:val="x-none" w:eastAsia="x-none"/>
        </w:rPr>
      </w:pPr>
    </w:p>
    <w:p w14:paraId="67476CE0" w14:textId="77777777" w:rsidR="0062265C" w:rsidRPr="0062265C" w:rsidRDefault="0062265C" w:rsidP="0062265C">
      <w:pPr>
        <w:widowControl w:val="0"/>
        <w:spacing w:after="0" w:line="240" w:lineRule="auto"/>
        <w:ind w:left="4820"/>
        <w:rPr>
          <w:rFonts w:ascii="Times New Roman" w:eastAsia="Lucida Sans Unicode" w:hAnsi="Times New Roman" w:cs="Times New Roman"/>
          <w:sz w:val="28"/>
          <w:szCs w:val="28"/>
          <w:lang w:eastAsia="x-none"/>
        </w:rPr>
      </w:pPr>
      <w:r w:rsidRPr="0062265C">
        <w:rPr>
          <w:rFonts w:ascii="Times New Roman" w:eastAsia="Lucida Sans Unicode" w:hAnsi="Times New Roman" w:cs="Times New Roman"/>
          <w:sz w:val="28"/>
          <w:szCs w:val="28"/>
          <w:lang w:val="x-none" w:eastAsia="x-none"/>
        </w:rPr>
        <w:t>Приложение</w:t>
      </w:r>
      <w:r w:rsidRPr="0062265C">
        <w:rPr>
          <w:rFonts w:ascii="Times New Roman" w:eastAsia="Lucida Sans Unicode" w:hAnsi="Times New Roman" w:cs="Times New Roman"/>
          <w:sz w:val="28"/>
          <w:szCs w:val="28"/>
          <w:lang w:eastAsia="x-none"/>
        </w:rPr>
        <w:t xml:space="preserve"> № 2</w:t>
      </w:r>
    </w:p>
    <w:p w14:paraId="3A28B11B" w14:textId="77777777" w:rsidR="0062265C" w:rsidRPr="0062265C" w:rsidRDefault="0062265C" w:rsidP="0062265C">
      <w:pPr>
        <w:widowControl w:val="0"/>
        <w:suppressLineNumbers/>
        <w:suppressAutoHyphens/>
        <w:spacing w:after="0" w:line="340" w:lineRule="exact"/>
        <w:ind w:left="4820"/>
        <w:rPr>
          <w:rFonts w:ascii="Times New Roman" w:eastAsia="Lucida Sans Unicode" w:hAnsi="Times New Roman" w:cs="Times New Roman"/>
          <w:kern w:val="1"/>
          <w:sz w:val="28"/>
          <w:szCs w:val="28"/>
          <w:lang/>
        </w:rPr>
      </w:pPr>
      <w:r w:rsidRPr="0062265C">
        <w:rPr>
          <w:rFonts w:ascii="Times New Roman" w:eastAsia="Lucida Sans Unicode" w:hAnsi="Times New Roman" w:cs="Times New Roman"/>
          <w:kern w:val="1"/>
          <w:sz w:val="28"/>
          <w:szCs w:val="28"/>
          <w:lang/>
        </w:rPr>
        <w:t>к постановлению администрации</w:t>
      </w:r>
    </w:p>
    <w:p w14:paraId="461F2995" w14:textId="77777777" w:rsidR="0062265C" w:rsidRPr="0062265C" w:rsidRDefault="0062265C" w:rsidP="0062265C">
      <w:pPr>
        <w:widowControl w:val="0"/>
        <w:suppressLineNumbers/>
        <w:suppressAutoHyphens/>
        <w:spacing w:after="0" w:line="340" w:lineRule="exact"/>
        <w:ind w:left="4820"/>
        <w:rPr>
          <w:rFonts w:ascii="Times New Roman" w:eastAsia="Lucida Sans Unicode" w:hAnsi="Times New Roman" w:cs="Times New Roman"/>
          <w:kern w:val="1"/>
          <w:sz w:val="28"/>
          <w:szCs w:val="28"/>
          <w:lang/>
        </w:rPr>
      </w:pPr>
      <w:r w:rsidRPr="0062265C">
        <w:rPr>
          <w:rFonts w:ascii="Times New Roman" w:eastAsia="Lucida Sans Unicode" w:hAnsi="Times New Roman" w:cs="Times New Roman"/>
          <w:kern w:val="1"/>
          <w:sz w:val="28"/>
          <w:szCs w:val="28"/>
          <w:lang/>
        </w:rPr>
        <w:t>Тужинского муниципального района</w:t>
      </w:r>
    </w:p>
    <w:p w14:paraId="348B0BA0" w14:textId="77777777" w:rsidR="0062265C" w:rsidRPr="0062265C" w:rsidRDefault="0062265C" w:rsidP="0062265C">
      <w:pPr>
        <w:widowControl w:val="0"/>
        <w:spacing w:after="0" w:line="240" w:lineRule="auto"/>
        <w:ind w:left="4820"/>
        <w:rPr>
          <w:rFonts w:ascii="Times New Roman" w:eastAsia="Lucida Sans Unicode" w:hAnsi="Times New Roman" w:cs="Lucida Sans Unicode"/>
          <w:iCs/>
          <w:color w:val="000000"/>
          <w:sz w:val="28"/>
          <w:szCs w:val="24"/>
          <w:lang w:eastAsia="ru-RU" w:bidi="ru-RU"/>
        </w:rPr>
      </w:pPr>
      <w:r w:rsidRPr="0062265C">
        <w:rPr>
          <w:rFonts w:ascii="Times New Roman" w:eastAsia="Lucida Sans Unicode" w:hAnsi="Times New Roman" w:cs="Lucida Sans Unicode"/>
          <w:iCs/>
          <w:color w:val="000000"/>
          <w:sz w:val="28"/>
          <w:szCs w:val="24"/>
          <w:lang w:eastAsia="ru-RU" w:bidi="ru-RU"/>
        </w:rPr>
        <w:t xml:space="preserve">от </w:t>
      </w:r>
      <w:r w:rsidRPr="0062265C">
        <w:rPr>
          <w:rFonts w:ascii="Times New Roman" w:eastAsia="Lucida Sans Unicode" w:hAnsi="Times New Roman" w:cs="Lucida Sans Unicode"/>
          <w:color w:val="000000"/>
          <w:sz w:val="28"/>
          <w:szCs w:val="24"/>
          <w:lang w:eastAsia="ru-RU" w:bidi="ru-RU"/>
        </w:rPr>
        <w:t>14.11.2024 № 360</w:t>
      </w:r>
    </w:p>
    <w:p w14:paraId="5549D270" w14:textId="77777777" w:rsidR="0062265C" w:rsidRPr="0062265C" w:rsidRDefault="0062265C" w:rsidP="0062265C">
      <w:pPr>
        <w:widowControl w:val="0"/>
        <w:spacing w:after="0" w:line="240" w:lineRule="auto"/>
        <w:ind w:left="4820"/>
        <w:rPr>
          <w:rFonts w:ascii="Times New Roman" w:eastAsia="Lucida Sans Unicode" w:hAnsi="Times New Roman" w:cs="Times New Roman"/>
          <w:i/>
          <w:sz w:val="28"/>
          <w:szCs w:val="28"/>
          <w:lang w:eastAsia="x-none"/>
        </w:rPr>
      </w:pPr>
    </w:p>
    <w:p w14:paraId="0C1B0050" w14:textId="77777777" w:rsidR="0062265C" w:rsidRPr="0062265C" w:rsidRDefault="0062265C" w:rsidP="0062265C">
      <w:pPr>
        <w:autoSpaceDE w:val="0"/>
        <w:autoSpaceDN w:val="0"/>
        <w:adjustRightInd w:val="0"/>
        <w:spacing w:after="0" w:line="240" w:lineRule="auto"/>
        <w:jc w:val="center"/>
        <w:outlineLvl w:val="0"/>
        <w:rPr>
          <w:rFonts w:ascii="Times New Roman" w:eastAsia="Calibri" w:hAnsi="Times New Roman" w:cs="Times New Roman"/>
          <w:b/>
          <w:sz w:val="24"/>
          <w:szCs w:val="24"/>
        </w:rPr>
      </w:pPr>
    </w:p>
    <w:p w14:paraId="02E7A694" w14:textId="77777777" w:rsidR="0062265C" w:rsidRPr="0062265C" w:rsidRDefault="0062265C" w:rsidP="0062265C">
      <w:pPr>
        <w:spacing w:after="0" w:line="276" w:lineRule="auto"/>
        <w:jc w:val="center"/>
        <w:rPr>
          <w:rFonts w:ascii="Times New Roman" w:eastAsia="Calibri" w:hAnsi="Times New Roman" w:cs="Times New Roman"/>
          <w:b/>
          <w:sz w:val="28"/>
          <w:szCs w:val="28"/>
        </w:rPr>
      </w:pPr>
      <w:r w:rsidRPr="0062265C">
        <w:rPr>
          <w:rFonts w:ascii="Times New Roman" w:eastAsia="Calibri" w:hAnsi="Times New Roman" w:cs="Times New Roman"/>
          <w:b/>
          <w:sz w:val="28"/>
          <w:szCs w:val="28"/>
        </w:rPr>
        <w:t xml:space="preserve">Перечень </w:t>
      </w:r>
    </w:p>
    <w:p w14:paraId="0BEE2102" w14:textId="77777777" w:rsidR="0062265C" w:rsidRPr="0062265C" w:rsidRDefault="0062265C" w:rsidP="0062265C">
      <w:pPr>
        <w:spacing w:after="0" w:line="276" w:lineRule="auto"/>
        <w:jc w:val="center"/>
        <w:rPr>
          <w:rFonts w:ascii="Times New Roman" w:eastAsia="Calibri" w:hAnsi="Times New Roman" w:cs="Times New Roman"/>
          <w:b/>
          <w:sz w:val="28"/>
          <w:szCs w:val="28"/>
        </w:rPr>
      </w:pPr>
      <w:r w:rsidRPr="0062265C">
        <w:rPr>
          <w:rFonts w:ascii="Times New Roman" w:eastAsia="Calibri" w:hAnsi="Times New Roman" w:cs="Times New Roman"/>
          <w:b/>
          <w:sz w:val="28"/>
          <w:szCs w:val="28"/>
        </w:rPr>
        <w:t xml:space="preserve">земельных участков, предоставляемых </w:t>
      </w:r>
      <w:r w:rsidRPr="0062265C">
        <w:rPr>
          <w:rFonts w:ascii="Times New Roman" w:eastAsia="Calibri" w:hAnsi="Times New Roman" w:cs="Times New Roman"/>
          <w:b/>
          <w:bCs/>
          <w:sz w:val="28"/>
          <w:szCs w:val="28"/>
          <w:shd w:val="clear" w:color="auto" w:fill="FFFFFF"/>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w:t>
      </w:r>
      <w:r w:rsidRPr="0062265C">
        <w:rPr>
          <w:rFonts w:ascii="Times New Roman" w:eastAsia="Calibri" w:hAnsi="Times New Roman" w:cs="Times New Roman"/>
          <w:b/>
          <w:sz w:val="28"/>
          <w:szCs w:val="28"/>
        </w:rPr>
        <w:t xml:space="preserve">, </w:t>
      </w:r>
      <w:r w:rsidRPr="0062265C">
        <w:rPr>
          <w:rFonts w:ascii="Times New Roman" w:eastAsia="Calibri" w:hAnsi="Times New Roman" w:cs="Times New Roman"/>
          <w:b/>
          <w:bCs/>
          <w:sz w:val="28"/>
          <w:szCs w:val="28"/>
        </w:rPr>
        <w:t>для ведения личного подсобного хозяйства (приусадебный земельный участок)</w:t>
      </w:r>
    </w:p>
    <w:p w14:paraId="497507C5" w14:textId="77777777" w:rsidR="0062265C" w:rsidRPr="0062265C" w:rsidRDefault="0062265C" w:rsidP="0062265C">
      <w:pPr>
        <w:spacing w:after="0" w:line="276" w:lineRule="auto"/>
        <w:jc w:val="center"/>
        <w:rPr>
          <w:rFonts w:ascii="Times New Roman" w:eastAsia="Calibri" w:hAnsi="Times New Roman" w:cs="Times New Roman"/>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270"/>
        <w:gridCol w:w="2773"/>
        <w:gridCol w:w="1559"/>
        <w:gridCol w:w="2551"/>
      </w:tblGrid>
      <w:tr w:rsidR="0062265C" w:rsidRPr="0062265C" w14:paraId="3384FB67" w14:textId="77777777" w:rsidTr="00754E33">
        <w:tc>
          <w:tcPr>
            <w:tcW w:w="594" w:type="dxa"/>
            <w:tcBorders>
              <w:top w:val="single" w:sz="4" w:space="0" w:color="000000"/>
              <w:left w:val="single" w:sz="4" w:space="0" w:color="000000"/>
              <w:bottom w:val="single" w:sz="4" w:space="0" w:color="000000"/>
              <w:right w:val="single" w:sz="4" w:space="0" w:color="000000"/>
            </w:tcBorders>
            <w:hideMark/>
          </w:tcPr>
          <w:p w14:paraId="29B7EA53" w14:textId="77777777" w:rsidR="0062265C" w:rsidRPr="0062265C" w:rsidRDefault="0062265C" w:rsidP="0062265C">
            <w:pPr>
              <w:spacing w:after="0" w:line="276" w:lineRule="auto"/>
              <w:jc w:val="center"/>
              <w:rPr>
                <w:rFonts w:ascii="Times New Roman" w:eastAsia="Calibri" w:hAnsi="Times New Roman" w:cs="Times New Roman"/>
                <w:sz w:val="24"/>
                <w:szCs w:val="24"/>
              </w:rPr>
            </w:pPr>
            <w:r w:rsidRPr="0062265C">
              <w:rPr>
                <w:rFonts w:ascii="Times New Roman" w:eastAsia="Calibri" w:hAnsi="Times New Roman" w:cs="Times New Roman"/>
                <w:sz w:val="24"/>
                <w:szCs w:val="24"/>
              </w:rPr>
              <w:t>№ п/п</w:t>
            </w:r>
          </w:p>
        </w:tc>
        <w:tc>
          <w:tcPr>
            <w:tcW w:w="2270" w:type="dxa"/>
            <w:tcBorders>
              <w:top w:val="single" w:sz="4" w:space="0" w:color="000000"/>
              <w:left w:val="single" w:sz="4" w:space="0" w:color="000000"/>
              <w:bottom w:val="single" w:sz="4" w:space="0" w:color="000000"/>
              <w:right w:val="single" w:sz="4" w:space="0" w:color="000000"/>
            </w:tcBorders>
            <w:hideMark/>
          </w:tcPr>
          <w:p w14:paraId="0FA52D93" w14:textId="77777777" w:rsidR="0062265C" w:rsidRPr="0062265C" w:rsidRDefault="0062265C" w:rsidP="0062265C">
            <w:pPr>
              <w:spacing w:after="0" w:line="276" w:lineRule="auto"/>
              <w:jc w:val="center"/>
              <w:rPr>
                <w:rFonts w:ascii="Times New Roman" w:eastAsia="Calibri" w:hAnsi="Times New Roman" w:cs="Times New Roman"/>
                <w:sz w:val="24"/>
                <w:szCs w:val="24"/>
              </w:rPr>
            </w:pPr>
            <w:r w:rsidRPr="0062265C">
              <w:rPr>
                <w:rFonts w:ascii="Times New Roman" w:eastAsia="Calibri" w:hAnsi="Times New Roman" w:cs="Times New Roman"/>
                <w:sz w:val="24"/>
                <w:szCs w:val="24"/>
              </w:rPr>
              <w:t xml:space="preserve">Кадастровый номер земельного участка </w:t>
            </w:r>
          </w:p>
        </w:tc>
        <w:tc>
          <w:tcPr>
            <w:tcW w:w="2773" w:type="dxa"/>
            <w:tcBorders>
              <w:top w:val="single" w:sz="4" w:space="0" w:color="000000"/>
              <w:left w:val="single" w:sz="4" w:space="0" w:color="000000"/>
              <w:bottom w:val="single" w:sz="4" w:space="0" w:color="000000"/>
              <w:right w:val="single" w:sz="4" w:space="0" w:color="000000"/>
            </w:tcBorders>
            <w:hideMark/>
          </w:tcPr>
          <w:p w14:paraId="4ED21573" w14:textId="77777777" w:rsidR="0062265C" w:rsidRPr="0062265C" w:rsidRDefault="0062265C" w:rsidP="0062265C">
            <w:pPr>
              <w:spacing w:after="0" w:line="276" w:lineRule="auto"/>
              <w:jc w:val="center"/>
              <w:rPr>
                <w:rFonts w:ascii="Times New Roman" w:eastAsia="Calibri" w:hAnsi="Times New Roman" w:cs="Times New Roman"/>
                <w:sz w:val="24"/>
                <w:szCs w:val="24"/>
              </w:rPr>
            </w:pPr>
            <w:r w:rsidRPr="0062265C">
              <w:rPr>
                <w:rFonts w:ascii="Times New Roman" w:eastAsia="Calibri" w:hAnsi="Times New Roman" w:cs="Times New Roman"/>
                <w:sz w:val="24"/>
                <w:szCs w:val="24"/>
              </w:rPr>
              <w:t>Местоположение земельного участка</w:t>
            </w:r>
          </w:p>
        </w:tc>
        <w:tc>
          <w:tcPr>
            <w:tcW w:w="1559" w:type="dxa"/>
            <w:tcBorders>
              <w:top w:val="single" w:sz="4" w:space="0" w:color="000000"/>
              <w:left w:val="single" w:sz="4" w:space="0" w:color="000000"/>
              <w:bottom w:val="single" w:sz="4" w:space="0" w:color="000000"/>
              <w:right w:val="single" w:sz="4" w:space="0" w:color="000000"/>
            </w:tcBorders>
            <w:hideMark/>
          </w:tcPr>
          <w:p w14:paraId="6C8DCDB1" w14:textId="77777777" w:rsidR="0062265C" w:rsidRPr="0062265C" w:rsidRDefault="0062265C" w:rsidP="0062265C">
            <w:pPr>
              <w:spacing w:after="0" w:line="276" w:lineRule="auto"/>
              <w:jc w:val="center"/>
              <w:rPr>
                <w:rFonts w:ascii="Times New Roman" w:eastAsia="Calibri" w:hAnsi="Times New Roman" w:cs="Times New Roman"/>
                <w:sz w:val="24"/>
                <w:szCs w:val="24"/>
              </w:rPr>
            </w:pPr>
            <w:r w:rsidRPr="0062265C">
              <w:rPr>
                <w:rFonts w:ascii="Times New Roman" w:eastAsia="Calibri" w:hAnsi="Times New Roman" w:cs="Times New Roman"/>
                <w:sz w:val="24"/>
                <w:szCs w:val="24"/>
              </w:rPr>
              <w:t xml:space="preserve">Площадь земельного участка, </w:t>
            </w:r>
            <w:r w:rsidRPr="0062265C">
              <w:rPr>
                <w:rFonts w:ascii="Times New Roman" w:eastAsia="Calibri" w:hAnsi="Times New Roman" w:cs="Times New Roman"/>
                <w:sz w:val="24"/>
                <w:szCs w:val="24"/>
              </w:rPr>
              <w:br/>
              <w:t>кв. м.</w:t>
            </w:r>
          </w:p>
        </w:tc>
        <w:tc>
          <w:tcPr>
            <w:tcW w:w="2551" w:type="dxa"/>
            <w:tcBorders>
              <w:top w:val="single" w:sz="4" w:space="0" w:color="000000"/>
              <w:left w:val="single" w:sz="4" w:space="0" w:color="000000"/>
              <w:bottom w:val="single" w:sz="4" w:space="0" w:color="000000"/>
              <w:right w:val="single" w:sz="4" w:space="0" w:color="000000"/>
            </w:tcBorders>
            <w:hideMark/>
          </w:tcPr>
          <w:p w14:paraId="1718F53E" w14:textId="77777777" w:rsidR="0062265C" w:rsidRPr="0062265C" w:rsidRDefault="0062265C" w:rsidP="0062265C">
            <w:pPr>
              <w:spacing w:after="0" w:line="276" w:lineRule="auto"/>
              <w:jc w:val="center"/>
              <w:rPr>
                <w:rFonts w:ascii="Times New Roman" w:eastAsia="Calibri" w:hAnsi="Times New Roman" w:cs="Times New Roman"/>
                <w:sz w:val="24"/>
                <w:szCs w:val="24"/>
              </w:rPr>
            </w:pPr>
            <w:r w:rsidRPr="0062265C">
              <w:rPr>
                <w:rFonts w:ascii="Times New Roman" w:eastAsia="Calibri" w:hAnsi="Times New Roman" w:cs="Times New Roman"/>
                <w:sz w:val="24"/>
                <w:szCs w:val="24"/>
              </w:rPr>
              <w:t>Разрешенное использование земельного участка</w:t>
            </w:r>
          </w:p>
        </w:tc>
      </w:tr>
      <w:tr w:rsidR="0062265C" w:rsidRPr="0062265C" w14:paraId="2A1BE7D5" w14:textId="77777777" w:rsidTr="00754E33">
        <w:tc>
          <w:tcPr>
            <w:tcW w:w="594" w:type="dxa"/>
            <w:tcBorders>
              <w:top w:val="single" w:sz="4" w:space="0" w:color="000000"/>
              <w:left w:val="single" w:sz="4" w:space="0" w:color="000000"/>
              <w:bottom w:val="single" w:sz="4" w:space="0" w:color="000000"/>
              <w:right w:val="single" w:sz="4" w:space="0" w:color="000000"/>
            </w:tcBorders>
          </w:tcPr>
          <w:p w14:paraId="0FAD7AE2" w14:textId="77777777" w:rsidR="0062265C" w:rsidRPr="0062265C" w:rsidRDefault="0062265C" w:rsidP="0062265C">
            <w:pPr>
              <w:spacing w:after="0" w:line="276" w:lineRule="auto"/>
              <w:jc w:val="center"/>
              <w:rPr>
                <w:rFonts w:ascii="Times New Roman" w:eastAsia="Calibri" w:hAnsi="Times New Roman" w:cs="Times New Roman"/>
                <w:sz w:val="24"/>
                <w:szCs w:val="24"/>
              </w:rPr>
            </w:pPr>
            <w:r w:rsidRPr="0062265C">
              <w:rPr>
                <w:rFonts w:ascii="Times New Roman" w:eastAsia="Calibri" w:hAnsi="Times New Roman" w:cs="Times New Roman"/>
                <w:sz w:val="24"/>
                <w:szCs w:val="24"/>
              </w:rPr>
              <w:t>2</w:t>
            </w:r>
          </w:p>
        </w:tc>
        <w:tc>
          <w:tcPr>
            <w:tcW w:w="2270" w:type="dxa"/>
            <w:tcBorders>
              <w:top w:val="single" w:sz="4" w:space="0" w:color="000000"/>
              <w:left w:val="single" w:sz="4" w:space="0" w:color="000000"/>
              <w:bottom w:val="single" w:sz="4" w:space="0" w:color="000000"/>
              <w:right w:val="single" w:sz="4" w:space="0" w:color="000000"/>
            </w:tcBorders>
          </w:tcPr>
          <w:p w14:paraId="0D4FE920" w14:textId="77777777" w:rsidR="0062265C" w:rsidRPr="0062265C" w:rsidRDefault="0062265C" w:rsidP="0062265C">
            <w:pPr>
              <w:spacing w:after="0" w:line="276" w:lineRule="auto"/>
              <w:rPr>
                <w:rFonts w:ascii="Times New Roman" w:eastAsia="Calibri" w:hAnsi="Times New Roman" w:cs="Times New Roman"/>
                <w:sz w:val="24"/>
                <w:szCs w:val="24"/>
              </w:rPr>
            </w:pPr>
            <w:r w:rsidRPr="0062265C">
              <w:rPr>
                <w:rFonts w:ascii="Times New Roman" w:eastAsia="Calibri" w:hAnsi="Times New Roman" w:cs="Times New Roman"/>
                <w:sz w:val="24"/>
                <w:szCs w:val="24"/>
              </w:rPr>
              <w:t>43:33:010103:166</w:t>
            </w:r>
          </w:p>
        </w:tc>
        <w:tc>
          <w:tcPr>
            <w:tcW w:w="2773" w:type="dxa"/>
            <w:tcBorders>
              <w:top w:val="single" w:sz="4" w:space="0" w:color="000000"/>
              <w:left w:val="single" w:sz="4" w:space="0" w:color="000000"/>
              <w:bottom w:val="single" w:sz="4" w:space="0" w:color="000000"/>
              <w:right w:val="single" w:sz="4" w:space="0" w:color="000000"/>
            </w:tcBorders>
          </w:tcPr>
          <w:p w14:paraId="4DAF2CDE" w14:textId="77777777" w:rsidR="0062265C" w:rsidRPr="0062265C" w:rsidRDefault="0062265C" w:rsidP="0062265C">
            <w:pPr>
              <w:spacing w:after="0" w:line="276" w:lineRule="auto"/>
              <w:rPr>
                <w:rFonts w:ascii="Times New Roman" w:eastAsia="Calibri" w:hAnsi="Times New Roman" w:cs="Times New Roman"/>
                <w:sz w:val="24"/>
                <w:szCs w:val="24"/>
              </w:rPr>
            </w:pPr>
            <w:r w:rsidRPr="0062265C">
              <w:rPr>
                <w:rFonts w:ascii="Times New Roman" w:eastAsia="Calibri" w:hAnsi="Times New Roman" w:cs="Times New Roman"/>
                <w:sz w:val="24"/>
                <w:szCs w:val="24"/>
              </w:rPr>
              <w:t xml:space="preserve">Кировская </w:t>
            </w:r>
            <w:proofErr w:type="spellStart"/>
            <w:r w:rsidRPr="0062265C">
              <w:rPr>
                <w:rFonts w:ascii="Times New Roman" w:eastAsia="Calibri" w:hAnsi="Times New Roman" w:cs="Times New Roman"/>
                <w:sz w:val="24"/>
                <w:szCs w:val="24"/>
              </w:rPr>
              <w:t>обл</w:t>
            </w:r>
            <w:proofErr w:type="spellEnd"/>
            <w:r w:rsidRPr="0062265C">
              <w:rPr>
                <w:rFonts w:ascii="Times New Roman" w:eastAsia="Calibri" w:hAnsi="Times New Roman" w:cs="Times New Roman"/>
                <w:sz w:val="24"/>
                <w:szCs w:val="24"/>
              </w:rPr>
              <w:t xml:space="preserve">, р-н Тужинский, </w:t>
            </w:r>
            <w:proofErr w:type="spellStart"/>
            <w:r w:rsidRPr="0062265C">
              <w:rPr>
                <w:rFonts w:ascii="Times New Roman" w:eastAsia="Calibri" w:hAnsi="Times New Roman" w:cs="Times New Roman"/>
                <w:sz w:val="24"/>
                <w:szCs w:val="24"/>
              </w:rPr>
              <w:t>пгт</w:t>
            </w:r>
            <w:proofErr w:type="spellEnd"/>
            <w:r w:rsidRPr="0062265C">
              <w:rPr>
                <w:rFonts w:ascii="Times New Roman" w:eastAsia="Calibri" w:hAnsi="Times New Roman" w:cs="Times New Roman"/>
                <w:sz w:val="24"/>
                <w:szCs w:val="24"/>
              </w:rPr>
              <w:t xml:space="preserve"> Тужа, </w:t>
            </w:r>
            <w:proofErr w:type="spellStart"/>
            <w:r w:rsidRPr="0062265C">
              <w:rPr>
                <w:rFonts w:ascii="Times New Roman" w:eastAsia="Calibri" w:hAnsi="Times New Roman" w:cs="Times New Roman"/>
                <w:sz w:val="24"/>
                <w:szCs w:val="24"/>
              </w:rPr>
              <w:t>ул</w:t>
            </w:r>
            <w:proofErr w:type="spellEnd"/>
            <w:r w:rsidRPr="0062265C">
              <w:rPr>
                <w:rFonts w:ascii="Times New Roman" w:eastAsia="Calibri" w:hAnsi="Times New Roman" w:cs="Times New Roman"/>
                <w:sz w:val="24"/>
                <w:szCs w:val="24"/>
              </w:rPr>
              <w:t xml:space="preserve"> Строительная, д 16</w:t>
            </w:r>
          </w:p>
        </w:tc>
        <w:tc>
          <w:tcPr>
            <w:tcW w:w="1559" w:type="dxa"/>
            <w:tcBorders>
              <w:top w:val="single" w:sz="4" w:space="0" w:color="000000"/>
              <w:left w:val="single" w:sz="4" w:space="0" w:color="000000"/>
              <w:bottom w:val="single" w:sz="4" w:space="0" w:color="000000"/>
              <w:right w:val="single" w:sz="4" w:space="0" w:color="000000"/>
            </w:tcBorders>
          </w:tcPr>
          <w:p w14:paraId="54591BFC" w14:textId="77777777" w:rsidR="0062265C" w:rsidRPr="0062265C" w:rsidRDefault="0062265C" w:rsidP="0062265C">
            <w:pPr>
              <w:spacing w:after="0" w:line="276" w:lineRule="auto"/>
              <w:rPr>
                <w:rFonts w:ascii="Times New Roman" w:eastAsia="Calibri" w:hAnsi="Times New Roman" w:cs="Times New Roman"/>
                <w:sz w:val="24"/>
                <w:szCs w:val="24"/>
              </w:rPr>
            </w:pPr>
            <w:r w:rsidRPr="0062265C">
              <w:rPr>
                <w:rFonts w:ascii="Times New Roman" w:eastAsia="Calibri" w:hAnsi="Times New Roman" w:cs="Times New Roman"/>
                <w:sz w:val="24"/>
                <w:szCs w:val="24"/>
              </w:rPr>
              <w:t>1188</w:t>
            </w:r>
          </w:p>
        </w:tc>
        <w:tc>
          <w:tcPr>
            <w:tcW w:w="2551" w:type="dxa"/>
            <w:tcBorders>
              <w:top w:val="single" w:sz="4" w:space="0" w:color="000000"/>
              <w:left w:val="single" w:sz="4" w:space="0" w:color="000000"/>
              <w:bottom w:val="single" w:sz="4" w:space="0" w:color="000000"/>
              <w:right w:val="single" w:sz="4" w:space="0" w:color="000000"/>
            </w:tcBorders>
          </w:tcPr>
          <w:p w14:paraId="79937C7E" w14:textId="77777777" w:rsidR="0062265C" w:rsidRPr="0062265C" w:rsidRDefault="0062265C" w:rsidP="0062265C">
            <w:pPr>
              <w:spacing w:after="0" w:line="276" w:lineRule="auto"/>
              <w:rPr>
                <w:rFonts w:ascii="Times New Roman" w:eastAsia="Calibri" w:hAnsi="Times New Roman" w:cs="Times New Roman"/>
                <w:sz w:val="24"/>
                <w:szCs w:val="24"/>
              </w:rPr>
            </w:pPr>
            <w:r w:rsidRPr="0062265C">
              <w:rPr>
                <w:rFonts w:ascii="Times New Roman" w:eastAsia="Calibri" w:hAnsi="Times New Roman" w:cs="Times New Roman"/>
                <w:sz w:val="24"/>
                <w:szCs w:val="24"/>
              </w:rPr>
              <w:t>для личного подсобного хозяйства</w:t>
            </w:r>
          </w:p>
        </w:tc>
      </w:tr>
      <w:tr w:rsidR="0062265C" w:rsidRPr="0062265C" w14:paraId="308B1BE7" w14:textId="77777777" w:rsidTr="00754E33">
        <w:tc>
          <w:tcPr>
            <w:tcW w:w="594" w:type="dxa"/>
            <w:tcBorders>
              <w:top w:val="single" w:sz="4" w:space="0" w:color="000000"/>
              <w:left w:val="single" w:sz="4" w:space="0" w:color="000000"/>
              <w:bottom w:val="single" w:sz="4" w:space="0" w:color="000000"/>
              <w:right w:val="single" w:sz="4" w:space="0" w:color="000000"/>
            </w:tcBorders>
          </w:tcPr>
          <w:p w14:paraId="0B99AC2D" w14:textId="77777777" w:rsidR="0062265C" w:rsidRPr="0062265C" w:rsidRDefault="0062265C" w:rsidP="0062265C">
            <w:pPr>
              <w:spacing w:after="0" w:line="276" w:lineRule="auto"/>
              <w:jc w:val="center"/>
              <w:rPr>
                <w:rFonts w:ascii="Times New Roman" w:eastAsia="Calibri" w:hAnsi="Times New Roman" w:cs="Times New Roman"/>
                <w:sz w:val="24"/>
                <w:szCs w:val="24"/>
              </w:rPr>
            </w:pPr>
            <w:r w:rsidRPr="0062265C">
              <w:rPr>
                <w:rFonts w:ascii="Times New Roman" w:eastAsia="Calibri" w:hAnsi="Times New Roman" w:cs="Times New Roman"/>
                <w:sz w:val="24"/>
                <w:szCs w:val="24"/>
              </w:rPr>
              <w:t>3</w:t>
            </w:r>
          </w:p>
        </w:tc>
        <w:tc>
          <w:tcPr>
            <w:tcW w:w="2270" w:type="dxa"/>
            <w:tcBorders>
              <w:top w:val="single" w:sz="4" w:space="0" w:color="000000"/>
              <w:left w:val="single" w:sz="4" w:space="0" w:color="000000"/>
              <w:bottom w:val="single" w:sz="4" w:space="0" w:color="000000"/>
              <w:right w:val="single" w:sz="4" w:space="0" w:color="000000"/>
            </w:tcBorders>
          </w:tcPr>
          <w:p w14:paraId="216EED00" w14:textId="77777777" w:rsidR="0062265C" w:rsidRPr="0062265C" w:rsidRDefault="0062265C" w:rsidP="0062265C">
            <w:pPr>
              <w:spacing w:after="0" w:line="276" w:lineRule="auto"/>
              <w:rPr>
                <w:rFonts w:ascii="Times New Roman" w:eastAsia="Calibri" w:hAnsi="Times New Roman" w:cs="Times New Roman"/>
                <w:sz w:val="24"/>
                <w:szCs w:val="24"/>
              </w:rPr>
            </w:pPr>
            <w:r w:rsidRPr="0062265C">
              <w:rPr>
                <w:rFonts w:ascii="Times New Roman" w:eastAsia="Calibri" w:hAnsi="Times New Roman" w:cs="Times New Roman"/>
                <w:color w:val="252625"/>
                <w:sz w:val="24"/>
                <w:szCs w:val="24"/>
                <w:shd w:val="clear" w:color="auto" w:fill="FFFFFF"/>
              </w:rPr>
              <w:t>43:33:310109:135</w:t>
            </w:r>
          </w:p>
        </w:tc>
        <w:tc>
          <w:tcPr>
            <w:tcW w:w="2773" w:type="dxa"/>
            <w:tcBorders>
              <w:top w:val="single" w:sz="4" w:space="0" w:color="000000"/>
              <w:left w:val="single" w:sz="4" w:space="0" w:color="000000"/>
              <w:bottom w:val="single" w:sz="4" w:space="0" w:color="000000"/>
              <w:right w:val="single" w:sz="4" w:space="0" w:color="000000"/>
            </w:tcBorders>
          </w:tcPr>
          <w:p w14:paraId="3786EABF" w14:textId="77777777" w:rsidR="0062265C" w:rsidRPr="0062265C" w:rsidRDefault="0062265C" w:rsidP="0062265C">
            <w:pPr>
              <w:spacing w:after="0" w:line="276" w:lineRule="auto"/>
              <w:rPr>
                <w:rFonts w:ascii="Times New Roman" w:eastAsia="Calibri" w:hAnsi="Times New Roman" w:cs="Times New Roman"/>
                <w:sz w:val="24"/>
                <w:szCs w:val="24"/>
              </w:rPr>
            </w:pPr>
            <w:r w:rsidRPr="0062265C">
              <w:rPr>
                <w:rFonts w:ascii="Times New Roman" w:eastAsia="Calibri" w:hAnsi="Times New Roman" w:cs="Times New Roman"/>
                <w:color w:val="252625"/>
                <w:sz w:val="24"/>
                <w:szCs w:val="24"/>
                <w:shd w:val="clear" w:color="auto" w:fill="FFFFFF"/>
              </w:rPr>
              <w:t xml:space="preserve">Кировская </w:t>
            </w:r>
            <w:proofErr w:type="spellStart"/>
            <w:r w:rsidRPr="0062265C">
              <w:rPr>
                <w:rFonts w:ascii="Times New Roman" w:eastAsia="Calibri" w:hAnsi="Times New Roman" w:cs="Times New Roman"/>
                <w:color w:val="252625"/>
                <w:sz w:val="24"/>
                <w:szCs w:val="24"/>
                <w:shd w:val="clear" w:color="auto" w:fill="FFFFFF"/>
              </w:rPr>
              <w:t>обл</w:t>
            </w:r>
            <w:proofErr w:type="spellEnd"/>
            <w:r w:rsidRPr="0062265C">
              <w:rPr>
                <w:rFonts w:ascii="Times New Roman" w:eastAsia="Calibri" w:hAnsi="Times New Roman" w:cs="Times New Roman"/>
                <w:color w:val="252625"/>
                <w:sz w:val="24"/>
                <w:szCs w:val="24"/>
                <w:shd w:val="clear" w:color="auto" w:fill="FFFFFF"/>
              </w:rPr>
              <w:t xml:space="preserve">, р-н Тужинский, </w:t>
            </w:r>
            <w:proofErr w:type="spellStart"/>
            <w:r w:rsidRPr="0062265C">
              <w:rPr>
                <w:rFonts w:ascii="Times New Roman" w:eastAsia="Calibri" w:hAnsi="Times New Roman" w:cs="Times New Roman"/>
                <w:color w:val="252625"/>
                <w:sz w:val="24"/>
                <w:szCs w:val="24"/>
                <w:shd w:val="clear" w:color="auto" w:fill="FFFFFF"/>
              </w:rPr>
              <w:t>пгт</w:t>
            </w:r>
            <w:proofErr w:type="spellEnd"/>
            <w:r w:rsidRPr="0062265C">
              <w:rPr>
                <w:rFonts w:ascii="Times New Roman" w:eastAsia="Calibri" w:hAnsi="Times New Roman" w:cs="Times New Roman"/>
                <w:color w:val="252625"/>
                <w:sz w:val="24"/>
                <w:szCs w:val="24"/>
                <w:shd w:val="clear" w:color="auto" w:fill="FFFFFF"/>
              </w:rPr>
              <w:t xml:space="preserve"> Тужа, </w:t>
            </w:r>
            <w:proofErr w:type="spellStart"/>
            <w:r w:rsidRPr="0062265C">
              <w:rPr>
                <w:rFonts w:ascii="Times New Roman" w:eastAsia="Calibri" w:hAnsi="Times New Roman" w:cs="Times New Roman"/>
                <w:color w:val="252625"/>
                <w:sz w:val="24"/>
                <w:szCs w:val="24"/>
                <w:shd w:val="clear" w:color="auto" w:fill="FFFFFF"/>
              </w:rPr>
              <w:t>ул</w:t>
            </w:r>
            <w:proofErr w:type="spellEnd"/>
            <w:r w:rsidRPr="0062265C">
              <w:rPr>
                <w:rFonts w:ascii="Times New Roman" w:eastAsia="Calibri" w:hAnsi="Times New Roman" w:cs="Times New Roman"/>
                <w:color w:val="252625"/>
                <w:sz w:val="24"/>
                <w:szCs w:val="24"/>
                <w:shd w:val="clear" w:color="auto" w:fill="FFFFFF"/>
              </w:rPr>
              <w:t xml:space="preserve"> Дружбы, д 8</w:t>
            </w:r>
          </w:p>
        </w:tc>
        <w:tc>
          <w:tcPr>
            <w:tcW w:w="1559" w:type="dxa"/>
            <w:tcBorders>
              <w:top w:val="single" w:sz="4" w:space="0" w:color="000000"/>
              <w:left w:val="single" w:sz="4" w:space="0" w:color="000000"/>
              <w:bottom w:val="single" w:sz="4" w:space="0" w:color="000000"/>
              <w:right w:val="single" w:sz="4" w:space="0" w:color="000000"/>
            </w:tcBorders>
          </w:tcPr>
          <w:p w14:paraId="4DE881BE" w14:textId="77777777" w:rsidR="0062265C" w:rsidRPr="0062265C" w:rsidRDefault="0062265C" w:rsidP="0062265C">
            <w:pPr>
              <w:spacing w:after="0" w:line="276" w:lineRule="auto"/>
              <w:rPr>
                <w:rFonts w:ascii="Times New Roman" w:eastAsia="Calibri" w:hAnsi="Times New Roman" w:cs="Times New Roman"/>
                <w:sz w:val="24"/>
                <w:szCs w:val="24"/>
              </w:rPr>
            </w:pPr>
            <w:r w:rsidRPr="0062265C">
              <w:rPr>
                <w:rFonts w:ascii="Times New Roman" w:eastAsia="Calibri" w:hAnsi="Times New Roman" w:cs="Times New Roman"/>
                <w:sz w:val="24"/>
                <w:szCs w:val="24"/>
              </w:rPr>
              <w:t>1592</w:t>
            </w:r>
          </w:p>
        </w:tc>
        <w:tc>
          <w:tcPr>
            <w:tcW w:w="2551" w:type="dxa"/>
            <w:tcBorders>
              <w:top w:val="single" w:sz="4" w:space="0" w:color="000000"/>
              <w:left w:val="single" w:sz="4" w:space="0" w:color="000000"/>
              <w:bottom w:val="single" w:sz="4" w:space="0" w:color="000000"/>
              <w:right w:val="single" w:sz="4" w:space="0" w:color="000000"/>
            </w:tcBorders>
          </w:tcPr>
          <w:p w14:paraId="6BC6467D" w14:textId="77777777" w:rsidR="0062265C" w:rsidRPr="0062265C" w:rsidRDefault="0062265C" w:rsidP="0062265C">
            <w:pPr>
              <w:spacing w:after="0" w:line="276" w:lineRule="auto"/>
              <w:rPr>
                <w:rFonts w:ascii="Times New Roman" w:eastAsia="Calibri" w:hAnsi="Times New Roman" w:cs="Times New Roman"/>
                <w:sz w:val="24"/>
                <w:szCs w:val="24"/>
              </w:rPr>
            </w:pPr>
            <w:r w:rsidRPr="0062265C">
              <w:rPr>
                <w:rFonts w:ascii="Times New Roman" w:eastAsia="Calibri" w:hAnsi="Times New Roman" w:cs="Times New Roman"/>
                <w:color w:val="252625"/>
                <w:sz w:val="24"/>
                <w:szCs w:val="24"/>
                <w:shd w:val="clear" w:color="auto" w:fill="FFFFFF"/>
              </w:rPr>
              <w:t>для личного подсобного хозяйства</w:t>
            </w:r>
          </w:p>
        </w:tc>
      </w:tr>
      <w:tr w:rsidR="0062265C" w:rsidRPr="0062265C" w14:paraId="283BB634" w14:textId="77777777" w:rsidTr="00754E33">
        <w:tc>
          <w:tcPr>
            <w:tcW w:w="594" w:type="dxa"/>
            <w:tcBorders>
              <w:top w:val="single" w:sz="4" w:space="0" w:color="000000"/>
              <w:left w:val="single" w:sz="4" w:space="0" w:color="000000"/>
              <w:bottom w:val="single" w:sz="4" w:space="0" w:color="000000"/>
              <w:right w:val="single" w:sz="4" w:space="0" w:color="000000"/>
            </w:tcBorders>
          </w:tcPr>
          <w:p w14:paraId="63BA355F" w14:textId="77777777" w:rsidR="0062265C" w:rsidRPr="0062265C" w:rsidRDefault="0062265C" w:rsidP="0062265C">
            <w:pPr>
              <w:spacing w:after="0" w:line="276" w:lineRule="auto"/>
              <w:jc w:val="center"/>
              <w:rPr>
                <w:rFonts w:ascii="Times New Roman" w:eastAsia="Calibri" w:hAnsi="Times New Roman" w:cs="Times New Roman"/>
                <w:sz w:val="24"/>
                <w:szCs w:val="24"/>
              </w:rPr>
            </w:pPr>
            <w:r w:rsidRPr="0062265C">
              <w:rPr>
                <w:rFonts w:ascii="Times New Roman" w:eastAsia="Calibri" w:hAnsi="Times New Roman" w:cs="Times New Roman"/>
                <w:sz w:val="24"/>
                <w:szCs w:val="24"/>
              </w:rPr>
              <w:t>4</w:t>
            </w:r>
          </w:p>
        </w:tc>
        <w:tc>
          <w:tcPr>
            <w:tcW w:w="2270" w:type="dxa"/>
            <w:tcBorders>
              <w:top w:val="single" w:sz="4" w:space="0" w:color="000000"/>
              <w:left w:val="single" w:sz="4" w:space="0" w:color="000000"/>
              <w:bottom w:val="single" w:sz="4" w:space="0" w:color="000000"/>
              <w:right w:val="single" w:sz="4" w:space="0" w:color="000000"/>
            </w:tcBorders>
          </w:tcPr>
          <w:p w14:paraId="799E7026" w14:textId="77777777" w:rsidR="0062265C" w:rsidRPr="0062265C" w:rsidRDefault="0062265C" w:rsidP="0062265C">
            <w:pPr>
              <w:spacing w:after="0" w:line="276" w:lineRule="auto"/>
              <w:rPr>
                <w:rFonts w:ascii="Times New Roman" w:eastAsia="Calibri" w:hAnsi="Times New Roman" w:cs="Times New Roman"/>
                <w:sz w:val="24"/>
                <w:szCs w:val="24"/>
              </w:rPr>
            </w:pPr>
            <w:r w:rsidRPr="0062265C">
              <w:rPr>
                <w:rFonts w:ascii="Times New Roman" w:eastAsia="Calibri" w:hAnsi="Times New Roman" w:cs="Times New Roman"/>
                <w:sz w:val="24"/>
                <w:szCs w:val="24"/>
              </w:rPr>
              <w:t>43:33:010103:188</w:t>
            </w:r>
          </w:p>
        </w:tc>
        <w:tc>
          <w:tcPr>
            <w:tcW w:w="2773" w:type="dxa"/>
            <w:tcBorders>
              <w:top w:val="single" w:sz="4" w:space="0" w:color="000000"/>
              <w:left w:val="single" w:sz="4" w:space="0" w:color="000000"/>
              <w:bottom w:val="single" w:sz="4" w:space="0" w:color="000000"/>
              <w:right w:val="single" w:sz="4" w:space="0" w:color="000000"/>
            </w:tcBorders>
          </w:tcPr>
          <w:p w14:paraId="4E415E8F" w14:textId="77777777" w:rsidR="0062265C" w:rsidRPr="0062265C" w:rsidRDefault="0062265C" w:rsidP="0062265C">
            <w:pPr>
              <w:spacing w:after="0" w:line="276" w:lineRule="auto"/>
              <w:rPr>
                <w:rFonts w:ascii="Times New Roman" w:eastAsia="Calibri" w:hAnsi="Times New Roman" w:cs="Times New Roman"/>
                <w:sz w:val="24"/>
                <w:szCs w:val="24"/>
              </w:rPr>
            </w:pPr>
            <w:r w:rsidRPr="0062265C">
              <w:rPr>
                <w:rFonts w:ascii="Times New Roman" w:eastAsia="Calibri" w:hAnsi="Times New Roman" w:cs="Times New Roman"/>
                <w:sz w:val="24"/>
                <w:szCs w:val="24"/>
              </w:rPr>
              <w:t xml:space="preserve">Кировская область, р-н Тужинский, </w:t>
            </w:r>
            <w:proofErr w:type="spellStart"/>
            <w:r w:rsidRPr="0062265C">
              <w:rPr>
                <w:rFonts w:ascii="Times New Roman" w:eastAsia="Calibri" w:hAnsi="Times New Roman" w:cs="Times New Roman"/>
                <w:sz w:val="24"/>
                <w:szCs w:val="24"/>
              </w:rPr>
              <w:t>пгт</w:t>
            </w:r>
            <w:proofErr w:type="spellEnd"/>
            <w:r w:rsidRPr="0062265C">
              <w:rPr>
                <w:rFonts w:ascii="Times New Roman" w:eastAsia="Calibri" w:hAnsi="Times New Roman" w:cs="Times New Roman"/>
                <w:sz w:val="24"/>
                <w:szCs w:val="24"/>
              </w:rPr>
              <w:t xml:space="preserve"> Тужа, </w:t>
            </w:r>
            <w:proofErr w:type="spellStart"/>
            <w:r w:rsidRPr="0062265C">
              <w:rPr>
                <w:rFonts w:ascii="Times New Roman" w:eastAsia="Calibri" w:hAnsi="Times New Roman" w:cs="Times New Roman"/>
                <w:sz w:val="24"/>
                <w:szCs w:val="24"/>
              </w:rPr>
              <w:t>ул</w:t>
            </w:r>
            <w:proofErr w:type="spellEnd"/>
            <w:r w:rsidRPr="0062265C">
              <w:rPr>
                <w:rFonts w:ascii="Times New Roman" w:eastAsia="Calibri" w:hAnsi="Times New Roman" w:cs="Times New Roman"/>
                <w:sz w:val="24"/>
                <w:szCs w:val="24"/>
              </w:rPr>
              <w:t xml:space="preserve"> Прудовая</w:t>
            </w:r>
          </w:p>
        </w:tc>
        <w:tc>
          <w:tcPr>
            <w:tcW w:w="1559" w:type="dxa"/>
            <w:tcBorders>
              <w:top w:val="single" w:sz="4" w:space="0" w:color="000000"/>
              <w:left w:val="single" w:sz="4" w:space="0" w:color="000000"/>
              <w:bottom w:val="single" w:sz="4" w:space="0" w:color="000000"/>
              <w:right w:val="single" w:sz="4" w:space="0" w:color="000000"/>
            </w:tcBorders>
          </w:tcPr>
          <w:p w14:paraId="3CD57E6C" w14:textId="77777777" w:rsidR="0062265C" w:rsidRPr="0062265C" w:rsidRDefault="0062265C" w:rsidP="0062265C">
            <w:pPr>
              <w:spacing w:after="0" w:line="276" w:lineRule="auto"/>
              <w:rPr>
                <w:rFonts w:ascii="Times New Roman" w:eastAsia="Calibri" w:hAnsi="Times New Roman" w:cs="Times New Roman"/>
                <w:sz w:val="24"/>
                <w:szCs w:val="24"/>
              </w:rPr>
            </w:pPr>
            <w:r w:rsidRPr="0062265C">
              <w:rPr>
                <w:rFonts w:ascii="Times New Roman" w:eastAsia="Calibri" w:hAnsi="Times New Roman" w:cs="Times New Roman"/>
                <w:sz w:val="24"/>
                <w:szCs w:val="24"/>
              </w:rPr>
              <w:t>1813</w:t>
            </w:r>
          </w:p>
        </w:tc>
        <w:tc>
          <w:tcPr>
            <w:tcW w:w="2551" w:type="dxa"/>
            <w:tcBorders>
              <w:top w:val="single" w:sz="4" w:space="0" w:color="000000"/>
              <w:left w:val="single" w:sz="4" w:space="0" w:color="000000"/>
              <w:bottom w:val="single" w:sz="4" w:space="0" w:color="000000"/>
              <w:right w:val="single" w:sz="4" w:space="0" w:color="000000"/>
            </w:tcBorders>
          </w:tcPr>
          <w:p w14:paraId="655FD358" w14:textId="77777777" w:rsidR="0062265C" w:rsidRPr="0062265C" w:rsidRDefault="0062265C" w:rsidP="0062265C">
            <w:pPr>
              <w:spacing w:after="0" w:line="276" w:lineRule="auto"/>
              <w:rPr>
                <w:rFonts w:ascii="Times New Roman" w:eastAsia="Calibri" w:hAnsi="Times New Roman" w:cs="Times New Roman"/>
                <w:sz w:val="24"/>
                <w:szCs w:val="24"/>
              </w:rPr>
            </w:pPr>
            <w:r w:rsidRPr="0062265C">
              <w:rPr>
                <w:rFonts w:ascii="Times New Roman" w:eastAsia="Calibri" w:hAnsi="Times New Roman" w:cs="Times New Roman"/>
                <w:sz w:val="24"/>
                <w:szCs w:val="24"/>
              </w:rPr>
              <w:t>для ведения личного подсобного хозяйства (приусадебный земельный участок)</w:t>
            </w:r>
          </w:p>
        </w:tc>
      </w:tr>
    </w:tbl>
    <w:p w14:paraId="15C9BD90" w14:textId="77777777" w:rsidR="0062265C" w:rsidRPr="0062265C" w:rsidRDefault="0062265C" w:rsidP="0062265C">
      <w:pPr>
        <w:spacing w:after="0" w:line="276" w:lineRule="auto"/>
        <w:jc w:val="center"/>
        <w:rPr>
          <w:rFonts w:ascii="Times New Roman" w:eastAsia="Calibri" w:hAnsi="Times New Roman" w:cs="Times New Roman"/>
          <w:sz w:val="28"/>
          <w:szCs w:val="28"/>
        </w:rPr>
      </w:pPr>
    </w:p>
    <w:p w14:paraId="7779FA87" w14:textId="77777777" w:rsidR="0062265C" w:rsidRPr="0062265C" w:rsidRDefault="0062265C" w:rsidP="0062265C">
      <w:pPr>
        <w:spacing w:after="0" w:line="276" w:lineRule="auto"/>
        <w:jc w:val="center"/>
        <w:rPr>
          <w:rFonts w:ascii="Times New Roman" w:eastAsia="Calibri" w:hAnsi="Times New Roman" w:cs="Times New Roman"/>
          <w:sz w:val="28"/>
          <w:szCs w:val="24"/>
        </w:rPr>
      </w:pPr>
      <w:r w:rsidRPr="0062265C">
        <w:rPr>
          <w:rFonts w:ascii="Times New Roman" w:eastAsia="Calibri" w:hAnsi="Times New Roman" w:cs="Times New Roman"/>
          <w:sz w:val="28"/>
          <w:szCs w:val="24"/>
        </w:rPr>
        <w:t>_______________________</w:t>
      </w:r>
    </w:p>
    <w:p w14:paraId="1D8CF63F" w14:textId="77777777" w:rsidR="0062265C" w:rsidRPr="0062265C" w:rsidRDefault="0062265C" w:rsidP="0062265C">
      <w:pPr>
        <w:spacing w:after="0" w:line="276" w:lineRule="auto"/>
        <w:jc w:val="center"/>
        <w:rPr>
          <w:rFonts w:ascii="Times New Roman" w:eastAsia="Calibri" w:hAnsi="Times New Roman" w:cs="Times New Roman"/>
          <w:sz w:val="28"/>
          <w:szCs w:val="24"/>
        </w:rPr>
      </w:pPr>
    </w:p>
    <w:p w14:paraId="43CF8343" w14:textId="77777777" w:rsidR="0062265C" w:rsidRPr="0062265C" w:rsidRDefault="0062265C" w:rsidP="0062265C">
      <w:pPr>
        <w:spacing w:after="0" w:line="276" w:lineRule="auto"/>
        <w:jc w:val="center"/>
        <w:rPr>
          <w:rFonts w:ascii="Times New Roman" w:eastAsia="Calibri" w:hAnsi="Times New Roman" w:cs="Times New Roman"/>
          <w:sz w:val="28"/>
          <w:szCs w:val="24"/>
        </w:rPr>
      </w:pPr>
    </w:p>
    <w:p w14:paraId="0AEB79E9" w14:textId="77777777" w:rsidR="0062265C" w:rsidRPr="0062265C" w:rsidRDefault="0062265C" w:rsidP="0062265C">
      <w:pPr>
        <w:spacing w:after="0" w:line="276" w:lineRule="auto"/>
        <w:jc w:val="center"/>
        <w:rPr>
          <w:rFonts w:ascii="Times New Roman" w:eastAsia="Calibri" w:hAnsi="Times New Roman" w:cs="Times New Roman"/>
          <w:sz w:val="28"/>
          <w:szCs w:val="24"/>
        </w:rPr>
      </w:pPr>
    </w:p>
    <w:p w14:paraId="2AD6710E" w14:textId="72F444EC" w:rsidR="007F4BB3" w:rsidRDefault="007F4BB3" w:rsidP="007F4BB3">
      <w:pPr>
        <w:spacing w:after="0" w:line="280" w:lineRule="exact"/>
        <w:jc w:val="center"/>
        <w:rPr>
          <w:rFonts w:ascii="Times New Roman" w:eastAsia="Calibri" w:hAnsi="Times New Roman" w:cs="Times New Roman"/>
          <w:b/>
          <w:sz w:val="28"/>
        </w:rPr>
      </w:pPr>
    </w:p>
    <w:p w14:paraId="200510AA" w14:textId="77777777" w:rsidR="0062265C" w:rsidRDefault="0062265C" w:rsidP="007F4BB3">
      <w:pPr>
        <w:spacing w:after="0" w:line="280" w:lineRule="exact"/>
        <w:jc w:val="center"/>
        <w:rPr>
          <w:rFonts w:ascii="Times New Roman" w:eastAsia="Calibri" w:hAnsi="Times New Roman" w:cs="Times New Roman"/>
          <w:b/>
          <w:sz w:val="28"/>
        </w:rPr>
      </w:pPr>
    </w:p>
    <w:p w14:paraId="70997A48" w14:textId="2907C9D3" w:rsidR="007F4BB3" w:rsidRPr="007F4BB3" w:rsidRDefault="007F4BB3" w:rsidP="007F4BB3">
      <w:pPr>
        <w:spacing w:after="0" w:line="280" w:lineRule="exact"/>
        <w:jc w:val="center"/>
        <w:rPr>
          <w:rFonts w:ascii="Times New Roman" w:eastAsia="Calibri" w:hAnsi="Times New Roman" w:cs="Times New Roman"/>
          <w:b/>
        </w:rPr>
      </w:pPr>
      <w:r w:rsidRPr="007F4BB3">
        <w:rPr>
          <w:rFonts w:ascii="Times New Roman" w:eastAsia="Calibri" w:hAnsi="Times New Roman" w:cs="Times New Roman"/>
          <w:b/>
          <w:sz w:val="28"/>
        </w:rPr>
        <w:lastRenderedPageBreak/>
        <w:t>АДМИНИСТРАЦИЯ ТУЖИНСКОГО МУНИЦИПАЛЬНОГО РАЙОНА КИРОВСКОЙ ОБЛАСТИ</w:t>
      </w:r>
    </w:p>
    <w:p w14:paraId="4AF4FCE3" w14:textId="77777777" w:rsidR="007F4BB3" w:rsidRPr="007F4BB3" w:rsidRDefault="007F4BB3" w:rsidP="007F4BB3">
      <w:pPr>
        <w:spacing w:after="0" w:line="360" w:lineRule="exact"/>
        <w:jc w:val="center"/>
        <w:rPr>
          <w:rFonts w:ascii="Times New Roman" w:eastAsia="Calibri" w:hAnsi="Times New Roman" w:cs="Times New Roman"/>
          <w:b/>
          <w:sz w:val="36"/>
          <w:szCs w:val="48"/>
        </w:rPr>
      </w:pPr>
    </w:p>
    <w:p w14:paraId="33967D7D" w14:textId="77777777" w:rsidR="007F4BB3" w:rsidRPr="007F4BB3" w:rsidRDefault="007F4BB3" w:rsidP="007F4BB3">
      <w:pPr>
        <w:spacing w:after="0" w:line="240" w:lineRule="exact"/>
        <w:jc w:val="center"/>
        <w:rPr>
          <w:rFonts w:ascii="Times New Roman" w:eastAsia="Calibri" w:hAnsi="Times New Roman" w:cs="Times New Roman"/>
          <w:b/>
          <w:sz w:val="28"/>
        </w:rPr>
      </w:pPr>
      <w:r w:rsidRPr="007F4BB3">
        <w:rPr>
          <w:rFonts w:ascii="Times New Roman" w:eastAsia="Calibri" w:hAnsi="Times New Roman" w:cs="Times New Roman"/>
          <w:b/>
          <w:sz w:val="28"/>
        </w:rPr>
        <w:t>ПОСТАНОВЛЕНИЕ</w:t>
      </w:r>
    </w:p>
    <w:p w14:paraId="2F58E2E7" w14:textId="77777777" w:rsidR="007F4BB3" w:rsidRPr="007F4BB3" w:rsidRDefault="007F4BB3" w:rsidP="007F4BB3">
      <w:pPr>
        <w:spacing w:after="0" w:line="360" w:lineRule="exact"/>
        <w:jc w:val="center"/>
        <w:rPr>
          <w:rFonts w:ascii="Times New Roman" w:eastAsia="Calibri" w:hAnsi="Times New Roman" w:cs="Times New Roman"/>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1"/>
        <w:gridCol w:w="5143"/>
        <w:gridCol w:w="1883"/>
      </w:tblGrid>
      <w:tr w:rsidR="007F4BB3" w:rsidRPr="007F4BB3" w14:paraId="0AF49D21" w14:textId="77777777" w:rsidTr="00754E33">
        <w:tc>
          <w:tcPr>
            <w:tcW w:w="2376" w:type="dxa"/>
            <w:tcBorders>
              <w:top w:val="nil"/>
              <w:left w:val="nil"/>
              <w:bottom w:val="single" w:sz="4" w:space="0" w:color="auto"/>
              <w:right w:val="nil"/>
            </w:tcBorders>
          </w:tcPr>
          <w:p w14:paraId="00057E21" w14:textId="77777777" w:rsidR="007F4BB3" w:rsidRPr="007F4BB3" w:rsidRDefault="007F4BB3" w:rsidP="007F4BB3">
            <w:pPr>
              <w:tabs>
                <w:tab w:val="left" w:pos="2115"/>
              </w:tabs>
              <w:spacing w:after="0" w:line="280" w:lineRule="exact"/>
              <w:jc w:val="center"/>
              <w:rPr>
                <w:rFonts w:ascii="Times New Roman" w:eastAsia="Calibri" w:hAnsi="Times New Roman" w:cs="Times New Roman"/>
                <w:sz w:val="28"/>
              </w:rPr>
            </w:pPr>
            <w:r w:rsidRPr="007F4BB3">
              <w:rPr>
                <w:rFonts w:ascii="Times New Roman" w:eastAsia="Calibri" w:hAnsi="Times New Roman" w:cs="Times New Roman"/>
                <w:sz w:val="28"/>
              </w:rPr>
              <w:t>30.04.2025</w:t>
            </w:r>
          </w:p>
        </w:tc>
        <w:tc>
          <w:tcPr>
            <w:tcW w:w="5387" w:type="dxa"/>
            <w:tcBorders>
              <w:top w:val="nil"/>
              <w:left w:val="nil"/>
              <w:bottom w:val="nil"/>
              <w:right w:val="nil"/>
            </w:tcBorders>
          </w:tcPr>
          <w:p w14:paraId="6DC47308" w14:textId="77777777" w:rsidR="007F4BB3" w:rsidRPr="007F4BB3" w:rsidRDefault="007F4BB3" w:rsidP="007F4BB3">
            <w:pPr>
              <w:tabs>
                <w:tab w:val="left" w:pos="2602"/>
              </w:tabs>
              <w:spacing w:after="0" w:line="280" w:lineRule="exact"/>
              <w:jc w:val="right"/>
              <w:rPr>
                <w:rFonts w:ascii="Times New Roman" w:eastAsia="Calibri" w:hAnsi="Times New Roman" w:cs="Times New Roman"/>
                <w:sz w:val="28"/>
              </w:rPr>
            </w:pPr>
            <w:r w:rsidRPr="007F4BB3">
              <w:rPr>
                <w:rFonts w:ascii="Times New Roman" w:eastAsia="Calibri" w:hAnsi="Times New Roman" w:cs="Times New Roman"/>
                <w:sz w:val="28"/>
              </w:rPr>
              <w:t>№</w:t>
            </w:r>
          </w:p>
        </w:tc>
        <w:tc>
          <w:tcPr>
            <w:tcW w:w="1948" w:type="dxa"/>
            <w:tcBorders>
              <w:top w:val="nil"/>
              <w:left w:val="nil"/>
              <w:bottom w:val="single" w:sz="4" w:space="0" w:color="auto"/>
              <w:right w:val="nil"/>
            </w:tcBorders>
          </w:tcPr>
          <w:p w14:paraId="247DD8D8" w14:textId="77777777" w:rsidR="007F4BB3" w:rsidRPr="007F4BB3" w:rsidRDefault="007F4BB3" w:rsidP="007F4BB3">
            <w:pPr>
              <w:tabs>
                <w:tab w:val="left" w:pos="2602"/>
              </w:tabs>
              <w:spacing w:after="0" w:line="280" w:lineRule="exact"/>
              <w:jc w:val="center"/>
              <w:rPr>
                <w:rFonts w:ascii="Times New Roman" w:eastAsia="Calibri" w:hAnsi="Times New Roman" w:cs="Times New Roman"/>
                <w:sz w:val="28"/>
              </w:rPr>
            </w:pPr>
            <w:r w:rsidRPr="007F4BB3">
              <w:rPr>
                <w:rFonts w:ascii="Times New Roman" w:eastAsia="Calibri" w:hAnsi="Times New Roman" w:cs="Times New Roman"/>
                <w:sz w:val="28"/>
              </w:rPr>
              <w:t>172</w:t>
            </w:r>
          </w:p>
        </w:tc>
      </w:tr>
      <w:tr w:rsidR="007F4BB3" w:rsidRPr="007F4BB3" w14:paraId="65A469E4" w14:textId="77777777" w:rsidTr="00754E33">
        <w:tc>
          <w:tcPr>
            <w:tcW w:w="9711" w:type="dxa"/>
            <w:gridSpan w:val="3"/>
            <w:tcBorders>
              <w:top w:val="nil"/>
              <w:left w:val="nil"/>
              <w:bottom w:val="nil"/>
              <w:right w:val="nil"/>
            </w:tcBorders>
          </w:tcPr>
          <w:p w14:paraId="653CB97A" w14:textId="77777777" w:rsidR="007F4BB3" w:rsidRPr="007F4BB3" w:rsidRDefault="007F4BB3" w:rsidP="007F4BB3">
            <w:pPr>
              <w:spacing w:after="0" w:line="280" w:lineRule="exact"/>
              <w:jc w:val="center"/>
              <w:rPr>
                <w:rFonts w:ascii="Times New Roman" w:eastAsia="Calibri" w:hAnsi="Times New Roman" w:cs="Times New Roman"/>
                <w:sz w:val="28"/>
              </w:rPr>
            </w:pPr>
            <w:proofErr w:type="spellStart"/>
            <w:r w:rsidRPr="007F4BB3">
              <w:rPr>
                <w:rFonts w:ascii="Times New Roman" w:eastAsia="Calibri" w:hAnsi="Times New Roman" w:cs="Times New Roman"/>
                <w:sz w:val="28"/>
              </w:rPr>
              <w:t>пгт</w:t>
            </w:r>
            <w:proofErr w:type="spellEnd"/>
            <w:r w:rsidRPr="007F4BB3">
              <w:rPr>
                <w:rFonts w:ascii="Times New Roman" w:eastAsia="Calibri" w:hAnsi="Times New Roman" w:cs="Times New Roman"/>
                <w:sz w:val="28"/>
              </w:rPr>
              <w:t xml:space="preserve"> Тужа</w:t>
            </w:r>
          </w:p>
        </w:tc>
      </w:tr>
    </w:tbl>
    <w:p w14:paraId="6F7F313B" w14:textId="77777777" w:rsidR="007F4BB3" w:rsidRPr="007F4BB3" w:rsidRDefault="007F4BB3" w:rsidP="007F4BB3">
      <w:pPr>
        <w:spacing w:after="0" w:line="480" w:lineRule="exact"/>
        <w:jc w:val="both"/>
        <w:rPr>
          <w:rFonts w:ascii="Times New Roman" w:eastAsia="Calibri" w:hAnsi="Times New Roman" w:cs="Times New Roman"/>
          <w:sz w:val="28"/>
          <w:szCs w:val="28"/>
        </w:rPr>
      </w:pPr>
    </w:p>
    <w:p w14:paraId="7D90A9BA" w14:textId="77777777" w:rsidR="007F4BB3" w:rsidRPr="007F4BB3" w:rsidRDefault="007F4BB3" w:rsidP="007F4BB3">
      <w:pPr>
        <w:tabs>
          <w:tab w:val="left" w:pos="9639"/>
        </w:tabs>
        <w:spacing w:after="0" w:line="276" w:lineRule="auto"/>
        <w:ind w:firstLine="567"/>
        <w:jc w:val="center"/>
        <w:rPr>
          <w:rFonts w:ascii="Times New Roman" w:eastAsia="Calibri" w:hAnsi="Times New Roman" w:cs="Times New Roman"/>
          <w:b/>
          <w:sz w:val="28"/>
          <w:szCs w:val="28"/>
        </w:rPr>
      </w:pPr>
      <w:r w:rsidRPr="007F4BB3">
        <w:rPr>
          <w:rFonts w:ascii="Times New Roman" w:eastAsia="Calibri" w:hAnsi="Times New Roman" w:cs="Times New Roman"/>
          <w:b/>
          <w:sz w:val="28"/>
          <w:szCs w:val="28"/>
        </w:rPr>
        <w:t>Об утверждении административного регламента предоставления муниципальной услуги «</w:t>
      </w:r>
      <w:r w:rsidRPr="007F4BB3">
        <w:rPr>
          <w:rFonts w:ascii="Times New Roman" w:eastAsia="Calibri" w:hAnsi="Times New Roman" w:cs="Times New Roman"/>
          <w:b/>
          <w:bCs/>
          <w:sz w:val="28"/>
          <w:szCs w:val="28"/>
        </w:rPr>
        <w:t>Постановка на учет и бесплатное предоставление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расположенных на территории муниципального образования</w:t>
      </w:r>
      <w:r w:rsidRPr="007F4BB3">
        <w:rPr>
          <w:rFonts w:ascii="Times New Roman" w:eastAsia="Calibri" w:hAnsi="Times New Roman" w:cs="Times New Roman"/>
          <w:b/>
          <w:sz w:val="28"/>
          <w:szCs w:val="28"/>
        </w:rPr>
        <w:t>»</w:t>
      </w:r>
    </w:p>
    <w:p w14:paraId="31CC4A2B" w14:textId="77777777" w:rsidR="007F4BB3" w:rsidRPr="007F4BB3" w:rsidRDefault="007F4BB3" w:rsidP="007F4BB3">
      <w:pPr>
        <w:suppressAutoHyphens/>
        <w:autoSpaceDE w:val="0"/>
        <w:snapToGrid w:val="0"/>
        <w:spacing w:after="0" w:line="360" w:lineRule="auto"/>
        <w:jc w:val="center"/>
        <w:rPr>
          <w:rFonts w:ascii="Times New Roman" w:eastAsia="Calibri" w:hAnsi="Times New Roman" w:cs="Times New Roman"/>
          <w:b/>
          <w:color w:val="000000"/>
          <w:sz w:val="28"/>
          <w:szCs w:val="28"/>
        </w:rPr>
      </w:pPr>
    </w:p>
    <w:p w14:paraId="0546285E" w14:textId="77777777" w:rsidR="007F4BB3" w:rsidRPr="007F4BB3" w:rsidRDefault="007F4BB3" w:rsidP="007F4BB3">
      <w:pPr>
        <w:autoSpaceDE w:val="0"/>
        <w:snapToGrid w:val="0"/>
        <w:spacing w:after="0" w:line="38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В соответствии с Федеральным законом от 27.07.2010 № 210-ФЗ </w:t>
      </w:r>
      <w:r w:rsidRPr="007F4BB3">
        <w:rPr>
          <w:rFonts w:ascii="Times New Roman" w:eastAsia="Calibri" w:hAnsi="Times New Roman" w:cs="Times New Roman"/>
          <w:sz w:val="28"/>
          <w:szCs w:val="28"/>
        </w:rPr>
        <w:br/>
        <w:t xml:space="preserve">«Об организации предоставления государственных и муниципальных услуг», Земельным </w:t>
      </w:r>
      <w:hyperlink r:id="rId18" w:history="1">
        <w:r w:rsidRPr="007F4BB3">
          <w:rPr>
            <w:rFonts w:ascii="Times New Roman" w:eastAsia="Calibri" w:hAnsi="Times New Roman" w:cs="Times New Roman"/>
            <w:sz w:val="28"/>
            <w:szCs w:val="28"/>
          </w:rPr>
          <w:t>кодексом</w:t>
        </w:r>
      </w:hyperlink>
      <w:r w:rsidRPr="007F4BB3">
        <w:rPr>
          <w:rFonts w:ascii="Times New Roman" w:eastAsia="Calibri" w:hAnsi="Times New Roman" w:cs="Times New Roman"/>
          <w:sz w:val="28"/>
          <w:szCs w:val="28"/>
        </w:rPr>
        <w:t xml:space="preserve"> Российской Федерации, </w:t>
      </w:r>
      <w:hyperlink r:id="rId19" w:history="1">
        <w:r w:rsidRPr="007F4BB3">
          <w:rPr>
            <w:rFonts w:ascii="Times New Roman" w:eastAsia="Calibri" w:hAnsi="Times New Roman" w:cs="Times New Roman"/>
            <w:sz w:val="28"/>
            <w:szCs w:val="28"/>
          </w:rPr>
          <w:t>Законом</w:t>
        </w:r>
      </w:hyperlink>
      <w:r w:rsidRPr="007F4BB3">
        <w:rPr>
          <w:rFonts w:ascii="Times New Roman" w:eastAsia="Calibri" w:hAnsi="Times New Roman" w:cs="Times New Roman"/>
          <w:sz w:val="28"/>
          <w:szCs w:val="28"/>
        </w:rPr>
        <w:t xml:space="preserve"> Кировской области от 09.04.2024 № 254-ЗО «Об установлении случаев и порядка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на территории Кировской области», </w:t>
      </w:r>
      <w:hyperlink r:id="rId20" w:history="1">
        <w:r w:rsidRPr="007F4BB3">
          <w:rPr>
            <w:rFonts w:ascii="Times New Roman" w:eastAsia="Calibri" w:hAnsi="Times New Roman" w:cs="Times New Roman"/>
            <w:sz w:val="28"/>
            <w:szCs w:val="28"/>
          </w:rPr>
          <w:t>постановлением</w:t>
        </w:r>
      </w:hyperlink>
      <w:r w:rsidRPr="007F4BB3">
        <w:rPr>
          <w:rFonts w:ascii="Times New Roman" w:eastAsia="Calibri" w:hAnsi="Times New Roman" w:cs="Times New Roman"/>
          <w:sz w:val="28"/>
          <w:szCs w:val="28"/>
        </w:rPr>
        <w:t xml:space="preserve"> Правительства Кировской области от 28.06.2024 № 281-П «О реализации статьи 2 Закона Кировской области от 09.04.2024 № 254-ЗО «Об установлении случаев и порядка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на территории Кировской области»,</w:t>
      </w:r>
      <w:r w:rsidRPr="007F4BB3">
        <w:rPr>
          <w:rFonts w:ascii="Arial" w:eastAsia="Calibri" w:hAnsi="Arial" w:cs="Arial"/>
          <w:sz w:val="20"/>
          <w:szCs w:val="20"/>
        </w:rPr>
        <w:t xml:space="preserve"> </w:t>
      </w:r>
      <w:r w:rsidRPr="007F4BB3">
        <w:rPr>
          <w:rFonts w:ascii="Times New Roman" w:eastAsia="Calibri" w:hAnsi="Times New Roman" w:cs="Times New Roman"/>
          <w:sz w:val="28"/>
          <w:szCs w:val="28"/>
        </w:rPr>
        <w:t>администрация Тужинского муниципального района ПОСТАНОВЛЯЕТ:</w:t>
      </w:r>
    </w:p>
    <w:p w14:paraId="6F876255" w14:textId="77777777" w:rsidR="007F4BB3" w:rsidRPr="007F4BB3" w:rsidRDefault="007F4BB3" w:rsidP="007F4BB3">
      <w:pPr>
        <w:tabs>
          <w:tab w:val="left" w:pos="9639"/>
        </w:tabs>
        <w:spacing w:after="0" w:line="38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1. Утвердить административный регламент предоставления муниципальной услуги «Постановка на учет и бесплатное предоставление в собственность военнослужащим, лицам, заключившим контракт о </w:t>
      </w:r>
      <w:r w:rsidRPr="007F4BB3">
        <w:rPr>
          <w:rFonts w:ascii="Times New Roman" w:eastAsia="Calibri" w:hAnsi="Times New Roman" w:cs="Times New Roman"/>
          <w:sz w:val="28"/>
          <w:szCs w:val="28"/>
        </w:rPr>
        <w:lastRenderedPageBreak/>
        <w:t>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расположенных на территории муниципального образования» (далее — административный регламент) согласно приложению.</w:t>
      </w:r>
    </w:p>
    <w:p w14:paraId="37D43BF5" w14:textId="77777777" w:rsidR="007F4BB3" w:rsidRPr="007F4BB3" w:rsidRDefault="007F4BB3" w:rsidP="007F4BB3">
      <w:pPr>
        <w:suppressAutoHyphens/>
        <w:autoSpaceDE w:val="0"/>
        <w:snapToGrid w:val="0"/>
        <w:spacing w:after="0" w:line="38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640D0131" w14:textId="77777777" w:rsidR="007F4BB3" w:rsidRPr="007F4BB3" w:rsidRDefault="007F4BB3" w:rsidP="007F4BB3">
      <w:pPr>
        <w:autoSpaceDE w:val="0"/>
        <w:snapToGrid w:val="0"/>
        <w:spacing w:after="0" w:line="38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21" w:history="1">
        <w:r w:rsidRPr="007F4BB3">
          <w:rPr>
            <w:rFonts w:ascii="Times New Roman" w:eastAsia="Calibri" w:hAnsi="Times New Roman" w:cs="Times New Roman"/>
            <w:color w:val="0000FF"/>
            <w:sz w:val="28"/>
            <w:szCs w:val="28"/>
            <w:u w:val="single"/>
            <w:lang w:val="en-US"/>
          </w:rPr>
          <w:t>www</w:t>
        </w:r>
        <w:r w:rsidRPr="007F4BB3">
          <w:rPr>
            <w:rFonts w:ascii="Times New Roman" w:eastAsia="Calibri" w:hAnsi="Times New Roman" w:cs="Times New Roman"/>
            <w:color w:val="0000FF"/>
            <w:sz w:val="28"/>
            <w:szCs w:val="28"/>
            <w:u w:val="single"/>
          </w:rPr>
          <w:t>.</w:t>
        </w:r>
        <w:proofErr w:type="spellStart"/>
        <w:r w:rsidRPr="007F4BB3">
          <w:rPr>
            <w:rFonts w:ascii="Times New Roman" w:eastAsia="Calibri" w:hAnsi="Times New Roman" w:cs="Times New Roman"/>
            <w:color w:val="0000FF"/>
            <w:sz w:val="28"/>
            <w:szCs w:val="28"/>
            <w:u w:val="single"/>
            <w:lang w:val="en-US"/>
          </w:rPr>
          <w:t>gosuslugi</w:t>
        </w:r>
        <w:proofErr w:type="spellEnd"/>
        <w:r w:rsidRPr="007F4BB3">
          <w:rPr>
            <w:rFonts w:ascii="Times New Roman" w:eastAsia="Calibri" w:hAnsi="Times New Roman" w:cs="Times New Roman"/>
            <w:color w:val="0000FF"/>
            <w:sz w:val="28"/>
            <w:szCs w:val="28"/>
            <w:u w:val="single"/>
          </w:rPr>
          <w:t>.</w:t>
        </w:r>
        <w:proofErr w:type="spellStart"/>
        <w:r w:rsidRPr="007F4BB3">
          <w:rPr>
            <w:rFonts w:ascii="Times New Roman" w:eastAsia="Calibri" w:hAnsi="Times New Roman" w:cs="Times New Roman"/>
            <w:color w:val="0000FF"/>
            <w:sz w:val="28"/>
            <w:szCs w:val="28"/>
            <w:u w:val="single"/>
            <w:lang w:val="en-US"/>
          </w:rPr>
          <w:t>ru</w:t>
        </w:r>
        <w:proofErr w:type="spellEnd"/>
      </w:hyperlink>
      <w:r w:rsidRPr="007F4BB3">
        <w:rPr>
          <w:rFonts w:ascii="Times New Roman" w:eastAsia="Calibri" w:hAnsi="Times New Roman" w:cs="Times New Roman"/>
          <w:sz w:val="28"/>
          <w:szCs w:val="28"/>
        </w:rPr>
        <w:t>).</w:t>
      </w:r>
    </w:p>
    <w:p w14:paraId="61F390D0" w14:textId="77777777" w:rsidR="007F4BB3" w:rsidRPr="007F4BB3" w:rsidRDefault="007F4BB3" w:rsidP="007F4BB3">
      <w:pPr>
        <w:spacing w:after="0" w:line="720" w:lineRule="exact"/>
        <w:jc w:val="both"/>
        <w:rPr>
          <w:rFonts w:ascii="Times New Roman" w:eastAsia="Calibri" w:hAnsi="Times New Roman" w:cs="Times New Roman"/>
          <w:sz w:val="72"/>
          <w:szCs w:val="72"/>
        </w:rPr>
      </w:pPr>
    </w:p>
    <w:tbl>
      <w:tblPr>
        <w:tblW w:w="0" w:type="auto"/>
        <w:tblLook w:val="04A0" w:firstRow="1" w:lastRow="0" w:firstColumn="1" w:lastColumn="0" w:noHBand="0" w:noVBand="1"/>
      </w:tblPr>
      <w:tblGrid>
        <w:gridCol w:w="3626"/>
        <w:gridCol w:w="5731"/>
      </w:tblGrid>
      <w:tr w:rsidR="007F4BB3" w:rsidRPr="007F4BB3" w14:paraId="33A5071F" w14:textId="77777777" w:rsidTr="00754E33">
        <w:tc>
          <w:tcPr>
            <w:tcW w:w="3652" w:type="dxa"/>
          </w:tcPr>
          <w:p w14:paraId="58075780" w14:textId="77777777" w:rsidR="007F4BB3" w:rsidRPr="007F4BB3" w:rsidRDefault="007F4BB3" w:rsidP="007F4BB3">
            <w:pPr>
              <w:spacing w:after="0" w:line="280" w:lineRule="exact"/>
              <w:rPr>
                <w:rFonts w:ascii="Times New Roman" w:eastAsia="Calibri" w:hAnsi="Times New Roman" w:cs="Times New Roman"/>
                <w:sz w:val="28"/>
                <w:szCs w:val="28"/>
              </w:rPr>
            </w:pPr>
            <w:bookmarkStart w:id="1" w:name="_Hlk189128681"/>
            <w:r w:rsidRPr="007F4BB3">
              <w:rPr>
                <w:rFonts w:ascii="Times New Roman" w:eastAsia="Calibri" w:hAnsi="Times New Roman" w:cs="Times New Roman"/>
                <w:sz w:val="28"/>
                <w:szCs w:val="28"/>
              </w:rPr>
              <w:t>Глава Тужинского</w:t>
            </w:r>
          </w:p>
          <w:p w14:paraId="2CB49E78" w14:textId="77777777" w:rsidR="007F4BB3" w:rsidRPr="007F4BB3" w:rsidRDefault="007F4BB3" w:rsidP="007F4BB3">
            <w:pPr>
              <w:spacing w:after="0" w:line="280" w:lineRule="exact"/>
              <w:rPr>
                <w:rFonts w:ascii="Times New Roman" w:eastAsia="Calibri" w:hAnsi="Times New Roman" w:cs="Times New Roman"/>
                <w:sz w:val="28"/>
                <w:szCs w:val="28"/>
              </w:rPr>
            </w:pPr>
            <w:r w:rsidRPr="007F4BB3">
              <w:rPr>
                <w:rFonts w:ascii="Times New Roman" w:eastAsia="Calibri" w:hAnsi="Times New Roman" w:cs="Times New Roman"/>
                <w:sz w:val="28"/>
                <w:szCs w:val="28"/>
              </w:rPr>
              <w:t>муниципального района</w:t>
            </w:r>
          </w:p>
        </w:tc>
        <w:tc>
          <w:tcPr>
            <w:tcW w:w="5812" w:type="dxa"/>
          </w:tcPr>
          <w:p w14:paraId="28303AAF" w14:textId="77777777" w:rsidR="007F4BB3" w:rsidRPr="007F4BB3" w:rsidRDefault="007F4BB3" w:rsidP="007F4BB3">
            <w:pPr>
              <w:spacing w:after="0" w:line="280" w:lineRule="exact"/>
              <w:rPr>
                <w:rFonts w:ascii="Times New Roman" w:eastAsia="Calibri" w:hAnsi="Times New Roman" w:cs="Times New Roman"/>
                <w:sz w:val="28"/>
                <w:szCs w:val="28"/>
              </w:rPr>
            </w:pPr>
          </w:p>
          <w:p w14:paraId="5D48244A" w14:textId="77777777" w:rsidR="007F4BB3" w:rsidRPr="007F4BB3" w:rsidRDefault="007F4BB3" w:rsidP="007F4BB3">
            <w:pPr>
              <w:spacing w:after="0" w:line="280" w:lineRule="exact"/>
              <w:rPr>
                <w:rFonts w:ascii="Times New Roman" w:eastAsia="Calibri" w:hAnsi="Times New Roman" w:cs="Times New Roman"/>
                <w:sz w:val="28"/>
                <w:szCs w:val="28"/>
              </w:rPr>
            </w:pPr>
            <w:r w:rsidRPr="007F4BB3">
              <w:rPr>
                <w:rFonts w:ascii="Times New Roman" w:eastAsia="Calibri" w:hAnsi="Times New Roman" w:cs="Times New Roman"/>
                <w:sz w:val="28"/>
                <w:szCs w:val="28"/>
              </w:rPr>
              <w:t>Т.А. Лобанова</w:t>
            </w:r>
          </w:p>
        </w:tc>
      </w:tr>
      <w:bookmarkEnd w:id="1"/>
    </w:tbl>
    <w:p w14:paraId="4636CBD2" w14:textId="77777777" w:rsidR="007F4BB3" w:rsidRPr="007F4BB3" w:rsidRDefault="007F4BB3" w:rsidP="007F4BB3">
      <w:pPr>
        <w:spacing w:after="0" w:line="276" w:lineRule="auto"/>
        <w:jc w:val="both"/>
        <w:rPr>
          <w:rFonts w:ascii="Times New Roman" w:eastAsia="Calibri" w:hAnsi="Times New Roman" w:cs="Times New Roman"/>
          <w:sz w:val="28"/>
          <w:szCs w:val="28"/>
        </w:rPr>
      </w:pPr>
    </w:p>
    <w:p w14:paraId="0EFA8E80" w14:textId="7E74B4AD" w:rsidR="007F4BB3" w:rsidRDefault="007F4BB3" w:rsidP="007F4BB3">
      <w:pPr>
        <w:spacing w:after="0" w:line="276" w:lineRule="auto"/>
        <w:jc w:val="both"/>
        <w:rPr>
          <w:rFonts w:ascii="Times New Roman" w:eastAsia="Calibri" w:hAnsi="Times New Roman" w:cs="Times New Roman"/>
          <w:sz w:val="28"/>
          <w:szCs w:val="28"/>
        </w:rPr>
      </w:pPr>
    </w:p>
    <w:p w14:paraId="5E444D27" w14:textId="7D50B831" w:rsidR="00D46D5F" w:rsidRDefault="00D46D5F" w:rsidP="007F4BB3">
      <w:pPr>
        <w:spacing w:after="0" w:line="276" w:lineRule="auto"/>
        <w:jc w:val="both"/>
        <w:rPr>
          <w:rFonts w:ascii="Times New Roman" w:eastAsia="Calibri" w:hAnsi="Times New Roman" w:cs="Times New Roman"/>
          <w:sz w:val="28"/>
          <w:szCs w:val="28"/>
        </w:rPr>
      </w:pPr>
    </w:p>
    <w:p w14:paraId="1CB726A4" w14:textId="77777777" w:rsidR="00D46D5F" w:rsidRPr="007F4BB3" w:rsidRDefault="00D46D5F" w:rsidP="007F4BB3">
      <w:pPr>
        <w:spacing w:after="0" w:line="276" w:lineRule="auto"/>
        <w:jc w:val="both"/>
        <w:rPr>
          <w:rFonts w:ascii="Times New Roman" w:eastAsia="Calibri" w:hAnsi="Times New Roman" w:cs="Times New Roman"/>
          <w:sz w:val="28"/>
          <w:szCs w:val="28"/>
        </w:rPr>
      </w:pPr>
    </w:p>
    <w:p w14:paraId="3D398E88" w14:textId="77777777" w:rsidR="007F4BB3" w:rsidRPr="007F4BB3" w:rsidRDefault="007F4BB3" w:rsidP="007F4BB3">
      <w:pPr>
        <w:widowControl w:val="0"/>
        <w:suppressLineNumbers/>
        <w:suppressAutoHyphens/>
        <w:snapToGrid w:val="0"/>
        <w:spacing w:after="0" w:line="240" w:lineRule="auto"/>
        <w:ind w:left="5103"/>
        <w:rPr>
          <w:rFonts w:ascii="Times New Roman" w:eastAsia="Lucida Sans Unicode" w:hAnsi="Times New Roman" w:cs="Times New Roman"/>
          <w:kern w:val="1"/>
          <w:sz w:val="28"/>
          <w:szCs w:val="26"/>
          <w:lang/>
        </w:rPr>
      </w:pPr>
      <w:r w:rsidRPr="007F4BB3">
        <w:rPr>
          <w:rFonts w:ascii="Times New Roman" w:eastAsia="Lucida Sans Unicode" w:hAnsi="Times New Roman" w:cs="Times New Roman"/>
          <w:kern w:val="1"/>
          <w:sz w:val="28"/>
          <w:szCs w:val="26"/>
          <w:lang/>
        </w:rPr>
        <w:t>Приложение</w:t>
      </w:r>
    </w:p>
    <w:p w14:paraId="641DBC90" w14:textId="77777777" w:rsidR="007F4BB3" w:rsidRPr="007F4BB3" w:rsidRDefault="007F4BB3" w:rsidP="007F4BB3">
      <w:pPr>
        <w:widowControl w:val="0"/>
        <w:suppressLineNumbers/>
        <w:suppressAutoHyphens/>
        <w:snapToGrid w:val="0"/>
        <w:spacing w:after="0" w:line="240" w:lineRule="auto"/>
        <w:ind w:left="5103"/>
        <w:rPr>
          <w:rFonts w:ascii="Times New Roman" w:eastAsia="Lucida Sans Unicode" w:hAnsi="Times New Roman" w:cs="Times New Roman"/>
          <w:kern w:val="1"/>
          <w:sz w:val="28"/>
          <w:szCs w:val="26"/>
          <w:lang/>
        </w:rPr>
      </w:pPr>
    </w:p>
    <w:p w14:paraId="63D7D340" w14:textId="77777777" w:rsidR="007F4BB3" w:rsidRPr="007F4BB3" w:rsidRDefault="007F4BB3" w:rsidP="007F4BB3">
      <w:pPr>
        <w:widowControl w:val="0"/>
        <w:suppressLineNumbers/>
        <w:suppressAutoHyphens/>
        <w:snapToGrid w:val="0"/>
        <w:spacing w:after="0" w:line="240" w:lineRule="auto"/>
        <w:ind w:left="5103"/>
        <w:rPr>
          <w:rFonts w:ascii="Times New Roman" w:eastAsia="Lucida Sans Unicode" w:hAnsi="Times New Roman" w:cs="Times New Roman"/>
          <w:kern w:val="1"/>
          <w:sz w:val="28"/>
          <w:szCs w:val="26"/>
          <w:lang/>
        </w:rPr>
      </w:pPr>
      <w:r w:rsidRPr="007F4BB3">
        <w:rPr>
          <w:rFonts w:ascii="Times New Roman" w:eastAsia="Lucida Sans Unicode" w:hAnsi="Times New Roman" w:cs="Times New Roman"/>
          <w:kern w:val="1"/>
          <w:sz w:val="28"/>
          <w:szCs w:val="26"/>
          <w:lang/>
        </w:rPr>
        <w:t>УТВЕРЖДЕН</w:t>
      </w:r>
    </w:p>
    <w:p w14:paraId="69D03083" w14:textId="77777777" w:rsidR="007F4BB3" w:rsidRPr="007F4BB3" w:rsidRDefault="007F4BB3" w:rsidP="007F4BB3">
      <w:pPr>
        <w:widowControl w:val="0"/>
        <w:suppressLineNumbers/>
        <w:suppressAutoHyphens/>
        <w:spacing w:after="0" w:line="240" w:lineRule="auto"/>
        <w:ind w:left="5672"/>
        <w:rPr>
          <w:rFonts w:ascii="Times New Roman" w:eastAsia="Lucida Sans Unicode" w:hAnsi="Times New Roman" w:cs="Times New Roman"/>
          <w:kern w:val="1"/>
          <w:sz w:val="28"/>
          <w:szCs w:val="26"/>
          <w:lang/>
        </w:rPr>
      </w:pPr>
    </w:p>
    <w:p w14:paraId="72E211DD" w14:textId="77777777" w:rsidR="007F4BB3" w:rsidRPr="007F4BB3" w:rsidRDefault="007F4BB3" w:rsidP="007F4BB3">
      <w:pPr>
        <w:widowControl w:val="0"/>
        <w:suppressLineNumbers/>
        <w:suppressAutoHyphens/>
        <w:spacing w:after="0" w:line="240" w:lineRule="auto"/>
        <w:ind w:left="5103"/>
        <w:rPr>
          <w:rFonts w:ascii="Times New Roman" w:eastAsia="Lucida Sans Unicode" w:hAnsi="Times New Roman" w:cs="Times New Roman"/>
          <w:kern w:val="1"/>
          <w:sz w:val="28"/>
          <w:szCs w:val="28"/>
          <w:lang/>
        </w:rPr>
      </w:pPr>
      <w:r w:rsidRPr="007F4BB3">
        <w:rPr>
          <w:rFonts w:ascii="Times New Roman" w:eastAsia="Lucida Sans Unicode" w:hAnsi="Times New Roman" w:cs="Times New Roman"/>
          <w:kern w:val="1"/>
          <w:sz w:val="28"/>
          <w:szCs w:val="28"/>
          <w:lang/>
        </w:rPr>
        <w:t>постановлением администрации</w:t>
      </w:r>
    </w:p>
    <w:p w14:paraId="65D44A49" w14:textId="77777777" w:rsidR="007F4BB3" w:rsidRPr="007F4BB3" w:rsidRDefault="007F4BB3" w:rsidP="007F4BB3">
      <w:pPr>
        <w:widowControl w:val="0"/>
        <w:suppressLineNumbers/>
        <w:suppressAutoHyphens/>
        <w:spacing w:after="0" w:line="240" w:lineRule="auto"/>
        <w:ind w:left="5103"/>
        <w:rPr>
          <w:rFonts w:ascii="Times New Roman" w:eastAsia="Lucida Sans Unicode" w:hAnsi="Times New Roman" w:cs="Times New Roman"/>
          <w:kern w:val="1"/>
          <w:sz w:val="28"/>
          <w:szCs w:val="28"/>
          <w:lang/>
        </w:rPr>
      </w:pPr>
      <w:r w:rsidRPr="007F4BB3">
        <w:rPr>
          <w:rFonts w:ascii="Times New Roman" w:eastAsia="Lucida Sans Unicode" w:hAnsi="Times New Roman" w:cs="Times New Roman"/>
          <w:kern w:val="1"/>
          <w:sz w:val="28"/>
          <w:szCs w:val="28"/>
          <w:lang/>
        </w:rPr>
        <w:t>Тужинского муниципального района</w:t>
      </w:r>
    </w:p>
    <w:p w14:paraId="1C32CE3B" w14:textId="77777777" w:rsidR="007F4BB3" w:rsidRPr="007F4BB3" w:rsidRDefault="007F4BB3" w:rsidP="007F4BB3">
      <w:pPr>
        <w:widowControl w:val="0"/>
        <w:suppressAutoHyphens/>
        <w:spacing w:after="0" w:line="240" w:lineRule="auto"/>
        <w:ind w:left="5103"/>
        <w:rPr>
          <w:rFonts w:ascii="Times New Roman" w:eastAsia="Lucida Sans Unicode" w:hAnsi="Times New Roman" w:cs="Times New Roman"/>
          <w:color w:val="000000"/>
          <w:kern w:val="1"/>
          <w:sz w:val="28"/>
          <w:szCs w:val="28"/>
          <w:lang/>
        </w:rPr>
      </w:pPr>
      <w:r w:rsidRPr="007F4BB3">
        <w:rPr>
          <w:rFonts w:ascii="Times New Roman" w:eastAsia="Times New Roman" w:hAnsi="Times New Roman" w:cs="Times New Roman"/>
          <w:kern w:val="1"/>
          <w:sz w:val="28"/>
          <w:szCs w:val="28"/>
          <w:lang/>
        </w:rPr>
        <w:t>от 30.04.2025 № 172</w:t>
      </w:r>
    </w:p>
    <w:p w14:paraId="641E5CA3" w14:textId="77777777" w:rsidR="007F4BB3" w:rsidRPr="007F4BB3" w:rsidRDefault="007F4BB3" w:rsidP="007F4BB3">
      <w:pPr>
        <w:widowControl w:val="0"/>
        <w:suppressAutoHyphens/>
        <w:spacing w:after="0" w:line="240" w:lineRule="auto"/>
        <w:rPr>
          <w:rFonts w:ascii="Times New Roman" w:eastAsia="Lucida Sans Unicode" w:hAnsi="Times New Roman" w:cs="Times New Roman"/>
          <w:color w:val="000000"/>
          <w:kern w:val="1"/>
          <w:sz w:val="28"/>
          <w:szCs w:val="26"/>
          <w:lang/>
        </w:rPr>
      </w:pPr>
    </w:p>
    <w:p w14:paraId="7BD4C3AF" w14:textId="77777777" w:rsidR="007F4BB3" w:rsidRPr="007F4BB3" w:rsidRDefault="007F4BB3" w:rsidP="007F4BB3">
      <w:pPr>
        <w:widowControl w:val="0"/>
        <w:suppressAutoHyphens/>
        <w:spacing w:after="0" w:line="240" w:lineRule="auto"/>
        <w:jc w:val="center"/>
        <w:rPr>
          <w:rFonts w:ascii="Times New Roman" w:eastAsia="Lucida Sans Unicode" w:hAnsi="Times New Roman" w:cs="Times New Roman"/>
          <w:b/>
          <w:color w:val="000000"/>
          <w:kern w:val="1"/>
          <w:sz w:val="28"/>
          <w:szCs w:val="26"/>
          <w:lang/>
        </w:rPr>
      </w:pPr>
      <w:r w:rsidRPr="007F4BB3">
        <w:rPr>
          <w:rFonts w:ascii="Times New Roman" w:eastAsia="Lucida Sans Unicode" w:hAnsi="Times New Roman" w:cs="Times New Roman"/>
          <w:b/>
          <w:color w:val="000000"/>
          <w:kern w:val="1"/>
          <w:sz w:val="28"/>
          <w:szCs w:val="26"/>
          <w:lang/>
        </w:rPr>
        <w:t>Административный регламент</w:t>
      </w:r>
    </w:p>
    <w:p w14:paraId="2C64150D" w14:textId="77777777" w:rsidR="007F4BB3" w:rsidRPr="007F4BB3" w:rsidRDefault="007F4BB3" w:rsidP="007F4BB3">
      <w:pPr>
        <w:widowControl w:val="0"/>
        <w:suppressAutoHyphens/>
        <w:spacing w:after="0" w:line="240" w:lineRule="auto"/>
        <w:jc w:val="center"/>
        <w:rPr>
          <w:rFonts w:ascii="Times New Roman" w:eastAsia="Lucida Sans Unicode" w:hAnsi="Times New Roman" w:cs="Times New Roman"/>
          <w:b/>
          <w:color w:val="000000"/>
          <w:kern w:val="1"/>
          <w:sz w:val="28"/>
          <w:szCs w:val="26"/>
          <w:lang/>
        </w:rPr>
      </w:pPr>
      <w:r w:rsidRPr="007F4BB3">
        <w:rPr>
          <w:rFonts w:ascii="Times New Roman" w:eastAsia="Lucida Sans Unicode" w:hAnsi="Times New Roman" w:cs="Times New Roman"/>
          <w:b/>
          <w:color w:val="000000"/>
          <w:kern w:val="1"/>
          <w:sz w:val="28"/>
          <w:szCs w:val="26"/>
          <w:lang/>
        </w:rPr>
        <w:t>предоставления муниципальной услуги</w:t>
      </w:r>
    </w:p>
    <w:p w14:paraId="16884C99" w14:textId="77777777" w:rsidR="007F4BB3" w:rsidRPr="007F4BB3" w:rsidRDefault="007F4BB3" w:rsidP="007F4BB3">
      <w:pPr>
        <w:widowControl w:val="0"/>
        <w:suppressAutoHyphens/>
        <w:spacing w:after="0" w:line="240" w:lineRule="auto"/>
        <w:jc w:val="center"/>
        <w:rPr>
          <w:rFonts w:ascii="Times New Roman" w:eastAsia="Lucida Sans Unicode" w:hAnsi="Times New Roman" w:cs="Times New Roman"/>
          <w:b/>
          <w:color w:val="000000"/>
          <w:kern w:val="1"/>
          <w:sz w:val="28"/>
          <w:szCs w:val="26"/>
          <w:lang/>
        </w:rPr>
      </w:pPr>
      <w:r w:rsidRPr="007F4BB3">
        <w:rPr>
          <w:rFonts w:ascii="Times New Roman" w:eastAsia="Lucida Sans Unicode" w:hAnsi="Times New Roman" w:cs="Times New Roman"/>
          <w:b/>
          <w:color w:val="000000"/>
          <w:kern w:val="1"/>
          <w:sz w:val="28"/>
          <w:szCs w:val="26"/>
          <w:lang/>
        </w:rPr>
        <w:t>«</w:t>
      </w:r>
      <w:r w:rsidRPr="007F4BB3">
        <w:rPr>
          <w:rFonts w:ascii="Times New Roman" w:eastAsia="Lucida Sans Unicode" w:hAnsi="Times New Roman" w:cs="Times New Roman"/>
          <w:b/>
          <w:bCs/>
          <w:kern w:val="1"/>
          <w:sz w:val="28"/>
          <w:szCs w:val="28"/>
          <w:lang/>
        </w:rPr>
        <w:t>Постановка на учет и бесплатное предоставление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расположенных на территории муниципального образования</w:t>
      </w:r>
      <w:r w:rsidRPr="007F4BB3">
        <w:rPr>
          <w:rFonts w:ascii="Times New Roman" w:eastAsia="Lucida Sans Unicode" w:hAnsi="Times New Roman" w:cs="Times New Roman"/>
          <w:b/>
          <w:color w:val="000000"/>
          <w:kern w:val="1"/>
          <w:sz w:val="28"/>
          <w:szCs w:val="26"/>
          <w:lang/>
        </w:rPr>
        <w:t>»</w:t>
      </w:r>
    </w:p>
    <w:p w14:paraId="05EF37E4" w14:textId="77777777" w:rsidR="007F4BB3" w:rsidRPr="007F4BB3" w:rsidRDefault="007F4BB3" w:rsidP="007F4BB3">
      <w:pPr>
        <w:widowControl w:val="0"/>
        <w:suppressAutoHyphens/>
        <w:spacing w:after="0" w:line="240" w:lineRule="auto"/>
        <w:jc w:val="center"/>
        <w:rPr>
          <w:rFonts w:ascii="Times New Roman" w:eastAsia="Lucida Sans Unicode" w:hAnsi="Times New Roman" w:cs="Times New Roman"/>
          <w:b/>
          <w:color w:val="000000"/>
          <w:kern w:val="1"/>
          <w:sz w:val="28"/>
          <w:szCs w:val="26"/>
          <w:lang/>
        </w:rPr>
      </w:pPr>
    </w:p>
    <w:p w14:paraId="453FE30B" w14:textId="77777777" w:rsidR="007F4BB3" w:rsidRPr="007F4BB3" w:rsidRDefault="007F4BB3" w:rsidP="007F4BB3">
      <w:pPr>
        <w:widowControl w:val="0"/>
        <w:suppressAutoHyphens/>
        <w:spacing w:after="0" w:line="200" w:lineRule="atLeast"/>
        <w:jc w:val="center"/>
        <w:rPr>
          <w:rFonts w:ascii="Times New Roman" w:eastAsia="Lucida Sans Unicode" w:hAnsi="Times New Roman" w:cs="Times New Roman"/>
          <w:b/>
          <w:color w:val="000000"/>
          <w:kern w:val="1"/>
          <w:sz w:val="28"/>
          <w:szCs w:val="26"/>
          <w:lang/>
        </w:rPr>
      </w:pPr>
      <w:r w:rsidRPr="007F4BB3">
        <w:rPr>
          <w:rFonts w:ascii="Times New Roman" w:eastAsia="Lucida Sans Unicode" w:hAnsi="Times New Roman" w:cs="Times New Roman"/>
          <w:b/>
          <w:color w:val="000000"/>
          <w:kern w:val="1"/>
          <w:sz w:val="28"/>
          <w:szCs w:val="26"/>
          <w:lang/>
        </w:rPr>
        <w:t>1. Общие положения</w:t>
      </w:r>
    </w:p>
    <w:p w14:paraId="3EF60632" w14:textId="77777777" w:rsidR="007F4BB3" w:rsidRPr="007F4BB3" w:rsidRDefault="007F4BB3" w:rsidP="007F4BB3">
      <w:pPr>
        <w:widowControl w:val="0"/>
        <w:suppressAutoHyphens/>
        <w:spacing w:after="0" w:line="200" w:lineRule="atLeast"/>
        <w:jc w:val="center"/>
        <w:rPr>
          <w:rFonts w:ascii="Times New Roman" w:eastAsia="Lucida Sans Unicode" w:hAnsi="Times New Roman" w:cs="Times New Roman"/>
          <w:b/>
          <w:color w:val="000000"/>
          <w:kern w:val="1"/>
          <w:sz w:val="28"/>
          <w:szCs w:val="26"/>
          <w:lang/>
        </w:rPr>
      </w:pPr>
    </w:p>
    <w:p w14:paraId="7F5886E6"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lastRenderedPageBreak/>
        <w:t>1.1. Административный регламент предоставления муниципальной услуги «Постановка на учет и бесплатное предоставление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расположенных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23C247D"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1.2. Основные понятия в настоящем Административном регламенте используются в том же значении, в котором они приведены в Федеральном </w:t>
      </w:r>
      <w:hyperlink r:id="rId22" w:history="1">
        <w:r w:rsidRPr="007F4BB3">
          <w:rPr>
            <w:rFonts w:ascii="Times New Roman" w:eastAsia="Calibri" w:hAnsi="Times New Roman" w:cs="Times New Roman"/>
            <w:sz w:val="28"/>
            <w:szCs w:val="28"/>
          </w:rPr>
          <w:t>законе</w:t>
        </w:r>
      </w:hyperlink>
      <w:r w:rsidRPr="007F4BB3">
        <w:rPr>
          <w:rFonts w:ascii="Times New Roman" w:eastAsia="Calibri" w:hAnsi="Times New Roman" w:cs="Times New Roman"/>
          <w:sz w:val="28"/>
          <w:szCs w:val="28"/>
        </w:rPr>
        <w:t xml:space="preserve">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14:paraId="5850777F"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bookmarkStart w:id="2" w:name="Par46"/>
      <w:bookmarkEnd w:id="2"/>
      <w:r w:rsidRPr="007F4BB3">
        <w:rPr>
          <w:rFonts w:ascii="Times New Roman" w:eastAsia="Calibri" w:hAnsi="Times New Roman" w:cs="Times New Roman"/>
          <w:sz w:val="28"/>
          <w:szCs w:val="28"/>
        </w:rPr>
        <w:t>1.3. Заявителями при предоставлении муниципальной услуги являются:</w:t>
      </w:r>
    </w:p>
    <w:p w14:paraId="220523CC"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1.3.1.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которые на день завершения своего участия в специальной военной операции зарегистрированы по месту жительства на территории муниципального образования Тужинский муниципальный район, а при отсутствии такой регистрации - по месту пребывания на территории муниципального образования Тужинский муниципальный район (далее - участник специальной военной операции).</w:t>
      </w:r>
    </w:p>
    <w:p w14:paraId="3A3B1FBA"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1.3.2. Члены семьи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(далее - члены семьи участника специальной военной операции):</w:t>
      </w:r>
    </w:p>
    <w:p w14:paraId="093CFB84"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bookmarkStart w:id="3" w:name="Par49"/>
      <w:bookmarkEnd w:id="3"/>
      <w:r w:rsidRPr="007F4BB3">
        <w:rPr>
          <w:rFonts w:ascii="Times New Roman" w:eastAsia="Calibri" w:hAnsi="Times New Roman" w:cs="Times New Roman"/>
          <w:sz w:val="28"/>
          <w:szCs w:val="28"/>
        </w:rPr>
        <w:t>1.3.2.1. Супруга (супруг) участника специальной военной операции, состоящая (состоящий) на день гибели участника специальной военной операции в зарегистрированном браке с ним (ней).</w:t>
      </w:r>
    </w:p>
    <w:p w14:paraId="03899B5F"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lastRenderedPageBreak/>
        <w:t>1.3.2.2. Дети участника специальной военной операции,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до окончания обучения, но не более чем до достижения ими возраста 23 лет.</w:t>
      </w:r>
    </w:p>
    <w:p w14:paraId="511A49A0"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bookmarkStart w:id="4" w:name="Par51"/>
      <w:bookmarkEnd w:id="4"/>
      <w:r w:rsidRPr="007F4BB3">
        <w:rPr>
          <w:rFonts w:ascii="Times New Roman" w:eastAsia="Calibri" w:hAnsi="Times New Roman" w:cs="Times New Roman"/>
          <w:sz w:val="28"/>
          <w:szCs w:val="28"/>
        </w:rPr>
        <w:t>1.3.2.3. Лица, находящиеся на иждивении участника специальной военной операции.</w:t>
      </w:r>
    </w:p>
    <w:p w14:paraId="78876F37"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1.3.2.4. Родители или опекуны (попечители), воспитывавшие участника специальной военной операции до достижения им совершеннолетия, при отсутствии членов семьи участника специальной военной операции, указанных в </w:t>
      </w:r>
      <w:hyperlink w:anchor="Par49" w:history="1">
        <w:r w:rsidRPr="007F4BB3">
          <w:rPr>
            <w:rFonts w:ascii="Times New Roman" w:eastAsia="Calibri" w:hAnsi="Times New Roman" w:cs="Times New Roman"/>
            <w:sz w:val="28"/>
            <w:szCs w:val="28"/>
          </w:rPr>
          <w:t>подпунктах 1.3.2.1</w:t>
        </w:r>
      </w:hyperlink>
      <w:r w:rsidRPr="007F4BB3">
        <w:rPr>
          <w:rFonts w:ascii="Times New Roman" w:eastAsia="Calibri" w:hAnsi="Times New Roman" w:cs="Times New Roman"/>
          <w:sz w:val="28"/>
          <w:szCs w:val="28"/>
        </w:rPr>
        <w:t xml:space="preserve"> - </w:t>
      </w:r>
      <w:hyperlink w:anchor="Par51" w:history="1">
        <w:r w:rsidRPr="007F4BB3">
          <w:rPr>
            <w:rFonts w:ascii="Times New Roman" w:eastAsia="Calibri" w:hAnsi="Times New Roman" w:cs="Times New Roman"/>
            <w:sz w:val="28"/>
            <w:szCs w:val="28"/>
          </w:rPr>
          <w:t>1.3.2.3 пункта 1.3.2 подраздела 1.3 раздела 1</w:t>
        </w:r>
      </w:hyperlink>
      <w:r w:rsidRPr="007F4BB3">
        <w:rPr>
          <w:rFonts w:ascii="Times New Roman" w:eastAsia="Calibri" w:hAnsi="Times New Roman" w:cs="Times New Roman"/>
          <w:sz w:val="28"/>
          <w:szCs w:val="28"/>
        </w:rPr>
        <w:t xml:space="preserve"> настоящего Административного регламента.</w:t>
      </w:r>
    </w:p>
    <w:p w14:paraId="7EC286FD"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1.3.3. Интересы участника специальной военной операции и членов семьи участника специальной военной операции может представлять лицо, обладающее соответствующими полномочиями (далее - представитель).</w:t>
      </w:r>
    </w:p>
    <w:p w14:paraId="07C19B6A"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Участник специальной военной операции и члены семьи участника специальной военной операции обращаются в орган, предоставляющий муниципальную услугу с заявлением о предоставлении муниципальной услуги в письменной (электронной) форме.</w:t>
      </w:r>
    </w:p>
    <w:p w14:paraId="2973DC98"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1.4. Членам семьи участника специальной военной операции предоставляется бесплатно один земельный участок независимо от количества членов семьи на праве общей долевой собственности.</w:t>
      </w:r>
    </w:p>
    <w:p w14:paraId="5CE277B4"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Любой из членов семьи участника специальной военной операции вправе отказаться от доли в праве общей долевой собственности в порядке, установленном законодательством Российской Федерации.</w:t>
      </w:r>
    </w:p>
    <w:p w14:paraId="77170EFA"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bookmarkStart w:id="5" w:name="Par57"/>
      <w:bookmarkEnd w:id="5"/>
      <w:r w:rsidRPr="007F4BB3">
        <w:rPr>
          <w:rFonts w:ascii="Times New Roman" w:eastAsia="Calibri" w:hAnsi="Times New Roman" w:cs="Times New Roman"/>
          <w:sz w:val="28"/>
          <w:szCs w:val="28"/>
        </w:rPr>
        <w:t>1.5. Требования к порядку информирования о предоставлении муниципальной услуги.</w:t>
      </w:r>
    </w:p>
    <w:p w14:paraId="4AA67DD0"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1.5.1.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14:paraId="70356B1A"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1.5.1.1. При личном обращении заявителя в орган, предоставляющий муниципальную услугу,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14:paraId="4C5ABCC8"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1.5.1.2. Заявитель имеет право на получение сведений о ходе предоставления муниципальной услуги по телефону или при личном посещении органа, предоставляющего муниципальную услугу, в соответствии с установленными часами приема.</w:t>
      </w:r>
    </w:p>
    <w:p w14:paraId="500913B4"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lastRenderedPageBreak/>
        <w:t>1.5.1.3. Для получения сведений о ходе предоставления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представленное им заявление.</w:t>
      </w:r>
    </w:p>
    <w:p w14:paraId="0745D26F"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1.5.1.4. В случае подачи заявления в форме электронного документа с использованием Единого портала государственных и муниципальных услуг (функций)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1CA6B156"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1.5.1.5. Информация о порядке предоставления муниципальной услуги предоставляется бесплатно.</w:t>
      </w:r>
    </w:p>
    <w:p w14:paraId="41EDEEE2"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1.5.2. Порядок, форма, место размещения и способы получения справочной информации.</w:t>
      </w:r>
    </w:p>
    <w:p w14:paraId="5FF2283F"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Информацию о месте нахождения, графике работы, контактных телефонах, адресах электронной почты, официальном сайте муниципального образования Тужинский муниципальный район можно получить:</w:t>
      </w:r>
    </w:p>
    <w:p w14:paraId="67FED20D"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на официальном сайте муниципального образования Тужинский муниципальный район в информационно-телекоммуникационной сети «Интернет» (далее - сеть «Интернет»);</w:t>
      </w:r>
    </w:p>
    <w:p w14:paraId="35CD1C68"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на Едином портале государственных и муниципальных услуг (функций) (далее - Единый портал);</w:t>
      </w:r>
    </w:p>
    <w:p w14:paraId="18C799E6"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на Портале государственных и муниципальных услуг (функций) Кировской области (далее - Региональный портал);</w:t>
      </w:r>
    </w:p>
    <w:p w14:paraId="3C67D769"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при личном обращении заявителя;</w:t>
      </w:r>
    </w:p>
    <w:p w14:paraId="76BF9C3A"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при обращении в письменной форме, в форме электронного документа;</w:t>
      </w:r>
    </w:p>
    <w:p w14:paraId="2FD9490B"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по телефону.</w:t>
      </w:r>
    </w:p>
    <w:p w14:paraId="3DD3FB18"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1.6. Информация о муниципальной услуге внесена в Реестр муниципальных услуг администрации Тужинского муниципального района.</w:t>
      </w:r>
    </w:p>
    <w:p w14:paraId="0854A83B"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p w14:paraId="32C6911D" w14:textId="77777777" w:rsidR="007F4BB3" w:rsidRPr="007F4BB3" w:rsidRDefault="007F4BB3" w:rsidP="007F4BB3">
      <w:pPr>
        <w:autoSpaceDE w:val="0"/>
        <w:autoSpaceDN w:val="0"/>
        <w:adjustRightInd w:val="0"/>
        <w:spacing w:after="200" w:line="240" w:lineRule="auto"/>
        <w:jc w:val="center"/>
        <w:rPr>
          <w:rFonts w:ascii="Times New Roman" w:eastAsia="Calibri" w:hAnsi="Times New Roman" w:cs="Times New Roman"/>
          <w:b/>
          <w:bCs/>
          <w:sz w:val="28"/>
          <w:szCs w:val="28"/>
        </w:rPr>
      </w:pPr>
      <w:r w:rsidRPr="007F4BB3">
        <w:rPr>
          <w:rFonts w:ascii="Times New Roman" w:eastAsia="Calibri" w:hAnsi="Times New Roman" w:cs="Times New Roman"/>
          <w:b/>
          <w:bCs/>
          <w:sz w:val="28"/>
          <w:szCs w:val="28"/>
        </w:rPr>
        <w:t>2. Стандарт предоставления муниципальной услуги</w:t>
      </w:r>
    </w:p>
    <w:p w14:paraId="06B9C96D"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p w14:paraId="2070FD71"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2.1. Наименование муниципальной услуги: «Постановка на учет и бесплатное предоставление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расположенных на территории муниципального образования».</w:t>
      </w:r>
    </w:p>
    <w:p w14:paraId="29B79D49"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lastRenderedPageBreak/>
        <w:t>Предоставление муниципальной услуги включает в себя:</w:t>
      </w:r>
    </w:p>
    <w:p w14:paraId="0419CD12"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постановку заявителя на учет в качестве лица, имеющего право на предоставление земельного участка в собственность бесплатно (далее - постановка на учет);</w:t>
      </w:r>
    </w:p>
    <w:p w14:paraId="6CDCCCF4"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предоставление земельного участка в собственность бесплатно (далее - предоставление земельного участка).</w:t>
      </w:r>
    </w:p>
    <w:p w14:paraId="6DAFAD4A"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2.2. Муниципальная услуга предоставляется администрацией Тужинского муниципального района (далее - Администрация).</w:t>
      </w:r>
    </w:p>
    <w:p w14:paraId="0797EB71"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В предоставлении муниципальной услуги участвуют:</w:t>
      </w:r>
    </w:p>
    <w:p w14:paraId="6A3015C1"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Управление Федеральной службы государственной регистрации, кадастра и картографии по Кировской области в части предоставления сведений из Единого государственного реестра недвижимости о зарегистрированных правах на объекты недвижимости;</w:t>
      </w:r>
    </w:p>
    <w:p w14:paraId="51BF86CC"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территориальные отделы ЗАГС министерства юстиции Кировской области в части предоставления сведений об отсутствии (наличии) записи акта о рождении, смерти;</w:t>
      </w:r>
    </w:p>
    <w:p w14:paraId="3BA31959"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органы опеки и попечительства в части предоставления сведений о лишении (ограничении) родительских прав заявителя, об установлении опеки;</w:t>
      </w:r>
    </w:p>
    <w:p w14:paraId="7B1051FB"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орган регистрационного учета граждан Российской Федерации по месту пребывания и по месту жительства в части предоставления сведений о регистрации по месту жительства (месту пребывания) участника специальной военной операции.</w:t>
      </w:r>
    </w:p>
    <w:p w14:paraId="3C26048B"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муниципального образования Тужинский муниципальный район, на Едином портале, Региональном портале.</w:t>
      </w:r>
    </w:p>
    <w:p w14:paraId="198913CD"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2.4. Результат предоставления муниципальной услуги.</w:t>
      </w:r>
    </w:p>
    <w:p w14:paraId="3AC96801"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2.4.1. При постановке на учет:</w:t>
      </w:r>
    </w:p>
    <w:p w14:paraId="5BA7C19B"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постановка на учет;</w:t>
      </w:r>
    </w:p>
    <w:p w14:paraId="4DBB4FF1"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принятие решения об отказе в постановке на учет.</w:t>
      </w:r>
    </w:p>
    <w:p w14:paraId="25F6BB53"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2.4.2. При предоставлении земельного участка:</w:t>
      </w:r>
    </w:p>
    <w:p w14:paraId="057D32C7" w14:textId="77777777" w:rsidR="007F4BB3" w:rsidRPr="007F4BB3" w:rsidRDefault="007F4BB3" w:rsidP="007F4BB3">
      <w:pPr>
        <w:autoSpaceDE w:val="0"/>
        <w:autoSpaceDN w:val="0"/>
        <w:adjustRightInd w:val="0"/>
        <w:spacing w:after="0" w:line="360" w:lineRule="exact"/>
        <w:ind w:firstLine="53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принятие решения о предоставлении земельного участка.</w:t>
      </w:r>
    </w:p>
    <w:p w14:paraId="2F11A4AE"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bookmarkStart w:id="6" w:name="Par97"/>
      <w:bookmarkEnd w:id="6"/>
      <w:r w:rsidRPr="007F4BB3">
        <w:rPr>
          <w:rFonts w:ascii="Times New Roman" w:eastAsia="Calibri" w:hAnsi="Times New Roman" w:cs="Times New Roman"/>
          <w:sz w:val="28"/>
          <w:szCs w:val="28"/>
        </w:rPr>
        <w:t>2.5. Исчерпывающий перечень документов, необходимых для предоставления муниципальной услуги.</w:t>
      </w:r>
    </w:p>
    <w:p w14:paraId="52E77D61"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2.5.1. В целях постановки на учет участник специальной военной операции представляет:</w:t>
      </w:r>
    </w:p>
    <w:p w14:paraId="15C1C7BC"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bookmarkStart w:id="7" w:name="Par99"/>
      <w:bookmarkEnd w:id="7"/>
      <w:r w:rsidRPr="007F4BB3">
        <w:rPr>
          <w:rFonts w:ascii="Times New Roman" w:eastAsia="Calibri" w:hAnsi="Times New Roman" w:cs="Times New Roman"/>
          <w:sz w:val="28"/>
          <w:szCs w:val="28"/>
        </w:rPr>
        <w:t xml:space="preserve">2.5.1.1. </w:t>
      </w:r>
      <w:hyperlink w:anchor="Par455" w:history="1">
        <w:r w:rsidRPr="007F4BB3">
          <w:rPr>
            <w:rFonts w:ascii="Times New Roman" w:eastAsia="Calibri" w:hAnsi="Times New Roman" w:cs="Times New Roman"/>
            <w:sz w:val="28"/>
            <w:szCs w:val="28"/>
          </w:rPr>
          <w:t>Заявление</w:t>
        </w:r>
      </w:hyperlink>
      <w:r w:rsidRPr="007F4BB3">
        <w:rPr>
          <w:rFonts w:ascii="Times New Roman" w:eastAsia="Calibri" w:hAnsi="Times New Roman" w:cs="Times New Roman"/>
          <w:sz w:val="28"/>
          <w:szCs w:val="28"/>
        </w:rPr>
        <w:t xml:space="preserve"> по форме согласно приложению № 1 к настоящему Административному регламенту (за исключением обращения посредством Единого портала).</w:t>
      </w:r>
    </w:p>
    <w:p w14:paraId="46183470"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lastRenderedPageBreak/>
        <w:t>2.5.1.2. Копию документа, удостоверяющего личность заявителя или представителя заявителя (за исключением обращения посредством Единого портала).</w:t>
      </w:r>
    </w:p>
    <w:p w14:paraId="29A08EEC"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2.5.1.3. Документ, удостоверяющий полномочия представителя заявителя (в случае, если заявление подается представителем заявителя).</w:t>
      </w:r>
    </w:p>
    <w:p w14:paraId="0F97AC3C"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2.5.1.4. Документ (сведения), подтверждающий (подтверждающие) участие заявителя в специальной военной операции.</w:t>
      </w:r>
    </w:p>
    <w:p w14:paraId="48B72BA0"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2.5.1.5. Документ, подтверждающий присвоение участнику специальной военной операции звания Героя Российской Федерации или награждение участника специальной военной операции орденом Российской Федерации за заслуги, проявленные в ходе участия в специальной военной операции.</w:t>
      </w:r>
    </w:p>
    <w:p w14:paraId="36116AF3"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2.5.1.6. Удостоверение ветерана боевых действий единого образца, выданное участнику специальной военной операции.</w:t>
      </w:r>
    </w:p>
    <w:p w14:paraId="5540AD3D"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2.5.1.7. Документ, подтверждающий присвоение лицу, проходящему (проходившему) службу в войсках национальной гвардии Российской Федерации, специальных званий полиции (для лиц, проходящих (проходивших) службу в войсках национальной гвардии Российской Федерации).</w:t>
      </w:r>
    </w:p>
    <w:p w14:paraId="2D42E982"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bookmarkStart w:id="8" w:name="Par106"/>
      <w:bookmarkEnd w:id="8"/>
      <w:r w:rsidRPr="007F4BB3">
        <w:rPr>
          <w:rFonts w:ascii="Times New Roman" w:eastAsia="Calibri" w:hAnsi="Times New Roman" w:cs="Times New Roman"/>
          <w:sz w:val="28"/>
          <w:szCs w:val="28"/>
        </w:rPr>
        <w:t>2.5.1.8. Документ, подтверждающий регистрацию участника специальной военной операции по месту жительства на территории муниципального образования Тужинский муниципальный район либо по месту пребывания на территории муниципального образования Тужинский муниципальный район на день завершения им участия в специальной военной операции.</w:t>
      </w:r>
    </w:p>
    <w:p w14:paraId="7B04ECBA"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bookmarkStart w:id="9" w:name="Par107"/>
      <w:bookmarkEnd w:id="9"/>
      <w:r w:rsidRPr="007F4BB3">
        <w:rPr>
          <w:rFonts w:ascii="Times New Roman" w:eastAsia="Calibri" w:hAnsi="Times New Roman" w:cs="Times New Roman"/>
          <w:sz w:val="28"/>
          <w:szCs w:val="28"/>
        </w:rPr>
        <w:t>2.5.1.9. Копию страхового свидетельства государственного пенсионного страхования, содержащего страховой номер индивидуального лицевого счета (за исключением обращения посредством Единого портала).</w:t>
      </w:r>
    </w:p>
    <w:p w14:paraId="06FA86DF"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bookmarkStart w:id="10" w:name="Par108"/>
      <w:bookmarkEnd w:id="10"/>
      <w:r w:rsidRPr="007F4BB3">
        <w:rPr>
          <w:rFonts w:ascii="Times New Roman" w:eastAsia="Calibri" w:hAnsi="Times New Roman" w:cs="Times New Roman"/>
          <w:sz w:val="28"/>
          <w:szCs w:val="28"/>
        </w:rPr>
        <w:t>2.5.1.10. Выписку из Единого государственного реестра недвижимости о правах отдельного лица на имевшиеся (имеющиеся) у него объекты недвижимого имущества.</w:t>
      </w:r>
    </w:p>
    <w:p w14:paraId="5414D0AF"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2.5.2. В целях постановки на учет члены семьи участника специальной военной операции представляют:</w:t>
      </w:r>
    </w:p>
    <w:p w14:paraId="3D96A1D7"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bookmarkStart w:id="11" w:name="Par110"/>
      <w:bookmarkEnd w:id="11"/>
      <w:r w:rsidRPr="007F4BB3">
        <w:rPr>
          <w:rFonts w:ascii="Times New Roman" w:eastAsia="Calibri" w:hAnsi="Times New Roman" w:cs="Times New Roman"/>
          <w:sz w:val="28"/>
          <w:szCs w:val="28"/>
        </w:rPr>
        <w:t xml:space="preserve">2.5.2.1. </w:t>
      </w:r>
      <w:hyperlink w:anchor="Par504" w:history="1">
        <w:r w:rsidRPr="007F4BB3">
          <w:rPr>
            <w:rFonts w:ascii="Times New Roman" w:eastAsia="Calibri" w:hAnsi="Times New Roman" w:cs="Times New Roman"/>
            <w:sz w:val="28"/>
            <w:szCs w:val="28"/>
          </w:rPr>
          <w:t>Заявление</w:t>
        </w:r>
      </w:hyperlink>
      <w:r w:rsidRPr="007F4BB3">
        <w:rPr>
          <w:rFonts w:ascii="Times New Roman" w:eastAsia="Calibri" w:hAnsi="Times New Roman" w:cs="Times New Roman"/>
          <w:sz w:val="28"/>
          <w:szCs w:val="28"/>
        </w:rPr>
        <w:t xml:space="preserve"> по форме согласно приложению № 2 к настоящему Административному регламенту (за исключением обращения посредством Единого портала).</w:t>
      </w:r>
    </w:p>
    <w:p w14:paraId="56CB8DE5"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2.5.2.2. Копию документа, удостоверяющего личность заявителя или представителя заявителя (за исключением обращения посредством Единого портала).</w:t>
      </w:r>
    </w:p>
    <w:p w14:paraId="5A0F6D65"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2.5.2.3. Документ, удостоверяющий полномочия представителя заявителя (в случае, если заявление подается представителем заявителя).</w:t>
      </w:r>
    </w:p>
    <w:p w14:paraId="1CE4A86A"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lastRenderedPageBreak/>
        <w:t>2.5.2.4. Документ, подтверждающий наличие родственных связей между членами семьи участника специальной военной операции и погибшим (умершим) вследствие увечья (ранения, травмы, контузии) или заболевания, полученных в ходе участия в специальной военной операции, участником специальной военной операции.</w:t>
      </w:r>
    </w:p>
    <w:p w14:paraId="0B1DB37E"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2.5.2.5. Свидетельство о смерти участника специальной военной операции или решение суда об объявлении участника специальной военной операции умершим.</w:t>
      </w:r>
    </w:p>
    <w:p w14:paraId="0D7B991B"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2.5.2.6. Выписку из медицинской карты участника специальной военной операции, подтверждающую получение им в ходе участия в специальной военной операции увечья (ранения, травмы, контузии) или заболевания.</w:t>
      </w:r>
    </w:p>
    <w:p w14:paraId="59AD5A5A"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2.5.2.7. Документ, подтверждающий присвоение участнику специальной военной операции звания Героя Российской Федерации или награждение участника специальной военной операции орденом Российской Федерации за заслуги, проявленные в ходе участия в специальной военной операции.</w:t>
      </w:r>
    </w:p>
    <w:p w14:paraId="6A701BB7"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2.5.2.8. Удостоверение ветерана боевых действий единого образца, выданное участнику специальной военной операции.</w:t>
      </w:r>
    </w:p>
    <w:p w14:paraId="69E42055"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2.5.2.9. Документ, подтверждающий присвоение лицу, проходившему службу в войсках национальной гвардии Российской Федерации, погибшему (умершему) вследствие увечья (ранения, травмы, контузии) или заболевания, полученных им в ходе участия в специальной военной операции, специальных званий полиции (для лиц, проходивших службу в войсках национальной гвардии Российской Федерации, погибших (умерших) вследствие увечья (ранения, травмы, контузии) или заболевания, полученных ими в ходе участия в специальной военной операции).</w:t>
      </w:r>
    </w:p>
    <w:p w14:paraId="6FB94973"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2.5.2.10. Документ, подтверждающий регистрацию участника специальной военной операции по месту жительства на территории муниципального образования Тужинский муниципальный район либо по месту пребывания на территории муниципального образования Тужинский муниципальный район на день завершения им участия в специальной военной операции.</w:t>
      </w:r>
    </w:p>
    <w:p w14:paraId="3243A22F"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2.5.2.11. Справку образовательной организации, подтверждающую обучение детей в возрасте от 18 до 23 лет по очной форме обучения (в случае обучения детей в возрасте от 18 до 23 лет участника специальной военной операции в образовательных организациях по очной форме обучения).</w:t>
      </w:r>
    </w:p>
    <w:p w14:paraId="67B1C402"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2.5.2.12. Справку, подтверждающую факт установления инвалидности детям участника специальной военной операции, не достигшим возраста 18 лет, и детям участника специальной военной операции старше этого возраста, если они стали инвалидами до достижения ими возраста 18 лет.</w:t>
      </w:r>
    </w:p>
    <w:p w14:paraId="29B95FE3"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lastRenderedPageBreak/>
        <w:t>2.5.2.13. Решение суда об установлении факта нахождения члена семьи участника специальной военной операции на иждивении участника специальной военной операции.</w:t>
      </w:r>
    </w:p>
    <w:p w14:paraId="47A0552A"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2.5.2.14. Документ об отсутствии судебного решения о лишении родительских прав либо об ограничении в родительских правах родителей участника специальной военной операции, выданный органом опеки и попечительства.</w:t>
      </w:r>
    </w:p>
    <w:p w14:paraId="6CF013F5"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2.5.2.15. Акт органа опеки и попечительства об установлении опеки над участником специальной военной операции (в случае подачи заявления опекунами (попечителями) участника специальной военной операции, воспитывавшими его до достижения им совершеннолетия).</w:t>
      </w:r>
    </w:p>
    <w:p w14:paraId="513A86D4"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2.5.2.16. Согласие органов опеки и попечительства на отказ от доли в праве общей долевой собственности на земельный участок несовершеннолетних членов семьи участника специальной военной операции (в случае отказа от доли в праве общей долевой собственности несовершеннолетних членов семьи участника специальной военной операции).</w:t>
      </w:r>
    </w:p>
    <w:p w14:paraId="4D53515A"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bookmarkStart w:id="12" w:name="Par126"/>
      <w:bookmarkEnd w:id="12"/>
      <w:r w:rsidRPr="007F4BB3">
        <w:rPr>
          <w:rFonts w:ascii="Times New Roman" w:eastAsia="Calibri" w:hAnsi="Times New Roman" w:cs="Times New Roman"/>
          <w:sz w:val="28"/>
          <w:szCs w:val="28"/>
        </w:rPr>
        <w:t>2.5.2.17. Нотариальный отказ от доли в праве общей долевой собственности на земельный участок (в случае отказа одного из членов семьи участника специальной военной операции от доли в праве общей долевой собственности на земельный участок).</w:t>
      </w:r>
    </w:p>
    <w:p w14:paraId="1064B779"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bookmarkStart w:id="13" w:name="Par127"/>
      <w:bookmarkEnd w:id="13"/>
      <w:r w:rsidRPr="007F4BB3">
        <w:rPr>
          <w:rFonts w:ascii="Times New Roman" w:eastAsia="Calibri" w:hAnsi="Times New Roman" w:cs="Times New Roman"/>
          <w:sz w:val="28"/>
          <w:szCs w:val="28"/>
        </w:rPr>
        <w:t>2.5.2.18. Копию страхового свидетельства государственного пенсионного страхования, содержащего страховой номер индивидуального лицевого счета (за исключением обращения посредством Единого портала).</w:t>
      </w:r>
    </w:p>
    <w:p w14:paraId="02DF6544"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bookmarkStart w:id="14" w:name="Par128"/>
      <w:bookmarkEnd w:id="14"/>
      <w:r w:rsidRPr="007F4BB3">
        <w:rPr>
          <w:rFonts w:ascii="Times New Roman" w:eastAsia="Calibri" w:hAnsi="Times New Roman" w:cs="Times New Roman"/>
          <w:sz w:val="28"/>
          <w:szCs w:val="28"/>
        </w:rPr>
        <w:t>2.5.2.19. Выписку из Единого государственного реестра недвижимости о правах отдельного лица на имевшиеся (имеющиеся) у него объекты недвижимого имущества.</w:t>
      </w:r>
    </w:p>
    <w:p w14:paraId="4F3CA00B"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2.5.3. Заявитель обязан представить самостоятельно документы, указанные в </w:t>
      </w:r>
      <w:hyperlink w:anchor="Par99" w:history="1">
        <w:r w:rsidRPr="007F4BB3">
          <w:rPr>
            <w:rFonts w:ascii="Times New Roman" w:eastAsia="Calibri" w:hAnsi="Times New Roman" w:cs="Times New Roman"/>
            <w:sz w:val="28"/>
            <w:szCs w:val="28"/>
          </w:rPr>
          <w:t>подпунктах 2.5.1.1</w:t>
        </w:r>
      </w:hyperlink>
      <w:r w:rsidRPr="007F4BB3">
        <w:rPr>
          <w:rFonts w:ascii="Times New Roman" w:eastAsia="Calibri" w:hAnsi="Times New Roman" w:cs="Times New Roman"/>
          <w:sz w:val="28"/>
          <w:szCs w:val="28"/>
        </w:rPr>
        <w:t xml:space="preserve"> - </w:t>
      </w:r>
      <w:hyperlink w:anchor="Par106" w:history="1">
        <w:r w:rsidRPr="007F4BB3">
          <w:rPr>
            <w:rFonts w:ascii="Times New Roman" w:eastAsia="Calibri" w:hAnsi="Times New Roman" w:cs="Times New Roman"/>
            <w:sz w:val="28"/>
            <w:szCs w:val="28"/>
          </w:rPr>
          <w:t>2.5.1.8 пункта 2.5.1</w:t>
        </w:r>
      </w:hyperlink>
      <w:r w:rsidRPr="007F4BB3">
        <w:rPr>
          <w:rFonts w:ascii="Times New Roman" w:eastAsia="Calibri" w:hAnsi="Times New Roman" w:cs="Times New Roman"/>
          <w:sz w:val="28"/>
          <w:szCs w:val="28"/>
        </w:rPr>
        <w:t xml:space="preserve"> и </w:t>
      </w:r>
      <w:hyperlink w:anchor="Par110" w:history="1">
        <w:r w:rsidRPr="007F4BB3">
          <w:rPr>
            <w:rFonts w:ascii="Times New Roman" w:eastAsia="Calibri" w:hAnsi="Times New Roman" w:cs="Times New Roman"/>
            <w:sz w:val="28"/>
            <w:szCs w:val="28"/>
          </w:rPr>
          <w:t>подпунктах 2.5.2.1</w:t>
        </w:r>
      </w:hyperlink>
      <w:r w:rsidRPr="007F4BB3">
        <w:rPr>
          <w:rFonts w:ascii="Times New Roman" w:eastAsia="Calibri" w:hAnsi="Times New Roman" w:cs="Times New Roman"/>
          <w:sz w:val="28"/>
          <w:szCs w:val="28"/>
        </w:rPr>
        <w:t xml:space="preserve"> - </w:t>
      </w:r>
      <w:hyperlink w:anchor="Par126" w:history="1">
        <w:r w:rsidRPr="007F4BB3">
          <w:rPr>
            <w:rFonts w:ascii="Times New Roman" w:eastAsia="Calibri" w:hAnsi="Times New Roman" w:cs="Times New Roman"/>
            <w:sz w:val="28"/>
            <w:szCs w:val="28"/>
          </w:rPr>
          <w:t>2.5.2.17 пункта 2.5.2 подраздела 2.5 раздела 2</w:t>
        </w:r>
      </w:hyperlink>
      <w:r w:rsidRPr="007F4BB3">
        <w:rPr>
          <w:rFonts w:ascii="Times New Roman" w:eastAsia="Calibri" w:hAnsi="Times New Roman" w:cs="Times New Roman"/>
          <w:sz w:val="28"/>
          <w:szCs w:val="28"/>
        </w:rPr>
        <w:t xml:space="preserve"> настоящего Административного регламента.</w:t>
      </w:r>
    </w:p>
    <w:p w14:paraId="63D4A4A2"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2.5.4. Заявитель вправе представить самостоятельно по собственной инициативе документы (их копии или сведения, содержащиеся в них), указанные в </w:t>
      </w:r>
      <w:hyperlink w:anchor="Par107" w:history="1">
        <w:r w:rsidRPr="007F4BB3">
          <w:rPr>
            <w:rFonts w:ascii="Times New Roman" w:eastAsia="Calibri" w:hAnsi="Times New Roman" w:cs="Times New Roman"/>
            <w:sz w:val="28"/>
            <w:szCs w:val="28"/>
          </w:rPr>
          <w:t>подпунктах 2.5.1.9</w:t>
        </w:r>
      </w:hyperlink>
      <w:r w:rsidRPr="007F4BB3">
        <w:rPr>
          <w:rFonts w:ascii="Times New Roman" w:eastAsia="Calibri" w:hAnsi="Times New Roman" w:cs="Times New Roman"/>
          <w:sz w:val="28"/>
          <w:szCs w:val="28"/>
        </w:rPr>
        <w:t xml:space="preserve">, </w:t>
      </w:r>
      <w:hyperlink w:anchor="Par108" w:history="1">
        <w:r w:rsidRPr="007F4BB3">
          <w:rPr>
            <w:rFonts w:ascii="Times New Roman" w:eastAsia="Calibri" w:hAnsi="Times New Roman" w:cs="Times New Roman"/>
            <w:sz w:val="28"/>
            <w:szCs w:val="28"/>
          </w:rPr>
          <w:t>2.5.1.10 пункта 2.5.1</w:t>
        </w:r>
      </w:hyperlink>
      <w:r w:rsidRPr="007F4BB3">
        <w:rPr>
          <w:rFonts w:ascii="Times New Roman" w:eastAsia="Calibri" w:hAnsi="Times New Roman" w:cs="Times New Roman"/>
          <w:sz w:val="28"/>
          <w:szCs w:val="28"/>
        </w:rPr>
        <w:t xml:space="preserve"> и </w:t>
      </w:r>
      <w:hyperlink w:anchor="Par127" w:history="1">
        <w:r w:rsidRPr="007F4BB3">
          <w:rPr>
            <w:rFonts w:ascii="Times New Roman" w:eastAsia="Calibri" w:hAnsi="Times New Roman" w:cs="Times New Roman"/>
            <w:sz w:val="28"/>
            <w:szCs w:val="28"/>
          </w:rPr>
          <w:t>подпунктах 2.5.2.18</w:t>
        </w:r>
      </w:hyperlink>
      <w:r w:rsidRPr="007F4BB3">
        <w:rPr>
          <w:rFonts w:ascii="Times New Roman" w:eastAsia="Calibri" w:hAnsi="Times New Roman" w:cs="Times New Roman"/>
          <w:sz w:val="28"/>
          <w:szCs w:val="28"/>
        </w:rPr>
        <w:t xml:space="preserve">, </w:t>
      </w:r>
      <w:hyperlink w:anchor="Par128" w:history="1">
        <w:r w:rsidRPr="007F4BB3">
          <w:rPr>
            <w:rFonts w:ascii="Times New Roman" w:eastAsia="Calibri" w:hAnsi="Times New Roman" w:cs="Times New Roman"/>
            <w:sz w:val="28"/>
            <w:szCs w:val="28"/>
          </w:rPr>
          <w:t>2.5.2.19 пункта 2.5.2 подраздела 2.5 раздела 2</w:t>
        </w:r>
      </w:hyperlink>
      <w:r w:rsidRPr="007F4BB3">
        <w:rPr>
          <w:rFonts w:ascii="Times New Roman" w:eastAsia="Calibri" w:hAnsi="Times New Roman" w:cs="Times New Roman"/>
          <w:sz w:val="28"/>
          <w:szCs w:val="28"/>
        </w:rPr>
        <w:t xml:space="preserve"> настоящего Административного регламента.</w:t>
      </w:r>
    </w:p>
    <w:p w14:paraId="6FBCB523"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В случае если заявитель не представил указанные документы самостоятельно по собственной инициативе, они запрашиваются Администрацией с использованием единой системы межведомственного электронного взаимодействия.</w:t>
      </w:r>
    </w:p>
    <w:p w14:paraId="357DFB33"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lastRenderedPageBreak/>
        <w:t>2.5.5. Заявитель несет ответственность за достоверность представленных документов (информации) в соответствии с законодательством Российской Федерации.</w:t>
      </w:r>
    </w:p>
    <w:p w14:paraId="3D1A9431"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2.6. Перечень услуг, которые являются необходимыми и обязательными для предоставления муниципальной услуги:</w:t>
      </w:r>
    </w:p>
    <w:p w14:paraId="3FB3EC46"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получение согласия органов опеки и попечительства в случае отказа от доли в праве общей долевой собственности на земельный участок несовершеннолетних членов семьи участника специальной военной операции.</w:t>
      </w:r>
    </w:p>
    <w:p w14:paraId="747C166A"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2.7. Документы, необходимые для предоставления муниципальной услуги, могут быть представлены (направлены) заявителем одним из следующих способов:</w:t>
      </w:r>
    </w:p>
    <w:p w14:paraId="5774CA4E"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посредством Единого портала, Регионального портала в электронной форме (в этом случае документы подписываются электронной подписью в соответствии с законодательством Российской Федерации);</w:t>
      </w:r>
    </w:p>
    <w:p w14:paraId="3681FE75"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лично.</w:t>
      </w:r>
    </w:p>
    <w:p w14:paraId="340BAC77"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2.8. При предоставлении муниципальной услуги орган, предоставляющий муниципальную услугу, не вправе требовать от заявителя:</w:t>
      </w:r>
    </w:p>
    <w:p w14:paraId="3EE42287"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2.8.1.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510D71F4"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2.8.2.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муниципальной услуги, за исключением документов, указанных в </w:t>
      </w:r>
      <w:hyperlink r:id="rId23" w:history="1">
        <w:r w:rsidRPr="007F4BB3">
          <w:rPr>
            <w:rFonts w:ascii="Times New Roman" w:eastAsia="Calibri" w:hAnsi="Times New Roman" w:cs="Times New Roman"/>
            <w:sz w:val="28"/>
            <w:szCs w:val="28"/>
          </w:rPr>
          <w:t>части 6 статьи 7</w:t>
        </w:r>
      </w:hyperlink>
      <w:r w:rsidRPr="007F4BB3">
        <w:rPr>
          <w:rFonts w:ascii="Times New Roman" w:eastAsia="Calibri" w:hAnsi="Times New Roman" w:cs="Times New Roman"/>
          <w:sz w:val="28"/>
          <w:szCs w:val="28"/>
        </w:rPr>
        <w:t xml:space="preserve"> Закона № 210-ФЗ.</w:t>
      </w:r>
    </w:p>
    <w:p w14:paraId="0BD98079"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получения муниципальных услуг).</w:t>
      </w:r>
    </w:p>
    <w:p w14:paraId="32226BD6"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при первоначальном отказе в предоставлении муниципальной услуги, за исключением следующих случаев:</w:t>
      </w:r>
    </w:p>
    <w:p w14:paraId="6D8FCE53"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0EB4156"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после первоначального отказа в предоставлении муниципальной услуги и не включенных в представленный ранее комплект документов;</w:t>
      </w:r>
    </w:p>
    <w:p w14:paraId="1C364B66"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после первоначального отказа в предоставлении муниципальной услуги.</w:t>
      </w:r>
    </w:p>
    <w:p w14:paraId="69F742A5"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2.8.5. Предоставления на бумажном носителе документов и информации, электронные копии которых ранее были заверены в соответствии с </w:t>
      </w:r>
      <w:hyperlink r:id="rId24" w:history="1">
        <w:r w:rsidRPr="007F4BB3">
          <w:rPr>
            <w:rFonts w:ascii="Times New Roman" w:eastAsia="Calibri" w:hAnsi="Times New Roman" w:cs="Times New Roman"/>
            <w:sz w:val="28"/>
            <w:szCs w:val="28"/>
          </w:rPr>
          <w:t>пунктом 7.2 части 1 статьи 16</w:t>
        </w:r>
      </w:hyperlink>
      <w:r w:rsidRPr="007F4BB3">
        <w:rPr>
          <w:rFonts w:ascii="Times New Roman" w:eastAsia="Calibri" w:hAnsi="Times New Roman" w:cs="Times New Roman"/>
          <w:sz w:val="28"/>
          <w:szCs w:val="28"/>
        </w:rPr>
        <w:t xml:space="preserve">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DC4B5CB"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bookmarkStart w:id="15" w:name="Par149"/>
      <w:bookmarkEnd w:id="15"/>
      <w:r w:rsidRPr="007F4BB3">
        <w:rPr>
          <w:rFonts w:ascii="Times New Roman" w:eastAsia="Calibri" w:hAnsi="Times New Roman" w:cs="Times New Roman"/>
          <w:sz w:val="28"/>
          <w:szCs w:val="28"/>
        </w:rPr>
        <w:t>2.9. Исчерпывающий перечень оснований для отказа в приеме документов:</w:t>
      </w:r>
    </w:p>
    <w:p w14:paraId="0E7EFE45"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2.9.1. Несоответствие заявителя требованиям, предусмотренным </w:t>
      </w:r>
      <w:hyperlink w:anchor="Par46" w:history="1">
        <w:r w:rsidRPr="007F4BB3">
          <w:rPr>
            <w:rFonts w:ascii="Times New Roman" w:eastAsia="Calibri" w:hAnsi="Times New Roman" w:cs="Times New Roman"/>
            <w:sz w:val="28"/>
            <w:szCs w:val="28"/>
          </w:rPr>
          <w:t>подразделом 1.3 раздела 1</w:t>
        </w:r>
      </w:hyperlink>
      <w:r w:rsidRPr="007F4BB3">
        <w:rPr>
          <w:rFonts w:ascii="Times New Roman" w:eastAsia="Calibri" w:hAnsi="Times New Roman" w:cs="Times New Roman"/>
          <w:sz w:val="28"/>
          <w:szCs w:val="28"/>
        </w:rPr>
        <w:t xml:space="preserve"> настоящего Административного регламента.</w:t>
      </w:r>
    </w:p>
    <w:p w14:paraId="38ED6885"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2.9.2. Непредставление документов, указанных в </w:t>
      </w:r>
      <w:hyperlink w:anchor="Par97" w:history="1">
        <w:r w:rsidRPr="007F4BB3">
          <w:rPr>
            <w:rFonts w:ascii="Times New Roman" w:eastAsia="Calibri" w:hAnsi="Times New Roman" w:cs="Times New Roman"/>
            <w:sz w:val="28"/>
            <w:szCs w:val="28"/>
          </w:rPr>
          <w:t>подразделе 2.5 раздела 2</w:t>
        </w:r>
      </w:hyperlink>
      <w:r w:rsidRPr="007F4BB3">
        <w:rPr>
          <w:rFonts w:ascii="Times New Roman" w:eastAsia="Calibri" w:hAnsi="Times New Roman" w:cs="Times New Roman"/>
          <w:sz w:val="28"/>
          <w:szCs w:val="28"/>
        </w:rPr>
        <w:t xml:space="preserve"> настоящего Административного регламента, обязанность по представлению которых возложена на заявителя.</w:t>
      </w:r>
    </w:p>
    <w:p w14:paraId="06CF8CCA"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2.9.3. Отсутствие у участника специальной военной операции регистрации по месту жительства (месту пребывания) на территории муниципального образования Тужинский муниципальный район.</w:t>
      </w:r>
    </w:p>
    <w:p w14:paraId="6358C605"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2.9.4. Представленные документы содержат подчистки, приписки и исправления текста, не заверенные в порядке, установленном законодательством Российской Федерации.</w:t>
      </w:r>
    </w:p>
    <w:p w14:paraId="5FB1A733"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2.9.5. Представленные электронные документы или электронные копии документов содержат повреждения, наличие которых не позволяет однозначно истолковать их содержание, а также в полном объеме использовать информацию и сведения, содержащиеся в документах, для предоставления муниципальной услуги.</w:t>
      </w:r>
    </w:p>
    <w:p w14:paraId="3D683342"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2.9.6. Представленные документы или сведения утратили силу на момент обращения за оказанием муниципальной услуги (документ, удостоверяющий личность, документ, удостоверяющий полномочия представителя заявителя).</w:t>
      </w:r>
    </w:p>
    <w:p w14:paraId="61833BBF"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bookmarkStart w:id="16" w:name="Par156"/>
      <w:bookmarkEnd w:id="16"/>
      <w:r w:rsidRPr="007F4BB3">
        <w:rPr>
          <w:rFonts w:ascii="Times New Roman" w:eastAsia="Calibri" w:hAnsi="Times New Roman" w:cs="Times New Roman"/>
          <w:sz w:val="28"/>
          <w:szCs w:val="28"/>
        </w:rPr>
        <w:lastRenderedPageBreak/>
        <w:t>2.10. Исчерпывающий перечень оснований для отказа в постановке на учет:</w:t>
      </w:r>
    </w:p>
    <w:p w14:paraId="02980740"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2.10.1. Наличие ранее принятого решения о предоставлении в собственность бесплатно земельного участка участнику специальной военной операции или членам семьи участника специальной военной операции по основаниям, указанным в </w:t>
      </w:r>
      <w:hyperlink r:id="rId25" w:history="1">
        <w:r w:rsidRPr="007F4BB3">
          <w:rPr>
            <w:rFonts w:ascii="Times New Roman" w:eastAsia="Calibri" w:hAnsi="Times New Roman" w:cs="Times New Roman"/>
            <w:sz w:val="28"/>
            <w:szCs w:val="28"/>
          </w:rPr>
          <w:t>подпунктах 6</w:t>
        </w:r>
      </w:hyperlink>
      <w:r w:rsidRPr="007F4BB3">
        <w:rPr>
          <w:rFonts w:ascii="Times New Roman" w:eastAsia="Calibri" w:hAnsi="Times New Roman" w:cs="Times New Roman"/>
          <w:sz w:val="28"/>
          <w:szCs w:val="28"/>
        </w:rPr>
        <w:t xml:space="preserve"> и </w:t>
      </w:r>
      <w:hyperlink r:id="rId26" w:history="1">
        <w:r w:rsidRPr="007F4BB3">
          <w:rPr>
            <w:rFonts w:ascii="Times New Roman" w:eastAsia="Calibri" w:hAnsi="Times New Roman" w:cs="Times New Roman"/>
            <w:sz w:val="28"/>
            <w:szCs w:val="28"/>
          </w:rPr>
          <w:t>7 статьи 39.5</w:t>
        </w:r>
      </w:hyperlink>
      <w:r w:rsidRPr="007F4BB3">
        <w:rPr>
          <w:rFonts w:ascii="Times New Roman" w:eastAsia="Calibri" w:hAnsi="Times New Roman" w:cs="Times New Roman"/>
          <w:sz w:val="28"/>
          <w:szCs w:val="28"/>
        </w:rPr>
        <w:t xml:space="preserve"> Земельного кодекса Российской Федерации.</w:t>
      </w:r>
    </w:p>
    <w:p w14:paraId="1D5AD534"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2.10.2. Наличие в Реестре учета граждан, имеющих право на предоставление земельных участков в собственность бесплатно (далее - Реестр учета), сведений о постановке заявителя на учет.</w:t>
      </w:r>
    </w:p>
    <w:p w14:paraId="40B1F326"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2.10.3. Непредставление или представление не в полном объеме документов, предусмотренных </w:t>
      </w:r>
      <w:hyperlink w:anchor="Par97" w:history="1">
        <w:r w:rsidRPr="007F4BB3">
          <w:rPr>
            <w:rFonts w:ascii="Times New Roman" w:eastAsia="Calibri" w:hAnsi="Times New Roman" w:cs="Times New Roman"/>
            <w:sz w:val="28"/>
            <w:szCs w:val="28"/>
          </w:rPr>
          <w:t>подразделом 2.5 раздела 2</w:t>
        </w:r>
      </w:hyperlink>
      <w:r w:rsidRPr="007F4BB3">
        <w:rPr>
          <w:rFonts w:ascii="Times New Roman" w:eastAsia="Calibri" w:hAnsi="Times New Roman" w:cs="Times New Roman"/>
          <w:sz w:val="28"/>
          <w:szCs w:val="28"/>
        </w:rPr>
        <w:t xml:space="preserve"> настоящего Административного регламента, обязанность по представлению которых возложена на заявителя.</w:t>
      </w:r>
    </w:p>
    <w:p w14:paraId="05C9DFAF"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2.10.4. Несоответствие заявителя требованиям, предусмотренным </w:t>
      </w:r>
      <w:hyperlink w:anchor="Par46" w:history="1">
        <w:r w:rsidRPr="007F4BB3">
          <w:rPr>
            <w:rFonts w:ascii="Times New Roman" w:eastAsia="Calibri" w:hAnsi="Times New Roman" w:cs="Times New Roman"/>
            <w:sz w:val="28"/>
            <w:szCs w:val="28"/>
          </w:rPr>
          <w:t>подразделом 1.3 раздела 1</w:t>
        </w:r>
      </w:hyperlink>
      <w:r w:rsidRPr="007F4BB3">
        <w:rPr>
          <w:rFonts w:ascii="Times New Roman" w:eastAsia="Calibri" w:hAnsi="Times New Roman" w:cs="Times New Roman"/>
          <w:sz w:val="28"/>
          <w:szCs w:val="28"/>
        </w:rPr>
        <w:t xml:space="preserve"> настоящего Административного регламента.</w:t>
      </w:r>
    </w:p>
    <w:p w14:paraId="2C96FF1D"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2.10.5. Представление участником специальной военной операции или членами семьи участника специальной военной операции недостоверных документов или наличие недостоверных сведений в представленных документах.</w:t>
      </w:r>
    </w:p>
    <w:p w14:paraId="37C5BA67"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2.10.6. Постановка заявителя на учет в Реестр учета на территории другого муниципального образования.</w:t>
      </w:r>
    </w:p>
    <w:p w14:paraId="378CC41B"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2.11. Основания для приостановления предоставления муниципальной услуги отсутствуют.</w:t>
      </w:r>
    </w:p>
    <w:p w14:paraId="2E4C0C9D"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2.12. Размер платы, взимаемой за предоставление муниципальной услуги.</w:t>
      </w:r>
    </w:p>
    <w:p w14:paraId="368C9D7B"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Предоставление муниципальной услуги осуществляется на бесплатной основе.</w:t>
      </w:r>
    </w:p>
    <w:p w14:paraId="4B82453C"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2.13. Срок предоставления муниципальной услуги.</w:t>
      </w:r>
    </w:p>
    <w:p w14:paraId="5FA6E88F"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2.13.1. Максимальный срок при постановке на учет составляет не более 10 рабочих дней со дня поступления заявления в администрацию.</w:t>
      </w:r>
    </w:p>
    <w:p w14:paraId="2134A705"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2.13.2. Максимальный срок при предоставлении земельного участка составляет:</w:t>
      </w:r>
    </w:p>
    <w:p w14:paraId="7BF821F6"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2.13.2.1. При наличии утвержденного Перечня земельных участков не более 30 календарных дней со дня поступления заявления в администрацию.</w:t>
      </w:r>
    </w:p>
    <w:p w14:paraId="793BCE94"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2.13.2.2. При отсутствии утвержденного Перечня земельных участков на дату поступления заявления, а также в случае, когда количество заявлений граждан о предоставлении земельного участка превышает количество земельных участков, включенных в соответствующий Перечень земельных участков, не более 30 календарных дней со дня утверждения Перечня </w:t>
      </w:r>
      <w:r w:rsidRPr="007F4BB3">
        <w:rPr>
          <w:rFonts w:ascii="Times New Roman" w:eastAsia="Calibri" w:hAnsi="Times New Roman" w:cs="Times New Roman"/>
          <w:sz w:val="28"/>
          <w:szCs w:val="28"/>
        </w:rPr>
        <w:lastRenderedPageBreak/>
        <w:t>земельных участков (внесения изменений в Перечень земельных участков), но не более шести месяцев со дня поступления заявления в администрацию.</w:t>
      </w:r>
    </w:p>
    <w:p w14:paraId="0670F97B"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2.13.3. Днем поступления заявления и прилагаемых к нему документов в администрацию считается день их регистрации.</w:t>
      </w:r>
    </w:p>
    <w:p w14:paraId="371FA4F2"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2.13.4.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5407B9C5"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2.13.5. Срок регистрации заявления о предоставлении муниципальной услуги.</w:t>
      </w:r>
    </w:p>
    <w:p w14:paraId="476E9CF2"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Заявление регистрируется в день поступления или на следующий рабочий день в администрации, а в случае его поступления в нерабочий или праздничный день - в следующий за ним первый рабочий день.</w:t>
      </w:r>
    </w:p>
    <w:p w14:paraId="7987DCB5"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2.14. Требования к помещениям для предоставления муниципальной услуги.</w:t>
      </w:r>
    </w:p>
    <w:p w14:paraId="6C2B0210"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2.14.1. Помещения для предоставления муниципальной услуги оснащаются местами для ожидания, заполнения запросов, информирования, приема заявителей.</w:t>
      </w:r>
    </w:p>
    <w:p w14:paraId="48FB18D2"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2.14.2. Места ожидания и места для заполнения запросов о предоставлении муниципальной услуги должны соответствовать комфортным условиям для заявителей и оптимальным условиям для работы должностных лиц.</w:t>
      </w:r>
    </w:p>
    <w:p w14:paraId="63F4179D"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2.14.3. Места для информирования должны быть оборудованы информационными стендами, содержащими следующую информацию:</w:t>
      </w:r>
    </w:p>
    <w:p w14:paraId="263ACE62"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часы приема, контактные телефоны, адрес официального сайта муниципального образования Тужинский муниципальный район в сети «Интернет», адреса электронной почты;</w:t>
      </w:r>
    </w:p>
    <w:p w14:paraId="390C521B"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образцы заявлений и перечни документов, необходимых для предоставления муниципальной услуги;</w:t>
      </w:r>
    </w:p>
    <w:p w14:paraId="28B69ABF"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исчерпывающую информацию о порядке предоставления муниципальной услуги в текстовом виде.</w:t>
      </w:r>
    </w:p>
    <w:p w14:paraId="005B4910"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2.14.4. Кабинеты (кабинки) приема заявителей должны быть оборудованы информационными табличками с указанием:</w:t>
      </w:r>
    </w:p>
    <w:p w14:paraId="490E9CB7"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номера кабинета (кабинки);</w:t>
      </w:r>
    </w:p>
    <w:p w14:paraId="509EF145"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фамилии, имени и отчества специалиста, осуществляющего прием заявителей;</w:t>
      </w:r>
    </w:p>
    <w:p w14:paraId="7C9AD5A8"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дней и часов приема, времени перерыва на обед.</w:t>
      </w:r>
    </w:p>
    <w:p w14:paraId="5B0375F5"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2ED10F72"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lastRenderedPageBreak/>
        <w:t xml:space="preserve">2.14.6.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27" w:history="1">
        <w:r w:rsidRPr="007F4BB3">
          <w:rPr>
            <w:rFonts w:ascii="Times New Roman" w:eastAsia="Calibri" w:hAnsi="Times New Roman" w:cs="Times New Roman"/>
            <w:sz w:val="28"/>
            <w:szCs w:val="28"/>
          </w:rPr>
          <w:t>законом</w:t>
        </w:r>
      </w:hyperlink>
      <w:r w:rsidRPr="007F4BB3">
        <w:rPr>
          <w:rFonts w:ascii="Times New Roman" w:eastAsia="Calibri" w:hAnsi="Times New Roman" w:cs="Times New Roman"/>
          <w:sz w:val="28"/>
          <w:szCs w:val="28"/>
        </w:rPr>
        <w:t xml:space="preserve"> от 24.11.1995 № 181-ФЗ «О социальной защите инвалидов в Российской Федерации».</w:t>
      </w:r>
    </w:p>
    <w:p w14:paraId="254A6148"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2.15. Порядок получения консультаций по вопросам предоставления муниципальной услуги указан в </w:t>
      </w:r>
      <w:hyperlink w:anchor="Par57" w:history="1">
        <w:r w:rsidRPr="007F4BB3">
          <w:rPr>
            <w:rFonts w:ascii="Times New Roman" w:eastAsia="Calibri" w:hAnsi="Times New Roman" w:cs="Times New Roman"/>
            <w:sz w:val="28"/>
            <w:szCs w:val="28"/>
          </w:rPr>
          <w:t>подразделе 1.5 раздела 1</w:t>
        </w:r>
      </w:hyperlink>
      <w:r w:rsidRPr="007F4BB3">
        <w:rPr>
          <w:rFonts w:ascii="Times New Roman" w:eastAsia="Calibri" w:hAnsi="Times New Roman" w:cs="Times New Roman"/>
          <w:sz w:val="28"/>
          <w:szCs w:val="28"/>
        </w:rPr>
        <w:t xml:space="preserve"> настоящего Административного регламента.</w:t>
      </w:r>
    </w:p>
    <w:p w14:paraId="3182CAF8"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2.16. Показатели доступности и качества муниципальной услуги.</w:t>
      </w:r>
    </w:p>
    <w:p w14:paraId="01B14E56"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2.16.1. Показателями доступности муниципальной услуги являются:</w:t>
      </w:r>
    </w:p>
    <w:p w14:paraId="0A16DC3D"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транспортная доступность к местам предоставления муниципальной услуги;</w:t>
      </w:r>
    </w:p>
    <w:p w14:paraId="2A0BBCF9"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наличие различных каналов получения информации о порядке оказания муниципальной услуги и ходе ее предоставления;</w:t>
      </w:r>
    </w:p>
    <w:p w14:paraId="1F5D5865"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p>
    <w:p w14:paraId="5B14CAE8"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обеспечение для инвалидов доступности получения муниципальной услуги в соответствии с Федеральным </w:t>
      </w:r>
      <w:hyperlink r:id="rId28" w:history="1">
        <w:r w:rsidRPr="007F4BB3">
          <w:rPr>
            <w:rFonts w:ascii="Times New Roman" w:eastAsia="Calibri" w:hAnsi="Times New Roman" w:cs="Times New Roman"/>
            <w:sz w:val="28"/>
            <w:szCs w:val="28"/>
          </w:rPr>
          <w:t>законом</w:t>
        </w:r>
      </w:hyperlink>
      <w:r w:rsidRPr="007F4BB3">
        <w:rPr>
          <w:rFonts w:ascii="Times New Roman" w:eastAsia="Calibri" w:hAnsi="Times New Roman" w:cs="Times New Roman"/>
          <w:sz w:val="28"/>
          <w:szCs w:val="28"/>
        </w:rPr>
        <w:t xml:space="preserve"> от 24.11.1995 № 181-ФЗ «О социальной защите инвалидов в Российской Федерации.</w:t>
      </w:r>
    </w:p>
    <w:p w14:paraId="47B90EEB"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2.16.2. Показателями качества муниципальной услуги являются:</w:t>
      </w:r>
    </w:p>
    <w:p w14:paraId="217E2D6E"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соблюдение срока предоставления муниципальной услуги;</w:t>
      </w:r>
    </w:p>
    <w:p w14:paraId="00A1A98F"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54F28932"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2.17. 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Единого портала.</w:t>
      </w:r>
    </w:p>
    <w:p w14:paraId="7786307C"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2.18. Получение муниципальной услуги посредством запроса о предоставлении нескольких муниципальных услуг (комплексного запроса) невозможно.</w:t>
      </w:r>
    </w:p>
    <w:p w14:paraId="71FEEADF"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p>
    <w:p w14:paraId="5B856785"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p>
    <w:p w14:paraId="27E1328F"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p>
    <w:p w14:paraId="055D583E"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p>
    <w:p w14:paraId="690EF027"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p>
    <w:p w14:paraId="7D1FF9C1"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p>
    <w:p w14:paraId="4EBD6F67"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p>
    <w:p w14:paraId="546799DC" w14:textId="77777777" w:rsidR="007F4BB3" w:rsidRPr="007F4BB3" w:rsidRDefault="007F4BB3" w:rsidP="007F4BB3">
      <w:pPr>
        <w:autoSpaceDE w:val="0"/>
        <w:autoSpaceDN w:val="0"/>
        <w:adjustRightInd w:val="0"/>
        <w:spacing w:after="0" w:line="240" w:lineRule="auto"/>
        <w:jc w:val="both"/>
        <w:rPr>
          <w:rFonts w:ascii="Arial" w:eastAsia="Calibri" w:hAnsi="Arial" w:cs="Arial"/>
          <w:sz w:val="20"/>
          <w:szCs w:val="20"/>
        </w:rPr>
      </w:pPr>
    </w:p>
    <w:p w14:paraId="258665CA"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b/>
          <w:bCs/>
          <w:sz w:val="28"/>
          <w:szCs w:val="28"/>
        </w:rPr>
      </w:pPr>
      <w:r w:rsidRPr="007F4BB3">
        <w:rPr>
          <w:rFonts w:ascii="Times New Roman" w:eastAsia="Calibri" w:hAnsi="Times New Roman" w:cs="Times New Roman"/>
          <w:b/>
          <w:bCs/>
          <w:sz w:val="28"/>
          <w:szCs w:val="28"/>
        </w:rPr>
        <w:t>3. Состав, последовательность и сроки выполнения</w:t>
      </w:r>
    </w:p>
    <w:p w14:paraId="2FFBBA32"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b/>
          <w:bCs/>
          <w:sz w:val="28"/>
          <w:szCs w:val="28"/>
        </w:rPr>
      </w:pPr>
      <w:r w:rsidRPr="007F4BB3">
        <w:rPr>
          <w:rFonts w:ascii="Times New Roman" w:eastAsia="Calibri" w:hAnsi="Times New Roman" w:cs="Times New Roman"/>
          <w:b/>
          <w:bCs/>
          <w:sz w:val="28"/>
          <w:szCs w:val="28"/>
        </w:rPr>
        <w:t>административных процедур (действий), требования к порядку</w:t>
      </w:r>
    </w:p>
    <w:p w14:paraId="6722D266"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b/>
          <w:bCs/>
          <w:sz w:val="28"/>
          <w:szCs w:val="28"/>
        </w:rPr>
      </w:pPr>
      <w:r w:rsidRPr="007F4BB3">
        <w:rPr>
          <w:rFonts w:ascii="Times New Roman" w:eastAsia="Calibri" w:hAnsi="Times New Roman" w:cs="Times New Roman"/>
          <w:b/>
          <w:bCs/>
          <w:sz w:val="28"/>
          <w:szCs w:val="28"/>
        </w:rPr>
        <w:t>их выполнения, в том числе особенности выполнения</w:t>
      </w:r>
    </w:p>
    <w:p w14:paraId="3DEE82C6"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b/>
          <w:bCs/>
          <w:sz w:val="28"/>
          <w:szCs w:val="28"/>
        </w:rPr>
      </w:pPr>
      <w:r w:rsidRPr="007F4BB3">
        <w:rPr>
          <w:rFonts w:ascii="Times New Roman" w:eastAsia="Calibri" w:hAnsi="Times New Roman" w:cs="Times New Roman"/>
          <w:b/>
          <w:bCs/>
          <w:sz w:val="28"/>
          <w:szCs w:val="28"/>
        </w:rPr>
        <w:t>административных процедур (действий) в электронной форме</w:t>
      </w:r>
    </w:p>
    <w:p w14:paraId="021BB91B"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p w14:paraId="7C98E5BF"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3.1. Состав административных процедур при предоставлении муниципальной услуги.</w:t>
      </w:r>
    </w:p>
    <w:p w14:paraId="10B2BF49"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bookmarkStart w:id="17" w:name="Par211"/>
      <w:bookmarkEnd w:id="17"/>
      <w:r w:rsidRPr="007F4BB3">
        <w:rPr>
          <w:rFonts w:ascii="Times New Roman" w:eastAsia="Calibri" w:hAnsi="Times New Roman" w:cs="Times New Roman"/>
          <w:sz w:val="28"/>
          <w:szCs w:val="28"/>
        </w:rPr>
        <w:t>3.1.1. При постановке на учет:</w:t>
      </w:r>
    </w:p>
    <w:p w14:paraId="3461177B"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прием и регистрация заявления и представленных документов;</w:t>
      </w:r>
    </w:p>
    <w:p w14:paraId="0BCE99DC"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направление межведомственных запросов;</w:t>
      </w:r>
    </w:p>
    <w:p w14:paraId="0FF14E0A"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рассмотрение заявления и представленных документов и постановка на учет или отказ в постановке на учет;</w:t>
      </w:r>
    </w:p>
    <w:p w14:paraId="374B8331"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предоставление сведений об учете.</w:t>
      </w:r>
    </w:p>
    <w:p w14:paraId="66F4B30F"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3.1.2. При предоставлении земельного участка:</w:t>
      </w:r>
    </w:p>
    <w:p w14:paraId="5486327F"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подготовка к процедуре выбора земельного участка из Перечня земельных участков;</w:t>
      </w:r>
    </w:p>
    <w:p w14:paraId="3B4C0921"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организация и проведение процедуры выбора заявителем земельного участка из Перечня земельных участков;</w:t>
      </w:r>
    </w:p>
    <w:p w14:paraId="6F070C67"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принятие решения о предоставлении земельного участка;</w:t>
      </w:r>
    </w:p>
    <w:p w14:paraId="7C73CE50"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выдача заявителю результата предоставления муниципальной услуги;</w:t>
      </w:r>
    </w:p>
    <w:p w14:paraId="01BEDFDB"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снятие заявителя с учета.</w:t>
      </w:r>
    </w:p>
    <w:p w14:paraId="129E93BA"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3.1.3. Перечень административных процедур в электронной форме при постановке на учет аналогичен перечню, указанному в </w:t>
      </w:r>
      <w:hyperlink w:anchor="Par211" w:history="1">
        <w:r w:rsidRPr="007F4BB3">
          <w:rPr>
            <w:rFonts w:ascii="Times New Roman" w:eastAsia="Calibri" w:hAnsi="Times New Roman" w:cs="Times New Roman"/>
            <w:sz w:val="28"/>
            <w:szCs w:val="28"/>
          </w:rPr>
          <w:t>пункте 3.1.1 подраздела 3.1 раздела 3</w:t>
        </w:r>
      </w:hyperlink>
      <w:r w:rsidRPr="007F4BB3">
        <w:rPr>
          <w:rFonts w:ascii="Times New Roman" w:eastAsia="Calibri" w:hAnsi="Times New Roman" w:cs="Times New Roman"/>
          <w:sz w:val="28"/>
          <w:szCs w:val="28"/>
        </w:rPr>
        <w:t xml:space="preserve"> настоящего Административного регламента.</w:t>
      </w:r>
    </w:p>
    <w:p w14:paraId="6895FEC4"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3.1.4. Административные процедуры в электронной форме при предоставлении земельного участка не осуществляются.</w:t>
      </w:r>
    </w:p>
    <w:p w14:paraId="5D5B9EE3"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bookmarkStart w:id="18" w:name="Par224"/>
      <w:bookmarkEnd w:id="18"/>
      <w:r w:rsidRPr="007F4BB3">
        <w:rPr>
          <w:rFonts w:ascii="Times New Roman" w:eastAsia="Calibri" w:hAnsi="Times New Roman" w:cs="Times New Roman"/>
          <w:sz w:val="28"/>
          <w:szCs w:val="28"/>
        </w:rPr>
        <w:t>3.2. Постановка на учет.</w:t>
      </w:r>
    </w:p>
    <w:p w14:paraId="1EEB43B5"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3.2.1. Описание последовательности административных действий при приеме и регистрации заявления и представленных документов.</w:t>
      </w:r>
    </w:p>
    <w:p w14:paraId="4291370B"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3.2.1.1. Основанием для начала административной процедуры по приему и регистрации заявления является поступление в администрацию заявления по форме согласно </w:t>
      </w:r>
      <w:hyperlink w:anchor="Par455" w:history="1">
        <w:r w:rsidRPr="007F4BB3">
          <w:rPr>
            <w:rFonts w:ascii="Times New Roman" w:eastAsia="Calibri" w:hAnsi="Times New Roman" w:cs="Times New Roman"/>
            <w:sz w:val="28"/>
            <w:szCs w:val="28"/>
          </w:rPr>
          <w:t>приложению № 1</w:t>
        </w:r>
      </w:hyperlink>
      <w:r w:rsidRPr="007F4BB3">
        <w:rPr>
          <w:rFonts w:ascii="Times New Roman" w:eastAsia="Calibri" w:hAnsi="Times New Roman" w:cs="Times New Roman"/>
          <w:sz w:val="28"/>
          <w:szCs w:val="28"/>
        </w:rPr>
        <w:t xml:space="preserve"> либо </w:t>
      </w:r>
      <w:hyperlink w:anchor="Par504" w:history="1">
        <w:r w:rsidRPr="007F4BB3">
          <w:rPr>
            <w:rFonts w:ascii="Times New Roman" w:eastAsia="Calibri" w:hAnsi="Times New Roman" w:cs="Times New Roman"/>
            <w:sz w:val="28"/>
            <w:szCs w:val="28"/>
          </w:rPr>
          <w:t>№ 2</w:t>
        </w:r>
      </w:hyperlink>
      <w:r w:rsidRPr="007F4BB3">
        <w:rPr>
          <w:rFonts w:ascii="Times New Roman" w:eastAsia="Calibri" w:hAnsi="Times New Roman" w:cs="Times New Roman"/>
          <w:sz w:val="28"/>
          <w:szCs w:val="28"/>
        </w:rPr>
        <w:t xml:space="preserve"> к настоящему Административному регламенту.</w:t>
      </w:r>
    </w:p>
    <w:p w14:paraId="57F974FD"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3.2.1.2. Специалист администрации, ответственный за прием и регистрацию документов, устанавливает наличие либо отсутствие оснований для отказа в приеме документов, указанных в </w:t>
      </w:r>
      <w:hyperlink w:anchor="Par149" w:history="1">
        <w:r w:rsidRPr="007F4BB3">
          <w:rPr>
            <w:rFonts w:ascii="Times New Roman" w:eastAsia="Calibri" w:hAnsi="Times New Roman" w:cs="Times New Roman"/>
            <w:sz w:val="28"/>
            <w:szCs w:val="28"/>
          </w:rPr>
          <w:t>подразделе 2.9 раздела 2</w:t>
        </w:r>
      </w:hyperlink>
      <w:r w:rsidRPr="007F4BB3">
        <w:rPr>
          <w:rFonts w:ascii="Times New Roman" w:eastAsia="Calibri" w:hAnsi="Times New Roman" w:cs="Times New Roman"/>
          <w:sz w:val="28"/>
          <w:szCs w:val="28"/>
        </w:rPr>
        <w:t xml:space="preserve"> настоящего Административного регламента.</w:t>
      </w:r>
    </w:p>
    <w:p w14:paraId="1809FF81"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3.2.1.3. В случае отсутствия оснований для отказа в приеме документов специалист администрации, ответственный за прием и регистрацию документов, в установленном порядке регистрирует поступившие документы </w:t>
      </w:r>
      <w:r w:rsidRPr="007F4BB3">
        <w:rPr>
          <w:rFonts w:ascii="Times New Roman" w:eastAsia="Calibri" w:hAnsi="Times New Roman" w:cs="Times New Roman"/>
          <w:sz w:val="28"/>
          <w:szCs w:val="28"/>
        </w:rPr>
        <w:lastRenderedPageBreak/>
        <w:t>с указанием даты и времени их подачи, которые являются основанием определения хронологической последовательности поступления заявлений о постановке на учет. Выдает заявителю расписку в получении документов с указанием их перечня и даты получения.</w:t>
      </w:r>
    </w:p>
    <w:p w14:paraId="529BB96D"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3.2.1.4. В случае личного обращения заявителя и при наличии оснований для отказа в приеме документов специалист администрации,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14:paraId="3B2561F7"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3.2.1.5. Результатом выполнения административной процедуры является регистрация поступивших документов либо отказ в приеме представленных документов и их возврат заявителю.</w:t>
      </w:r>
    </w:p>
    <w:p w14:paraId="242C12A1"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3.2.1.6. Срок выполнения административной процедуры не может превышать 1 рабочий день со дня поступления заявления и представленных документов.</w:t>
      </w:r>
    </w:p>
    <w:p w14:paraId="49D3726B"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 предоставлением муниципальной услуги.</w:t>
      </w:r>
    </w:p>
    <w:p w14:paraId="4FD95B19"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bookmarkStart w:id="19" w:name="Par237"/>
      <w:bookmarkEnd w:id="19"/>
      <w:r w:rsidRPr="007F4BB3">
        <w:rPr>
          <w:rFonts w:ascii="Times New Roman" w:eastAsia="Calibri" w:hAnsi="Times New Roman" w:cs="Times New Roman"/>
          <w:sz w:val="28"/>
          <w:szCs w:val="28"/>
        </w:rPr>
        <w:t>3.2.2. Описание последовательности административных действий при направлении межведомственных запросов.</w:t>
      </w:r>
    </w:p>
    <w:p w14:paraId="60889AF5"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3.2.2.1. Основанием для начала административной процедуры является поступление зарегистрированного заявления и представленных документов специалисту администрации, ответственному за предоставление муниципальной услуги.</w:t>
      </w:r>
    </w:p>
    <w:p w14:paraId="73AD90C7"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3.2.2.2. Специалист администрации,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14:paraId="64981216"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3.2.2.3. Результатом выполнения административной процедуры является направление межведомственных запросов.</w:t>
      </w:r>
    </w:p>
    <w:p w14:paraId="38FAB022"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3.2.2.4. Срок выполнения административной процедуры не может превышать 3 календарных дня с момента поступления зарегистрированного заявления специалисту администрации, ответственному за предоставление муниципальной услуги.</w:t>
      </w:r>
    </w:p>
    <w:p w14:paraId="0443CF8A"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Срок предоставления ответа на межведомственный запрос не входит в общий срок предоставления муниципальной услуги.</w:t>
      </w:r>
    </w:p>
    <w:p w14:paraId="387D83AD"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bookmarkStart w:id="20" w:name="Par243"/>
      <w:bookmarkEnd w:id="20"/>
      <w:r w:rsidRPr="007F4BB3">
        <w:rPr>
          <w:rFonts w:ascii="Times New Roman" w:eastAsia="Calibri" w:hAnsi="Times New Roman" w:cs="Times New Roman"/>
          <w:sz w:val="28"/>
          <w:szCs w:val="28"/>
        </w:rPr>
        <w:lastRenderedPageBreak/>
        <w:t>3.2.3. Описание последовательности административных действий при рассмотрении заявления и представленных документов и постановке на учет или отказе в постановке на учет.</w:t>
      </w:r>
    </w:p>
    <w:p w14:paraId="42315392"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3.2.3.1. Основанием для начала административной процедуры является получение ответов на межведомственные запросы.</w:t>
      </w:r>
    </w:p>
    <w:p w14:paraId="795FEC11"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3.2.3.2. Специалист администрации, ответственный за предоставление муниципальной услуги, проводит проверку заявления и представленных документов на наличие оснований для отказа в постановке на учет, указанных в </w:t>
      </w:r>
      <w:hyperlink w:anchor="Par156" w:history="1">
        <w:r w:rsidRPr="007F4BB3">
          <w:rPr>
            <w:rFonts w:ascii="Times New Roman" w:eastAsia="Calibri" w:hAnsi="Times New Roman" w:cs="Times New Roman"/>
            <w:sz w:val="28"/>
            <w:szCs w:val="28"/>
          </w:rPr>
          <w:t>подразделе 2.10 раздела 2</w:t>
        </w:r>
      </w:hyperlink>
      <w:r w:rsidRPr="007F4BB3">
        <w:rPr>
          <w:rFonts w:ascii="Times New Roman" w:eastAsia="Calibri" w:hAnsi="Times New Roman" w:cs="Times New Roman"/>
          <w:sz w:val="28"/>
          <w:szCs w:val="28"/>
        </w:rPr>
        <w:t xml:space="preserve"> настоящего Административного регламента.</w:t>
      </w:r>
    </w:p>
    <w:p w14:paraId="6FF034D2"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3.2.3.3. В случае наличия оснований для отказа в постановке на учет, указанных в </w:t>
      </w:r>
      <w:hyperlink w:anchor="Par156" w:history="1">
        <w:r w:rsidRPr="007F4BB3">
          <w:rPr>
            <w:rFonts w:ascii="Times New Roman" w:eastAsia="Calibri" w:hAnsi="Times New Roman" w:cs="Times New Roman"/>
            <w:sz w:val="28"/>
            <w:szCs w:val="28"/>
          </w:rPr>
          <w:t>подразделе 2.10 раздела 2</w:t>
        </w:r>
      </w:hyperlink>
      <w:r w:rsidRPr="007F4BB3">
        <w:rPr>
          <w:rFonts w:ascii="Times New Roman" w:eastAsia="Calibri" w:hAnsi="Times New Roman" w:cs="Times New Roman"/>
          <w:sz w:val="28"/>
          <w:szCs w:val="28"/>
        </w:rPr>
        <w:t xml:space="preserve"> настоящего Административного регламента, специалист администрации, ответственный за предоставление муниципальной услуги, осуществляет подготовку решения администрации Тужинского муниципального района об отказе в постановке на учет.</w:t>
      </w:r>
    </w:p>
    <w:p w14:paraId="6D2744D0"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3.2.3.4. В случае отсутствия оснований для отказа в постановке на учет, указанных в </w:t>
      </w:r>
      <w:hyperlink w:anchor="Par156" w:history="1">
        <w:r w:rsidRPr="007F4BB3">
          <w:rPr>
            <w:rFonts w:ascii="Times New Roman" w:eastAsia="Calibri" w:hAnsi="Times New Roman" w:cs="Times New Roman"/>
            <w:sz w:val="28"/>
            <w:szCs w:val="28"/>
          </w:rPr>
          <w:t>подразделе 2.10 раздела 2</w:t>
        </w:r>
      </w:hyperlink>
      <w:r w:rsidRPr="007F4BB3">
        <w:rPr>
          <w:rFonts w:ascii="Times New Roman" w:eastAsia="Calibri" w:hAnsi="Times New Roman" w:cs="Times New Roman"/>
          <w:sz w:val="28"/>
          <w:szCs w:val="28"/>
        </w:rPr>
        <w:t xml:space="preserve"> настоящего Административного регламента, специалист администрации, ответственный за предоставление муниципальной услуги, включает заявителя в Реестр учета.</w:t>
      </w:r>
    </w:p>
    <w:p w14:paraId="1687C864"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3.2.3.5. Специалист администрации, ответственный за предоставление муниципальной услуги, ведет учет заявителей в хронологической последовательности поступления заявлений в Реестре учета по каждому виду использования земельного участка (для осуществления индивидуального жилищного строительства; для ведения личного подсобного хозяйства (приусадебный земельный участок)).</w:t>
      </w:r>
    </w:p>
    <w:p w14:paraId="721F5C4C" w14:textId="77777777" w:rsidR="007F4BB3" w:rsidRPr="007F4BB3" w:rsidRDefault="007F4BB3" w:rsidP="007F4BB3">
      <w:pPr>
        <w:autoSpaceDE w:val="0"/>
        <w:autoSpaceDN w:val="0"/>
        <w:adjustRightInd w:val="0"/>
        <w:spacing w:after="0" w:line="360" w:lineRule="exact"/>
        <w:ind w:firstLine="709"/>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3.2.3.6. Результатом выполнения административной процедуры является включение заявителя в Реестр учета либо отказ в постановке на учет.</w:t>
      </w:r>
    </w:p>
    <w:p w14:paraId="3824C3C0"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3.2.3.7. Срок выполнения административной процедуры не может превышать 10 рабочих дней со дня поступления заявления о постановке на учет в администрацию.</w:t>
      </w:r>
    </w:p>
    <w:p w14:paraId="75766534"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bookmarkStart w:id="21" w:name="Par251"/>
      <w:bookmarkEnd w:id="21"/>
      <w:r w:rsidRPr="007F4BB3">
        <w:rPr>
          <w:rFonts w:ascii="Times New Roman" w:eastAsia="Calibri" w:hAnsi="Times New Roman" w:cs="Times New Roman"/>
          <w:sz w:val="28"/>
          <w:szCs w:val="28"/>
        </w:rPr>
        <w:t>3.2.4. Описание последовательности административных действий при предоставлении сведений об учете.</w:t>
      </w:r>
    </w:p>
    <w:p w14:paraId="5A156E88"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3.2.4.1. Основанием для начала административной процедуры является включение заявителя в Реестр учета.</w:t>
      </w:r>
    </w:p>
    <w:p w14:paraId="033E2DF4"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3.2.4.2. Специалист администрации, ответственный за предоставление муниципальной услуги, подготавливает уведомление о присвоении порядкового номера заявлению, а также номера очереди в Реестре учета.</w:t>
      </w:r>
    </w:p>
    <w:p w14:paraId="03759541"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3.2.4.3. Результатом выполнения административной процедуры является направление заявителю уведомления о присвоении порядкового номера, а также номера очереди в Реестре учета.</w:t>
      </w:r>
    </w:p>
    <w:p w14:paraId="50EB8727"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lastRenderedPageBreak/>
        <w:t>3.2.4.4. Срок выполнения административной процедуры составляет не более 5 рабочих дней с даты постановки на учет либо со дня получения администрацией заявления о предоставлении сведений об учете.</w:t>
      </w:r>
    </w:p>
    <w:p w14:paraId="76ACB7E6"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3.3. Предоставление земельного участка.</w:t>
      </w:r>
    </w:p>
    <w:p w14:paraId="5B17F42E"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bookmarkStart w:id="22" w:name="Par257"/>
      <w:bookmarkEnd w:id="22"/>
      <w:r w:rsidRPr="007F4BB3">
        <w:rPr>
          <w:rFonts w:ascii="Times New Roman" w:eastAsia="Calibri" w:hAnsi="Times New Roman" w:cs="Times New Roman"/>
          <w:sz w:val="28"/>
          <w:szCs w:val="28"/>
        </w:rPr>
        <w:t>3.3.1. Описание последовательности административных действий при подготовке к процедуре выбора земельного участка из Перечня земельных участков.</w:t>
      </w:r>
    </w:p>
    <w:p w14:paraId="40FF6BD7"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3.3.1.1. Основанием для начала административной процедуры является наличие утвержденного Перечня земельных участков.</w:t>
      </w:r>
    </w:p>
    <w:p w14:paraId="21D8FCDC"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3.3.1.2. Специалист администрации, ответственный за предоставление муниципальной услуги, ежемесячно:</w:t>
      </w:r>
    </w:p>
    <w:p w14:paraId="1C695107"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формирует выписку из утвержденного Перечня земельных участков, содержащую информацию о наличии свободных земельных участков для осуществления процедуры выбора;</w:t>
      </w:r>
    </w:p>
    <w:p w14:paraId="0F562980"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формирует выписку из Реестра учета по каждому виду использования земельного участка с учетом хронологической последовательности поступления заявлений граждан;</w:t>
      </w:r>
    </w:p>
    <w:p w14:paraId="7782D090"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назначает дату и время выбора земельных участков;</w:t>
      </w:r>
    </w:p>
    <w:p w14:paraId="708825F0"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уведомляет заявителей о дате и времени выбора земельного участка путем направления заказного письма с уведомлением о вручении по адресу, указанному в заявлении.</w:t>
      </w:r>
    </w:p>
    <w:p w14:paraId="32244B52"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3.3.1.3. Результатом выполнения административной процедуры является приглашение заявителя на выбор земельного участка.</w:t>
      </w:r>
    </w:p>
    <w:p w14:paraId="356A4841"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3.3.1.4. Срок выполнения административной процедуры не может превышать 14 календарных дней с момента формирования выписки из Реестра учета по каждому виду использования земельного участка.</w:t>
      </w:r>
    </w:p>
    <w:p w14:paraId="4962B9AF"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bookmarkStart w:id="23" w:name="Par269"/>
      <w:bookmarkEnd w:id="23"/>
      <w:r w:rsidRPr="007F4BB3">
        <w:rPr>
          <w:rFonts w:ascii="Times New Roman" w:eastAsia="Calibri" w:hAnsi="Times New Roman" w:cs="Times New Roman"/>
          <w:sz w:val="28"/>
          <w:szCs w:val="28"/>
        </w:rPr>
        <w:t>3.3.2. Описание последовательности административных действий при организации и проведении процедуры выбора заявителем земельного участка из Перечня земельных участков.</w:t>
      </w:r>
    </w:p>
    <w:p w14:paraId="6B7A40C5"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Выбор земельного участка осуществляется заявителями в администрации Тужинского муниципального района.</w:t>
      </w:r>
    </w:p>
    <w:p w14:paraId="4C13A95F"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3.3.2.1. Основанием для начала административной процедуры является наступление даты и времени выбора земельного участка, назначенных в соответствии с </w:t>
      </w:r>
      <w:hyperlink w:anchor="Par257" w:history="1">
        <w:r w:rsidRPr="007F4BB3">
          <w:rPr>
            <w:rFonts w:ascii="Times New Roman" w:eastAsia="Calibri" w:hAnsi="Times New Roman" w:cs="Times New Roman"/>
            <w:sz w:val="28"/>
            <w:szCs w:val="28"/>
          </w:rPr>
          <w:t>пунктом 3.3.1 подраздела 3.3 раздела 3</w:t>
        </w:r>
      </w:hyperlink>
      <w:r w:rsidRPr="007F4BB3">
        <w:rPr>
          <w:rFonts w:ascii="Times New Roman" w:eastAsia="Calibri" w:hAnsi="Times New Roman" w:cs="Times New Roman"/>
          <w:sz w:val="28"/>
          <w:szCs w:val="28"/>
        </w:rPr>
        <w:t xml:space="preserve"> настоящего Административного регламента.</w:t>
      </w:r>
    </w:p>
    <w:p w14:paraId="29557941"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3.3.2.2. Специалист администрации, ответственный за процедуру выбора заявителем земельного участка:</w:t>
      </w:r>
    </w:p>
    <w:p w14:paraId="4F1980FD"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осуществляет прием заявителей на основании выписки из Реестра учета;</w:t>
      </w:r>
    </w:p>
    <w:p w14:paraId="2076439A"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lastRenderedPageBreak/>
        <w:t>знакомит заявителей с выпиской из утвержденного Перечня земельных участков, содержащей информацию о наличии свободных земельных участков, для осуществления процедуры выбора.</w:t>
      </w:r>
    </w:p>
    <w:p w14:paraId="740C2EAD"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3.3.2.3. Заявители производят выбор земельного участка из Перечня земельных участков в порядке очередности, предусмотренной выпиской из Реестра учета.</w:t>
      </w:r>
    </w:p>
    <w:p w14:paraId="1267AAD8"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3.3.2.4. В случае выбора заявителем земельного участка из утвержденного Перечня земельных участков:</w:t>
      </w:r>
    </w:p>
    <w:p w14:paraId="2E11EE05"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специалист администрации, ответственный за процедуру выбора земельного участка, контролирует правильность заполнения заявителем заявления по форме согласно </w:t>
      </w:r>
      <w:hyperlink w:anchor="Par588" w:history="1">
        <w:r w:rsidRPr="007F4BB3">
          <w:rPr>
            <w:rFonts w:ascii="Times New Roman" w:eastAsia="Calibri" w:hAnsi="Times New Roman" w:cs="Times New Roman"/>
            <w:sz w:val="28"/>
            <w:szCs w:val="28"/>
          </w:rPr>
          <w:t>приложению № 3</w:t>
        </w:r>
      </w:hyperlink>
      <w:r w:rsidRPr="007F4BB3">
        <w:rPr>
          <w:rFonts w:ascii="Times New Roman" w:eastAsia="Calibri" w:hAnsi="Times New Roman" w:cs="Times New Roman"/>
          <w:sz w:val="28"/>
          <w:szCs w:val="28"/>
        </w:rPr>
        <w:t xml:space="preserve"> либо </w:t>
      </w:r>
      <w:hyperlink w:anchor="Par640" w:history="1">
        <w:r w:rsidRPr="007F4BB3">
          <w:rPr>
            <w:rFonts w:ascii="Times New Roman" w:eastAsia="Calibri" w:hAnsi="Times New Roman" w:cs="Times New Roman"/>
            <w:sz w:val="28"/>
            <w:szCs w:val="28"/>
          </w:rPr>
          <w:t>№ 4</w:t>
        </w:r>
      </w:hyperlink>
      <w:r w:rsidRPr="007F4BB3">
        <w:rPr>
          <w:rFonts w:ascii="Times New Roman" w:eastAsia="Calibri" w:hAnsi="Times New Roman" w:cs="Times New Roman"/>
          <w:sz w:val="28"/>
          <w:szCs w:val="28"/>
        </w:rPr>
        <w:t xml:space="preserve"> к настоящему Административному регламенту;</w:t>
      </w:r>
    </w:p>
    <w:p w14:paraId="00E50F96"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заявитель подтверждает факт выбора земельного участка своей подписью в выписке из утвержденного Перечня земельных участков с указанием фамилии, инициалов, даты и времени осуществления выбора.</w:t>
      </w:r>
    </w:p>
    <w:p w14:paraId="6E9391D4"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3.3.2.5. В случае если заявитель не явился для выбора земельного участка в установленный в уведомлении срок или отказался от выбора земельного участка из утвержденного Перечня земельных участков, специалист администрации, ответственный за процедуру выбора заявителем земельного участка:</w:t>
      </w:r>
    </w:p>
    <w:p w14:paraId="2E4E75E4"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собственноручно фиксирует в </w:t>
      </w:r>
      <w:hyperlink w:anchor="Par734" w:history="1">
        <w:r w:rsidRPr="007F4BB3">
          <w:rPr>
            <w:rFonts w:ascii="Times New Roman" w:eastAsia="Calibri" w:hAnsi="Times New Roman" w:cs="Times New Roman"/>
            <w:sz w:val="28"/>
            <w:szCs w:val="28"/>
          </w:rPr>
          <w:t>акте</w:t>
        </w:r>
      </w:hyperlink>
      <w:r w:rsidRPr="007F4BB3">
        <w:rPr>
          <w:rFonts w:ascii="Times New Roman" w:eastAsia="Calibri" w:hAnsi="Times New Roman" w:cs="Times New Roman"/>
          <w:sz w:val="28"/>
          <w:szCs w:val="28"/>
        </w:rPr>
        <w:t xml:space="preserve"> неявки на выбор земельного участка или в </w:t>
      </w:r>
      <w:hyperlink w:anchor="Par716" w:history="1">
        <w:r w:rsidRPr="007F4BB3">
          <w:rPr>
            <w:rFonts w:ascii="Times New Roman" w:eastAsia="Calibri" w:hAnsi="Times New Roman" w:cs="Times New Roman"/>
            <w:sz w:val="28"/>
            <w:szCs w:val="28"/>
          </w:rPr>
          <w:t>акте</w:t>
        </w:r>
      </w:hyperlink>
      <w:r w:rsidRPr="007F4BB3">
        <w:rPr>
          <w:rFonts w:ascii="Times New Roman" w:eastAsia="Calibri" w:hAnsi="Times New Roman" w:cs="Times New Roman"/>
          <w:sz w:val="28"/>
          <w:szCs w:val="28"/>
        </w:rPr>
        <w:t xml:space="preserve"> об отказе от выбора земельного участка (приложение № 5 к настоящему Административному регламенту) дату и время наступления соответствующего события;</w:t>
      </w:r>
    </w:p>
    <w:p w14:paraId="130D8538"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предлагает земельные участки другим заявителям, включенным в Реестр учета, в порядке очередности.</w:t>
      </w:r>
    </w:p>
    <w:p w14:paraId="08BC8393"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3.3.2.6. Результатом выполнения административной процедуры являются заверенные копии выписок из утвержденного Перечня земельных участков, подписанных заявлений о предоставлении земельного участка в собственность бесплатно для индивидуального жилищного строительства, ведения личного подсобного хозяйства, актов неявок на выбор земельного участка и (или) актов об отказе от выбора земельного участка.</w:t>
      </w:r>
    </w:p>
    <w:p w14:paraId="431043CB"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3.3.2.8. Срок выполнения административной процедуры:</w:t>
      </w:r>
    </w:p>
    <w:p w14:paraId="62058EB9"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выбор земельного участка из Перечня земельных участков осуществляется в течение 15 минут с момента наступления даты и времени выбора земельного участка.</w:t>
      </w:r>
    </w:p>
    <w:p w14:paraId="0A413018"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3.3.2.9. Если заявитель в течение 30 календарных дней с момента неявки в администрацию в установленный для выбора земельного участка срок представит документ, подтверждающий неявку для выбора земельного участка по уважительной причине, специалистом администрации, </w:t>
      </w:r>
      <w:r w:rsidRPr="007F4BB3">
        <w:rPr>
          <w:rFonts w:ascii="Times New Roman" w:eastAsia="Calibri" w:hAnsi="Times New Roman" w:cs="Times New Roman"/>
          <w:sz w:val="28"/>
          <w:szCs w:val="28"/>
        </w:rPr>
        <w:lastRenderedPageBreak/>
        <w:t>ответственным за предоставление муниципальной услуги, присваивается заявителю новый порядковый номер в начале Реестра учета по состоянию на дату представления подтверждающих документов.</w:t>
      </w:r>
    </w:p>
    <w:p w14:paraId="01DEB6E1"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Уважительными причинами неявки в установленный для выбора земельного участка срок являются:</w:t>
      </w:r>
    </w:p>
    <w:p w14:paraId="581A8504"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временная нетрудоспособность заявителя, в том числе его нахождение на стационарном лечении;</w:t>
      </w:r>
    </w:p>
    <w:p w14:paraId="0C6DDBE6"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нахождение заявителя в служебной командировке;</w:t>
      </w:r>
    </w:p>
    <w:p w14:paraId="6D99D12E"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обстоятельства непреодолимой силы.</w:t>
      </w:r>
    </w:p>
    <w:p w14:paraId="40FACE9E"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Заявителю, который отказался от выбора земельного участка из утвержденного Перечня земельных участков или не явился для выбора земельного участка, в день отказа или неявки присваиваются новый порядковый номер и дата учета в конце Реестра учета.</w:t>
      </w:r>
    </w:p>
    <w:p w14:paraId="70D55571"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Уведомление заявителя о присвоении нового порядкового номера учета осуществляется специалистом администрации, ответственным за предоставление муниципальной услуги, в течение трех рабочих дней с момента подписания актов неявок на выбор земельного участка или актов об отказе от выбора земельного участка путем направления простого письма либо по телефону, указанному в заявлении.</w:t>
      </w:r>
    </w:p>
    <w:p w14:paraId="433BCC48"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3.3.2.10. При предоставлении земельных участков, находящихся в муниципальной собственности поселений, специалист администрации, ответственный за предоставление муниципальной услуги, после осуществления заявителем процедуры выбора земельного участка направляет в администрацию поселения выписку из Реестра учета по каждому виду использования земельного участка с учетом хронологической последовательности поступления заявлений граждан и выписку из утвержденного Перечня земельных участков, содержащую информацию о наличии свободных земельных участков, с приложением подписанных заявлений по форме согласно </w:t>
      </w:r>
      <w:hyperlink w:anchor="Par588" w:history="1">
        <w:r w:rsidRPr="007F4BB3">
          <w:rPr>
            <w:rFonts w:ascii="Times New Roman" w:eastAsia="Calibri" w:hAnsi="Times New Roman" w:cs="Times New Roman"/>
            <w:sz w:val="28"/>
            <w:szCs w:val="28"/>
          </w:rPr>
          <w:t>приложению № 3</w:t>
        </w:r>
      </w:hyperlink>
      <w:r w:rsidRPr="007F4BB3">
        <w:rPr>
          <w:rFonts w:ascii="Times New Roman" w:eastAsia="Calibri" w:hAnsi="Times New Roman" w:cs="Times New Roman"/>
          <w:sz w:val="28"/>
          <w:szCs w:val="28"/>
        </w:rPr>
        <w:t xml:space="preserve"> либо </w:t>
      </w:r>
      <w:hyperlink w:anchor="Par640" w:history="1">
        <w:r w:rsidRPr="007F4BB3">
          <w:rPr>
            <w:rFonts w:ascii="Times New Roman" w:eastAsia="Calibri" w:hAnsi="Times New Roman" w:cs="Times New Roman"/>
            <w:sz w:val="28"/>
            <w:szCs w:val="28"/>
          </w:rPr>
          <w:t>№ 4</w:t>
        </w:r>
      </w:hyperlink>
      <w:r w:rsidRPr="007F4BB3">
        <w:rPr>
          <w:rFonts w:ascii="Times New Roman" w:eastAsia="Calibri" w:hAnsi="Times New Roman" w:cs="Times New Roman"/>
          <w:sz w:val="28"/>
          <w:szCs w:val="28"/>
        </w:rPr>
        <w:t xml:space="preserve"> к настоящему Административному регламенту для принятия соответствующего решения.</w:t>
      </w:r>
    </w:p>
    <w:p w14:paraId="6818C64A"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3.3.3. Описание последовательности административных действий при принятии решения о предоставлении земельного участка.</w:t>
      </w:r>
    </w:p>
    <w:p w14:paraId="197BE073"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3.3.3.1. Основанием для начала административной процедуры при принятии решения о предоставлении земельного участка является получение заявления по форме согласно </w:t>
      </w:r>
      <w:hyperlink w:anchor="Par588" w:history="1">
        <w:r w:rsidRPr="007F4BB3">
          <w:rPr>
            <w:rFonts w:ascii="Times New Roman" w:eastAsia="Calibri" w:hAnsi="Times New Roman" w:cs="Times New Roman"/>
            <w:sz w:val="28"/>
            <w:szCs w:val="28"/>
          </w:rPr>
          <w:t>приложению № 3</w:t>
        </w:r>
      </w:hyperlink>
      <w:r w:rsidRPr="007F4BB3">
        <w:rPr>
          <w:rFonts w:ascii="Times New Roman" w:eastAsia="Calibri" w:hAnsi="Times New Roman" w:cs="Times New Roman"/>
          <w:sz w:val="28"/>
          <w:szCs w:val="28"/>
        </w:rPr>
        <w:t xml:space="preserve"> либо </w:t>
      </w:r>
      <w:hyperlink w:anchor="Par640" w:history="1">
        <w:r w:rsidRPr="007F4BB3">
          <w:rPr>
            <w:rFonts w:ascii="Times New Roman" w:eastAsia="Calibri" w:hAnsi="Times New Roman" w:cs="Times New Roman"/>
            <w:sz w:val="28"/>
            <w:szCs w:val="28"/>
          </w:rPr>
          <w:t>№ 4</w:t>
        </w:r>
      </w:hyperlink>
      <w:r w:rsidRPr="007F4BB3">
        <w:rPr>
          <w:rFonts w:ascii="Times New Roman" w:eastAsia="Calibri" w:hAnsi="Times New Roman" w:cs="Times New Roman"/>
          <w:sz w:val="28"/>
          <w:szCs w:val="28"/>
        </w:rPr>
        <w:t xml:space="preserve"> к настоящему Административному регламенту.</w:t>
      </w:r>
    </w:p>
    <w:p w14:paraId="405E4DE8"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3.3.3.2. Специалист администрации, ответственный за предоставление муниципальной услуги, после получения заявления по форме согласно </w:t>
      </w:r>
      <w:hyperlink w:anchor="Par588" w:history="1">
        <w:r w:rsidRPr="007F4BB3">
          <w:rPr>
            <w:rFonts w:ascii="Times New Roman" w:eastAsia="Calibri" w:hAnsi="Times New Roman" w:cs="Times New Roman"/>
            <w:sz w:val="28"/>
            <w:szCs w:val="28"/>
          </w:rPr>
          <w:t>приложению № 3</w:t>
        </w:r>
      </w:hyperlink>
      <w:r w:rsidRPr="007F4BB3">
        <w:rPr>
          <w:rFonts w:ascii="Times New Roman" w:eastAsia="Calibri" w:hAnsi="Times New Roman" w:cs="Times New Roman"/>
          <w:sz w:val="28"/>
          <w:szCs w:val="28"/>
        </w:rPr>
        <w:t xml:space="preserve"> либо </w:t>
      </w:r>
      <w:hyperlink w:anchor="Par640" w:history="1">
        <w:r w:rsidRPr="007F4BB3">
          <w:rPr>
            <w:rFonts w:ascii="Times New Roman" w:eastAsia="Calibri" w:hAnsi="Times New Roman" w:cs="Times New Roman"/>
            <w:sz w:val="28"/>
            <w:szCs w:val="28"/>
          </w:rPr>
          <w:t>№ 4</w:t>
        </w:r>
      </w:hyperlink>
      <w:r w:rsidRPr="007F4BB3">
        <w:rPr>
          <w:rFonts w:ascii="Times New Roman" w:eastAsia="Calibri" w:hAnsi="Times New Roman" w:cs="Times New Roman"/>
          <w:sz w:val="28"/>
          <w:szCs w:val="28"/>
        </w:rPr>
        <w:t xml:space="preserve"> к настоящему Административному регламенту осуществляет подготовку постановления администрации Тужинского </w:t>
      </w:r>
      <w:r w:rsidRPr="007F4BB3">
        <w:rPr>
          <w:rFonts w:ascii="Times New Roman" w:eastAsia="Calibri" w:hAnsi="Times New Roman" w:cs="Times New Roman"/>
          <w:sz w:val="28"/>
          <w:szCs w:val="28"/>
        </w:rPr>
        <w:lastRenderedPageBreak/>
        <w:t>муниципального района о предоставлении земельного участка в собственность бесплатно.</w:t>
      </w:r>
    </w:p>
    <w:p w14:paraId="7CDF849C"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3.3.3.3. При предоставлении земельного участка, находящегося в муниципальной собственности поселений, соответствующее решение принимается администрациями поселений Тужинского района.</w:t>
      </w:r>
    </w:p>
    <w:p w14:paraId="25EF51E1"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3.3.3.4. Результатом административной процедуры является принятие решения о предоставлении земельного участка.</w:t>
      </w:r>
    </w:p>
    <w:p w14:paraId="6924EC4B"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3.3.3.5. Срок выполнения административной процедуры составляет 30 календарных дней с даты поступления заявления по форме согласно </w:t>
      </w:r>
      <w:hyperlink w:anchor="Par588" w:history="1">
        <w:r w:rsidRPr="007F4BB3">
          <w:rPr>
            <w:rFonts w:ascii="Times New Roman" w:eastAsia="Calibri" w:hAnsi="Times New Roman" w:cs="Times New Roman"/>
            <w:sz w:val="28"/>
            <w:szCs w:val="28"/>
          </w:rPr>
          <w:t>приложению № 3</w:t>
        </w:r>
      </w:hyperlink>
      <w:r w:rsidRPr="007F4BB3">
        <w:rPr>
          <w:rFonts w:ascii="Times New Roman" w:eastAsia="Calibri" w:hAnsi="Times New Roman" w:cs="Times New Roman"/>
          <w:sz w:val="28"/>
          <w:szCs w:val="28"/>
        </w:rPr>
        <w:t xml:space="preserve"> либо </w:t>
      </w:r>
      <w:hyperlink w:anchor="Par640" w:history="1">
        <w:r w:rsidRPr="007F4BB3">
          <w:rPr>
            <w:rFonts w:ascii="Times New Roman" w:eastAsia="Calibri" w:hAnsi="Times New Roman" w:cs="Times New Roman"/>
            <w:sz w:val="28"/>
            <w:szCs w:val="28"/>
          </w:rPr>
          <w:t>№ 4</w:t>
        </w:r>
      </w:hyperlink>
      <w:r w:rsidRPr="007F4BB3">
        <w:rPr>
          <w:rFonts w:ascii="Times New Roman" w:eastAsia="Calibri" w:hAnsi="Times New Roman" w:cs="Times New Roman"/>
          <w:sz w:val="28"/>
          <w:szCs w:val="28"/>
        </w:rPr>
        <w:t xml:space="preserve"> к настоящему Административному регламенту при наличии утвержденного Перечня земельных участков в случае, если количество заявлений граждан о предоставлении в собственность земельного участка не превышает количество земельных участков, включенных в соответствующий Перечень земельных участков.</w:t>
      </w:r>
    </w:p>
    <w:p w14:paraId="4889E4FE"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Срок выполнения административной процедуры при принятии решения о предоставлении земельного участка при отсутствии утвержденного Перечня земельных участков на дату поступления заявления гражданина, а также в случае, когда количество заявлений граждан о предоставлении в собственность земельного участка превышает количество земельных участков, включенных в соответствующий Перечень земельных участков, составляет 30 календарных дней после утверждения Перечня земельных участков (внесения изменений в Перечень земельных участков), но не позднее шести месяцев с даты поступления заявления гражданина.</w:t>
      </w:r>
    </w:p>
    <w:p w14:paraId="6D22C5C1"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3.3.4. Описание последовательности действий при выдаче результата предоставления муниципальной услуги заявителю.</w:t>
      </w:r>
    </w:p>
    <w:p w14:paraId="6A096303"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3.3.4.1. Специалист администрации, ответственный за предоставление муниципальной услуги, направляет решение о предоставлении земельного участка в срок не позднее 5 рабочих дней с даты регистрации права собственности за гражданином с приложением выписки из Единого государственного реестра недвижимости на земельный участок и акта приема-передачи земельного участка.</w:t>
      </w:r>
    </w:p>
    <w:p w14:paraId="05286B7F"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3.3.4.2. Выдача результата предоставления муниципальной услуги осуществляется специалистом администрации после предварительного информирования заявителя о готовности результата предоставления муниципальной услуги по телефону.</w:t>
      </w:r>
    </w:p>
    <w:p w14:paraId="7AB08ED8"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3.3.4.3. Результат предоставления муниципальной услуги выдается заявителю (представителю заявителя), предъявившему следующие документы:</w:t>
      </w:r>
    </w:p>
    <w:p w14:paraId="6264FF02"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документ, удостоверяющий личность заявителя либо представителя заявителя;</w:t>
      </w:r>
    </w:p>
    <w:p w14:paraId="5797EA62"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lastRenderedPageBreak/>
        <w:t>документ, подтверждающий полномочия представителя заявителя.</w:t>
      </w:r>
    </w:p>
    <w:p w14:paraId="7A0798B3"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3.4. Снятие заявителя с учета.</w:t>
      </w:r>
    </w:p>
    <w:p w14:paraId="107A08D6"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Описание последовательности административных действий при снятии заявителя с учета.</w:t>
      </w:r>
    </w:p>
    <w:p w14:paraId="34B1AC52"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3.4.1. Снятие заявителей с учета при предоставлении муниципальной услуги осуществляется в следующих случаях:</w:t>
      </w:r>
    </w:p>
    <w:p w14:paraId="1F2C9092"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в связи с принятием решения о предоставлении земельного участка заявителю;</w:t>
      </w:r>
    </w:p>
    <w:p w14:paraId="0BB2EF28"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по личному </w:t>
      </w:r>
      <w:hyperlink w:anchor="Par777" w:history="1">
        <w:r w:rsidRPr="007F4BB3">
          <w:rPr>
            <w:rFonts w:ascii="Times New Roman" w:eastAsia="Calibri" w:hAnsi="Times New Roman" w:cs="Times New Roman"/>
            <w:sz w:val="28"/>
            <w:szCs w:val="28"/>
          </w:rPr>
          <w:t>заявлению</w:t>
        </w:r>
      </w:hyperlink>
      <w:r w:rsidRPr="007F4BB3">
        <w:rPr>
          <w:rFonts w:ascii="Times New Roman" w:eastAsia="Calibri" w:hAnsi="Times New Roman" w:cs="Times New Roman"/>
          <w:sz w:val="28"/>
          <w:szCs w:val="28"/>
        </w:rPr>
        <w:t xml:space="preserve"> гражданина о снятии с учета по форме согласно приложению № 6 к настоящему Административному регламенту;</w:t>
      </w:r>
    </w:p>
    <w:p w14:paraId="6A8D9B42"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в связи со смертью или объявлением судом умершим (погибшим) участника специальной военной операции или члена семьи участника специальной военной операции, включенных в Реестр учета. При этом другие члены семьи участника специальной военной операции сохраняют право состоять на данном учете с учетом даты подачи заявления умершего (погибшего) о постановке на учет и очередности предоставления земельного участка;</w:t>
      </w:r>
    </w:p>
    <w:p w14:paraId="558A28FD"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выявления в представленных документах, послуживших основанием для постановки на учет, сведений, не соответствующих действительности;</w:t>
      </w:r>
    </w:p>
    <w:p w14:paraId="30534EF9"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постановки на учет в Реестр учета на территории другого муниципального образования.</w:t>
      </w:r>
    </w:p>
    <w:p w14:paraId="070970DD"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3.4.2. Срок выполнения административной процедуры при снятии заявителя с учета не может превышать 5 рабочих дней.</w:t>
      </w:r>
    </w:p>
    <w:p w14:paraId="103B8FED"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Срок выполнения административной процедуры при снятии заявителя с учета не входит в общий срок предоставления муниципальной услуги.</w:t>
      </w:r>
    </w:p>
    <w:p w14:paraId="580D2F11"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3.4.3. О снятии с учета заявитель уведомляется посредством телефонограммы.</w:t>
      </w:r>
    </w:p>
    <w:p w14:paraId="0CD39351"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3.5. Порядок осуществления административных процедур в электронной форме при постановке на учет.</w:t>
      </w:r>
    </w:p>
    <w:p w14:paraId="2BC752BC"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3.5.1. Описание последовательности административных действий при приеме и регистрации заявления и представленных в электронной форме документов.</w:t>
      </w:r>
    </w:p>
    <w:p w14:paraId="18BDB4A4"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3.5.1.1. Основанием для начала предоставления муниципальной услуги в электронной форме является поступление в Администрацию из Единого портала заявления о постановке на учет.</w:t>
      </w:r>
    </w:p>
    <w:p w14:paraId="40C7AFD9"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3.5.1.2. Специалист администрации, ответственный за прием и регистрацию документов,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47B2017B"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lastRenderedPageBreak/>
        <w:t>прием документов, необходимых для предоставления муниципальной услуги, и направление в «Личный кабинет» пользователя на Едином портале электронного сообщения о поступлении заявления;</w:t>
      </w:r>
    </w:p>
    <w:p w14:paraId="12EFA9DF"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регистрацию заявления в системе внутреннего электронного документооборота Администрации и направление в «Личный кабинет» пользователя на Едином портале уведомления о регистрации заявления либо об отказе в приеме документов, необходимых для предоставления муниципальной услуги.</w:t>
      </w:r>
    </w:p>
    <w:p w14:paraId="0F548FDB"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3.5.1.3. Результатом выполнения административной процедуры является регистрация поступивших документов и их направление на рассмотрение либо отказ в приеме документов.</w:t>
      </w:r>
    </w:p>
    <w:p w14:paraId="3A1F6EBE"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3.5.1.4. Срок выполнения действий не может превышать 1 рабочий день со дня поступления заявления о предоставлении муниципальной услуги в Администрацию.</w:t>
      </w:r>
    </w:p>
    <w:p w14:paraId="62E852FA"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3.5.2. Последовательность и срок выполнения административных действий при направлении межведомственных запросов аналогичны последовательности и срокам действий, указанным в </w:t>
      </w:r>
      <w:hyperlink w:anchor="Par237" w:history="1">
        <w:r w:rsidRPr="007F4BB3">
          <w:rPr>
            <w:rFonts w:ascii="Times New Roman" w:eastAsia="Calibri" w:hAnsi="Times New Roman" w:cs="Times New Roman"/>
            <w:sz w:val="28"/>
            <w:szCs w:val="28"/>
          </w:rPr>
          <w:t>пункте 3.2.2 подраздела 3.2 раздела 3</w:t>
        </w:r>
      </w:hyperlink>
      <w:r w:rsidRPr="007F4BB3">
        <w:rPr>
          <w:rFonts w:ascii="Times New Roman" w:eastAsia="Calibri" w:hAnsi="Times New Roman" w:cs="Times New Roman"/>
          <w:sz w:val="28"/>
          <w:szCs w:val="28"/>
        </w:rPr>
        <w:t xml:space="preserve"> настоящего Административного регламента.</w:t>
      </w:r>
    </w:p>
    <w:p w14:paraId="05C42680"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3.5.3. Последовательность и срок выполнения административных действий при рассмотрении заявления и представленных документов и постановке на учет или отказе в постановке на учет аналогичны последовательности и срокам действий, указанным в </w:t>
      </w:r>
      <w:hyperlink w:anchor="Par243" w:history="1">
        <w:r w:rsidRPr="007F4BB3">
          <w:rPr>
            <w:rFonts w:ascii="Times New Roman" w:eastAsia="Calibri" w:hAnsi="Times New Roman" w:cs="Times New Roman"/>
            <w:sz w:val="28"/>
            <w:szCs w:val="28"/>
          </w:rPr>
          <w:t>пункте 3.2.3 подраздела 3.2 раздела 3</w:t>
        </w:r>
      </w:hyperlink>
      <w:r w:rsidRPr="007F4BB3">
        <w:rPr>
          <w:rFonts w:ascii="Times New Roman" w:eastAsia="Calibri" w:hAnsi="Times New Roman" w:cs="Times New Roman"/>
          <w:sz w:val="28"/>
          <w:szCs w:val="28"/>
        </w:rPr>
        <w:t xml:space="preserve"> настоящего Административного регламента.</w:t>
      </w:r>
    </w:p>
    <w:p w14:paraId="5105C2A2"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3.5.4. Последовательность и срок выполнения административных действий при предоставлении сведений об учете аналогичны последовательности и срокам действий, указанным в </w:t>
      </w:r>
      <w:hyperlink w:anchor="Par251" w:history="1">
        <w:r w:rsidRPr="007F4BB3">
          <w:rPr>
            <w:rFonts w:ascii="Times New Roman" w:eastAsia="Calibri" w:hAnsi="Times New Roman" w:cs="Times New Roman"/>
            <w:sz w:val="28"/>
            <w:szCs w:val="28"/>
          </w:rPr>
          <w:t>пункте 3.2.4 подраздела 3.2 раздела 3</w:t>
        </w:r>
      </w:hyperlink>
      <w:r w:rsidRPr="007F4BB3">
        <w:rPr>
          <w:rFonts w:ascii="Times New Roman" w:eastAsia="Calibri" w:hAnsi="Times New Roman" w:cs="Times New Roman"/>
          <w:sz w:val="28"/>
          <w:szCs w:val="28"/>
        </w:rPr>
        <w:t xml:space="preserve"> настоящего Административного регламента.</w:t>
      </w:r>
    </w:p>
    <w:p w14:paraId="65089B4A"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3.6. Особенности предоставления муниципальной услуги в электронной форме.</w:t>
      </w:r>
    </w:p>
    <w:p w14:paraId="163A48F1"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3.6.1. Возможность подачи заявления о предоставлении муниципальной услуги в электронной форме посредством заполнения интерактивной формы на Едином портале без необходимости дополнительной подачи заявления в иной форме с приложением документов, необходимых для предоставления муниципальной услуги.</w:t>
      </w:r>
    </w:p>
    <w:p w14:paraId="550CFDF9"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3.6.2. Возможность получения заявителем информации о ходе рассмотрения заявления и о результате предоставления муниципальной услуги в «Личном кабинете» пользователя в любое время при условии авторизации.</w:t>
      </w:r>
    </w:p>
    <w:p w14:paraId="6E780AAD"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3.6.3. Возможность получения по выбору заявителя результата предоставления муниципальной услуги:</w:t>
      </w:r>
    </w:p>
    <w:p w14:paraId="0E3E8B28"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 который направляется заявителю в «Личный кабинет» пользователя;</w:t>
      </w:r>
    </w:p>
    <w:p w14:paraId="106D3E33"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в виде бумажного документа, подтверждающего содержание электронного документа, который заявитель может получить при личном обращении в многофункциональный центр.</w:t>
      </w:r>
    </w:p>
    <w:p w14:paraId="49F7D4A3"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3.6.4. Возможность оценки качества предоставления муниципальной услуги.</w:t>
      </w:r>
    </w:p>
    <w:p w14:paraId="43A54E33"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3.6.5. Возможность досудебного (внесудебного) обжалования принятого решения о предоставлении муниципальной услуги.</w:t>
      </w:r>
    </w:p>
    <w:p w14:paraId="37B5E454"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3.7. Порядок исправления допущенных опечаток и ошибок в выданных в результате предоставления муниципальной услуги документах.</w:t>
      </w:r>
    </w:p>
    <w:p w14:paraId="58053046"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3.7.1. В случае необходимости внесения изменений в результат предоставления муниципальной услуги в связи с допущенными опечатками и (или) ошибками в тексте документа заявитель направляет </w:t>
      </w:r>
      <w:hyperlink w:anchor="Par816" w:history="1">
        <w:r w:rsidRPr="007F4BB3">
          <w:rPr>
            <w:rFonts w:ascii="Times New Roman" w:eastAsia="Calibri" w:hAnsi="Times New Roman" w:cs="Times New Roman"/>
            <w:sz w:val="28"/>
            <w:szCs w:val="28"/>
          </w:rPr>
          <w:t>заявление</w:t>
        </w:r>
      </w:hyperlink>
      <w:r w:rsidRPr="007F4BB3">
        <w:rPr>
          <w:rFonts w:ascii="Times New Roman" w:eastAsia="Calibri" w:hAnsi="Times New Roman" w:cs="Times New Roman"/>
          <w:sz w:val="28"/>
          <w:szCs w:val="28"/>
        </w:rPr>
        <w:t xml:space="preserve"> по форме согласно приложению № 7 к настоящему Административному регламенту.</w:t>
      </w:r>
    </w:p>
    <w:p w14:paraId="5A19CB63"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3.7.2. Заявление может быть подано непосредственно в орган, ответственный за предоставление муниципальной услуги, а также через многофункциональный центр.</w:t>
      </w:r>
    </w:p>
    <w:p w14:paraId="2A9C8CA1"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3.7.3. В случае внесения изменений в результат предоставления муниципальной услуги в части исправления допущенных опечаток и (или) ошибок по инициативе органа, ответственного за предоставление муниципальной услуги, в адрес заявителя направляется копия такого документа.</w:t>
      </w:r>
    </w:p>
    <w:p w14:paraId="52CBB309"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3.7.4. Срок внесения изменений в результат предоставления муниципальной услуги составляет 7 рабочих дней со дня поступления заявления либо с момента выявления органом, ответственным за предоставление муниципальной услуги, допущенных опечаток и (или) ошибок.</w:t>
      </w:r>
    </w:p>
    <w:p w14:paraId="6BA04319"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3.8. Порядок отзыва заявления о предоставлении муниципальной услуги.</w:t>
      </w:r>
    </w:p>
    <w:p w14:paraId="7E3B0652"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3.8.1. 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14:paraId="396E7BE3" w14:textId="77777777" w:rsidR="007F4BB3" w:rsidRPr="007F4BB3" w:rsidRDefault="007F4BB3" w:rsidP="007F4BB3">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3.8.2. Заявление может быть подано непосредственно в орган, ответственный за предоставление муниципальной услуги.</w:t>
      </w:r>
    </w:p>
    <w:p w14:paraId="70CA01A8" w14:textId="3952185A" w:rsidR="007F4BB3" w:rsidRPr="007F4BB3" w:rsidRDefault="007F4BB3" w:rsidP="00D46D5F">
      <w:pPr>
        <w:autoSpaceDE w:val="0"/>
        <w:autoSpaceDN w:val="0"/>
        <w:adjustRightInd w:val="0"/>
        <w:spacing w:after="0" w:line="360" w:lineRule="exact"/>
        <w:ind w:firstLine="540"/>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Специалист, ответственный за предоставление муниципальной услуги, направляет заявителю заявление с представленными документами по адресу, указанному в заявлении, в течение 7 дней с момента поступления заявления об отзыве.</w:t>
      </w:r>
    </w:p>
    <w:p w14:paraId="10AE6AFE" w14:textId="77777777" w:rsidR="007F4BB3" w:rsidRPr="007F4BB3" w:rsidRDefault="007F4BB3" w:rsidP="007F4BB3">
      <w:pPr>
        <w:autoSpaceDE w:val="0"/>
        <w:autoSpaceDN w:val="0"/>
        <w:adjustRightInd w:val="0"/>
        <w:spacing w:after="0" w:line="360" w:lineRule="exact"/>
        <w:ind w:firstLine="540"/>
        <w:jc w:val="center"/>
        <w:rPr>
          <w:rFonts w:ascii="Times New Roman" w:eastAsia="Calibri" w:hAnsi="Times New Roman" w:cs="Times New Roman"/>
          <w:sz w:val="28"/>
          <w:szCs w:val="28"/>
        </w:rPr>
      </w:pPr>
    </w:p>
    <w:p w14:paraId="219CDF9E" w14:textId="77777777" w:rsidR="007F4BB3" w:rsidRPr="007F4BB3" w:rsidRDefault="007F4BB3" w:rsidP="007F4BB3">
      <w:pPr>
        <w:autoSpaceDE w:val="0"/>
        <w:autoSpaceDN w:val="0"/>
        <w:adjustRightInd w:val="0"/>
        <w:spacing w:after="0" w:line="360" w:lineRule="exact"/>
        <w:ind w:firstLine="540"/>
        <w:jc w:val="center"/>
        <w:rPr>
          <w:rFonts w:ascii="Times New Roman" w:eastAsia="Calibri" w:hAnsi="Times New Roman" w:cs="Times New Roman"/>
          <w:sz w:val="28"/>
          <w:szCs w:val="28"/>
        </w:rPr>
      </w:pPr>
    </w:p>
    <w:p w14:paraId="57DDEE3A" w14:textId="77777777" w:rsidR="007F4BB3" w:rsidRPr="007F4BB3" w:rsidRDefault="007F4BB3" w:rsidP="007F4BB3">
      <w:pPr>
        <w:autoSpaceDE w:val="0"/>
        <w:autoSpaceDN w:val="0"/>
        <w:adjustRightInd w:val="0"/>
        <w:spacing w:after="0" w:line="240" w:lineRule="auto"/>
        <w:jc w:val="right"/>
        <w:outlineLvl w:val="1"/>
        <w:rPr>
          <w:rFonts w:ascii="Times New Roman" w:eastAsia="Calibri" w:hAnsi="Times New Roman" w:cs="Times New Roman"/>
          <w:sz w:val="28"/>
          <w:szCs w:val="28"/>
        </w:rPr>
      </w:pPr>
      <w:r w:rsidRPr="007F4BB3">
        <w:rPr>
          <w:rFonts w:ascii="Times New Roman" w:eastAsia="Calibri" w:hAnsi="Times New Roman" w:cs="Times New Roman"/>
          <w:sz w:val="28"/>
          <w:szCs w:val="28"/>
        </w:rPr>
        <w:t>Приложение № 1</w:t>
      </w:r>
    </w:p>
    <w:p w14:paraId="7808FB49" w14:textId="77777777" w:rsidR="007F4BB3" w:rsidRPr="007F4BB3" w:rsidRDefault="007F4BB3" w:rsidP="007F4BB3">
      <w:pPr>
        <w:autoSpaceDE w:val="0"/>
        <w:autoSpaceDN w:val="0"/>
        <w:adjustRightInd w:val="0"/>
        <w:spacing w:after="0" w:line="240" w:lineRule="auto"/>
        <w:jc w:val="right"/>
        <w:rPr>
          <w:rFonts w:ascii="Times New Roman" w:eastAsia="Calibri" w:hAnsi="Times New Roman" w:cs="Times New Roman"/>
          <w:sz w:val="28"/>
          <w:szCs w:val="28"/>
        </w:rPr>
      </w:pPr>
      <w:r w:rsidRPr="007F4BB3">
        <w:rPr>
          <w:rFonts w:ascii="Times New Roman" w:eastAsia="Calibri" w:hAnsi="Times New Roman" w:cs="Times New Roman"/>
          <w:sz w:val="28"/>
          <w:szCs w:val="28"/>
        </w:rPr>
        <w:t>к административному регламенту</w:t>
      </w:r>
    </w:p>
    <w:p w14:paraId="0B9D2605"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2"/>
        <w:gridCol w:w="1395"/>
        <w:gridCol w:w="1454"/>
        <w:gridCol w:w="2910"/>
      </w:tblGrid>
      <w:tr w:rsidR="007F4BB3" w:rsidRPr="007F4BB3" w14:paraId="3AC0E913" w14:textId="77777777" w:rsidTr="00754E33">
        <w:tc>
          <w:tcPr>
            <w:tcW w:w="4707" w:type="dxa"/>
            <w:gridSpan w:val="2"/>
          </w:tcPr>
          <w:p w14:paraId="26C84318"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c>
          <w:tcPr>
            <w:tcW w:w="4364" w:type="dxa"/>
            <w:gridSpan w:val="2"/>
          </w:tcPr>
          <w:p w14:paraId="6BC2A8D0"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Главе администрации Тужинского муниципального района</w:t>
            </w:r>
          </w:p>
          <w:p w14:paraId="25D31D23"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от</w:t>
            </w:r>
          </w:p>
          <w:p w14:paraId="2F119F02"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w:t>
            </w:r>
          </w:p>
          <w:p w14:paraId="520DDAA7"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w:t>
            </w:r>
          </w:p>
          <w:p w14:paraId="788A2B15"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проживающего(ей) по адресу ______________________________</w:t>
            </w:r>
          </w:p>
          <w:p w14:paraId="67A3AC7A"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w:t>
            </w:r>
          </w:p>
          <w:p w14:paraId="0D1CBB3C"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тел./</w:t>
            </w:r>
            <w:proofErr w:type="spellStart"/>
            <w:r w:rsidRPr="007F4BB3">
              <w:rPr>
                <w:rFonts w:ascii="Times New Roman" w:eastAsia="Calibri" w:hAnsi="Times New Roman" w:cs="Times New Roman"/>
                <w:sz w:val="28"/>
                <w:szCs w:val="28"/>
              </w:rPr>
              <w:t>e-mail</w:t>
            </w:r>
            <w:proofErr w:type="spellEnd"/>
            <w:r w:rsidRPr="007F4BB3">
              <w:rPr>
                <w:rFonts w:ascii="Times New Roman" w:eastAsia="Calibri" w:hAnsi="Times New Roman" w:cs="Times New Roman"/>
                <w:sz w:val="28"/>
                <w:szCs w:val="28"/>
              </w:rPr>
              <w:t>:</w:t>
            </w:r>
          </w:p>
          <w:p w14:paraId="2247AA64"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w:t>
            </w:r>
          </w:p>
          <w:p w14:paraId="32607DA5"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_________________________________</w:t>
            </w:r>
          </w:p>
        </w:tc>
      </w:tr>
      <w:tr w:rsidR="007F4BB3" w:rsidRPr="007F4BB3" w14:paraId="4F11BA04" w14:textId="77777777" w:rsidTr="00754E33">
        <w:tc>
          <w:tcPr>
            <w:tcW w:w="9071" w:type="dxa"/>
            <w:gridSpan w:val="4"/>
          </w:tcPr>
          <w:p w14:paraId="15BA5858"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bookmarkStart w:id="24" w:name="Par455"/>
            <w:bookmarkEnd w:id="24"/>
            <w:r w:rsidRPr="007F4BB3">
              <w:rPr>
                <w:rFonts w:ascii="Times New Roman" w:eastAsia="Calibri" w:hAnsi="Times New Roman" w:cs="Times New Roman"/>
                <w:sz w:val="28"/>
                <w:szCs w:val="28"/>
              </w:rPr>
              <w:t>ЗАЯВЛЕНИЕ</w:t>
            </w:r>
          </w:p>
          <w:p w14:paraId="28DBE4AA"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участника специальной военной операции о постановке на учет</w:t>
            </w:r>
          </w:p>
          <w:p w14:paraId="16E0062F"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в качестве лица, имеющего право на предоставление земельного</w:t>
            </w:r>
          </w:p>
          <w:p w14:paraId="2B59E3EF"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участка в собственность бесплатно</w:t>
            </w:r>
          </w:p>
          <w:p w14:paraId="328A1DC5"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p w14:paraId="77A4CF27" w14:textId="77777777" w:rsidR="007F4BB3" w:rsidRPr="007F4BB3" w:rsidRDefault="007F4BB3" w:rsidP="007F4BB3">
            <w:pPr>
              <w:autoSpaceDE w:val="0"/>
              <w:autoSpaceDN w:val="0"/>
              <w:adjustRightInd w:val="0"/>
              <w:spacing w:after="0" w:line="240" w:lineRule="auto"/>
              <w:ind w:firstLine="283"/>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В соответствии с </w:t>
            </w:r>
            <w:hyperlink r:id="rId29" w:history="1">
              <w:r w:rsidRPr="007F4BB3">
                <w:rPr>
                  <w:rFonts w:ascii="Times New Roman" w:eastAsia="Calibri" w:hAnsi="Times New Roman" w:cs="Times New Roman"/>
                  <w:sz w:val="28"/>
                  <w:szCs w:val="28"/>
                </w:rPr>
                <w:t>Законом</w:t>
              </w:r>
            </w:hyperlink>
            <w:r w:rsidRPr="007F4BB3">
              <w:rPr>
                <w:rFonts w:ascii="Times New Roman" w:eastAsia="Calibri" w:hAnsi="Times New Roman" w:cs="Times New Roman"/>
                <w:sz w:val="28"/>
                <w:szCs w:val="28"/>
              </w:rPr>
              <w:t xml:space="preserve"> Кировской области от 09.04.2024 № 254-ЗО «Об установлении случаев и порядка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на территории Кировской области» прошу поставить меня на учет в качестве лица, имеющего право на предоставление земельного участка в собственность бесплатно для ______________________________________</w:t>
            </w:r>
          </w:p>
          <w:p w14:paraId="08ABFB0A"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_______________________________________________________________</w:t>
            </w:r>
          </w:p>
          <w:p w14:paraId="48CA6974"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(индивидуального жилищного строительства, ведения личного подсобного хозяйства (приусадебный земельный участок)) (нужное указать)</w:t>
            </w:r>
          </w:p>
          <w:p w14:paraId="183C512C"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p w14:paraId="5D02CA24"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Я, ______________________________________________________, 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w:t>
            </w:r>
            <w:r w:rsidRPr="007F4BB3">
              <w:rPr>
                <w:rFonts w:ascii="Times New Roman" w:eastAsia="Calibri" w:hAnsi="Times New Roman" w:cs="Times New Roman"/>
                <w:sz w:val="28"/>
                <w:szCs w:val="28"/>
              </w:rPr>
              <w:lastRenderedPageBreak/>
              <w:t xml:space="preserve">предоставления муниципальной услуги в соответствии с Федеральным </w:t>
            </w:r>
            <w:hyperlink r:id="rId30" w:history="1">
              <w:r w:rsidRPr="007F4BB3">
                <w:rPr>
                  <w:rFonts w:ascii="Times New Roman" w:eastAsia="Calibri" w:hAnsi="Times New Roman" w:cs="Times New Roman"/>
                  <w:sz w:val="28"/>
                  <w:szCs w:val="28"/>
                </w:rPr>
                <w:t>законом</w:t>
              </w:r>
            </w:hyperlink>
            <w:r w:rsidRPr="007F4BB3">
              <w:rPr>
                <w:rFonts w:ascii="Times New Roman" w:eastAsia="Calibri" w:hAnsi="Times New Roman" w:cs="Times New Roman"/>
                <w:sz w:val="28"/>
                <w:szCs w:val="28"/>
              </w:rPr>
              <w:t xml:space="preserve"> от 27.07.2006 № 152-ФЗ «О персональных данных».</w:t>
            </w:r>
          </w:p>
        </w:tc>
      </w:tr>
      <w:tr w:rsidR="007F4BB3" w:rsidRPr="007F4BB3" w14:paraId="0CD1102C" w14:textId="77777777" w:rsidTr="00754E33">
        <w:tc>
          <w:tcPr>
            <w:tcW w:w="6161" w:type="dxa"/>
            <w:gridSpan w:val="3"/>
          </w:tcPr>
          <w:p w14:paraId="761A1DB7"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lastRenderedPageBreak/>
              <w:t>Дата и время представления заявления: ________</w:t>
            </w:r>
          </w:p>
        </w:tc>
        <w:tc>
          <w:tcPr>
            <w:tcW w:w="2910" w:type="dxa"/>
          </w:tcPr>
          <w:p w14:paraId="62F2F5C2"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w:t>
            </w:r>
          </w:p>
          <w:p w14:paraId="1DCAEC1F"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(подпись заявителя)</w:t>
            </w:r>
          </w:p>
        </w:tc>
      </w:tr>
      <w:tr w:rsidR="007F4BB3" w:rsidRPr="007F4BB3" w14:paraId="190E2EED" w14:textId="77777777" w:rsidTr="00754E33">
        <w:tc>
          <w:tcPr>
            <w:tcW w:w="9071" w:type="dxa"/>
            <w:gridSpan w:val="4"/>
          </w:tcPr>
          <w:p w14:paraId="4B661038"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Должность, фамилия, инициалы и подпись лица, принявшего заявление _______________________________________________________________.</w:t>
            </w:r>
          </w:p>
          <w:p w14:paraId="258922F1"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Зарегистрировано под номером _____________________</w:t>
            </w:r>
          </w:p>
        </w:tc>
      </w:tr>
      <w:tr w:rsidR="007F4BB3" w:rsidRPr="007F4BB3" w14:paraId="319A859F" w14:textId="77777777" w:rsidTr="00754E33">
        <w:tc>
          <w:tcPr>
            <w:tcW w:w="3312" w:type="dxa"/>
          </w:tcPr>
          <w:p w14:paraId="502AF67D"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w:t>
            </w:r>
          </w:p>
          <w:p w14:paraId="1B3F02B0"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(подпись заявителя)</w:t>
            </w:r>
          </w:p>
        </w:tc>
        <w:tc>
          <w:tcPr>
            <w:tcW w:w="5759" w:type="dxa"/>
            <w:gridSpan w:val="3"/>
          </w:tcPr>
          <w:p w14:paraId="5B56D548"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________________________________________</w:t>
            </w:r>
          </w:p>
          <w:p w14:paraId="2D40FF9A"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(фамилия, имя, отчество заявителя)</w:t>
            </w:r>
          </w:p>
        </w:tc>
      </w:tr>
    </w:tbl>
    <w:p w14:paraId="1004F3F7"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p w14:paraId="1B2A85AB"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p w14:paraId="5236DEC7" w14:textId="1D7D0612" w:rsid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p w14:paraId="605E9E0E" w14:textId="77777777" w:rsidR="00D46D5F" w:rsidRDefault="00D46D5F" w:rsidP="007F4BB3">
      <w:pPr>
        <w:autoSpaceDE w:val="0"/>
        <w:autoSpaceDN w:val="0"/>
        <w:adjustRightInd w:val="0"/>
        <w:spacing w:after="0" w:line="240" w:lineRule="auto"/>
        <w:jc w:val="both"/>
        <w:rPr>
          <w:rFonts w:ascii="Times New Roman" w:eastAsia="Calibri" w:hAnsi="Times New Roman" w:cs="Times New Roman"/>
          <w:sz w:val="28"/>
          <w:szCs w:val="28"/>
        </w:rPr>
      </w:pPr>
    </w:p>
    <w:p w14:paraId="7F0F1FCA"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p w14:paraId="28FF473C" w14:textId="77777777" w:rsidR="007F4BB3" w:rsidRPr="007F4BB3" w:rsidRDefault="007F4BB3" w:rsidP="007F4BB3">
      <w:pPr>
        <w:autoSpaceDE w:val="0"/>
        <w:autoSpaceDN w:val="0"/>
        <w:adjustRightInd w:val="0"/>
        <w:spacing w:after="0" w:line="240" w:lineRule="auto"/>
        <w:jc w:val="right"/>
        <w:outlineLvl w:val="1"/>
        <w:rPr>
          <w:rFonts w:ascii="Times New Roman" w:eastAsia="Calibri" w:hAnsi="Times New Roman" w:cs="Times New Roman"/>
          <w:sz w:val="28"/>
          <w:szCs w:val="28"/>
        </w:rPr>
      </w:pPr>
      <w:r w:rsidRPr="007F4BB3">
        <w:rPr>
          <w:rFonts w:ascii="Times New Roman" w:eastAsia="Calibri" w:hAnsi="Times New Roman" w:cs="Times New Roman"/>
          <w:sz w:val="28"/>
          <w:szCs w:val="28"/>
        </w:rPr>
        <w:t>Приложение № 2</w:t>
      </w:r>
    </w:p>
    <w:p w14:paraId="645C9B11" w14:textId="77777777" w:rsidR="007F4BB3" w:rsidRPr="007F4BB3" w:rsidRDefault="007F4BB3" w:rsidP="007F4BB3">
      <w:pPr>
        <w:autoSpaceDE w:val="0"/>
        <w:autoSpaceDN w:val="0"/>
        <w:adjustRightInd w:val="0"/>
        <w:spacing w:after="0" w:line="240" w:lineRule="auto"/>
        <w:jc w:val="right"/>
        <w:rPr>
          <w:rFonts w:ascii="Times New Roman" w:eastAsia="Calibri" w:hAnsi="Times New Roman" w:cs="Times New Roman"/>
          <w:sz w:val="28"/>
          <w:szCs w:val="28"/>
        </w:rPr>
      </w:pPr>
      <w:r w:rsidRPr="007F4BB3">
        <w:rPr>
          <w:rFonts w:ascii="Times New Roman" w:eastAsia="Calibri" w:hAnsi="Times New Roman" w:cs="Times New Roman"/>
          <w:sz w:val="28"/>
          <w:szCs w:val="28"/>
        </w:rPr>
        <w:t>к административному регламенту</w:t>
      </w:r>
    </w:p>
    <w:p w14:paraId="4FB5C5F3"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2"/>
        <w:gridCol w:w="1395"/>
        <w:gridCol w:w="1454"/>
        <w:gridCol w:w="2910"/>
      </w:tblGrid>
      <w:tr w:rsidR="007F4BB3" w:rsidRPr="007F4BB3" w14:paraId="573EBCA5" w14:textId="77777777" w:rsidTr="00754E33">
        <w:tc>
          <w:tcPr>
            <w:tcW w:w="4707" w:type="dxa"/>
            <w:gridSpan w:val="2"/>
          </w:tcPr>
          <w:p w14:paraId="0B77CEE7"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c>
          <w:tcPr>
            <w:tcW w:w="4364" w:type="dxa"/>
            <w:gridSpan w:val="2"/>
          </w:tcPr>
          <w:p w14:paraId="0E491C4F"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Главе администрации Тужинского муниципального района</w:t>
            </w:r>
          </w:p>
          <w:p w14:paraId="25CFB281"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от</w:t>
            </w:r>
          </w:p>
          <w:p w14:paraId="2BFFD45C"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w:t>
            </w:r>
          </w:p>
          <w:p w14:paraId="10828A91"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w:t>
            </w:r>
          </w:p>
          <w:p w14:paraId="7B0A988A"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проживающего(ей) по адресу ______________________________</w:t>
            </w:r>
          </w:p>
          <w:p w14:paraId="608AEB5B"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w:t>
            </w:r>
          </w:p>
          <w:p w14:paraId="4C73DA66"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тел./</w:t>
            </w:r>
            <w:proofErr w:type="spellStart"/>
            <w:r w:rsidRPr="007F4BB3">
              <w:rPr>
                <w:rFonts w:ascii="Times New Roman" w:eastAsia="Calibri" w:hAnsi="Times New Roman" w:cs="Times New Roman"/>
                <w:sz w:val="28"/>
                <w:szCs w:val="28"/>
              </w:rPr>
              <w:t>e-mail</w:t>
            </w:r>
            <w:proofErr w:type="spellEnd"/>
            <w:r w:rsidRPr="007F4BB3">
              <w:rPr>
                <w:rFonts w:ascii="Times New Roman" w:eastAsia="Calibri" w:hAnsi="Times New Roman" w:cs="Times New Roman"/>
                <w:sz w:val="28"/>
                <w:szCs w:val="28"/>
              </w:rPr>
              <w:t>:</w:t>
            </w:r>
          </w:p>
          <w:p w14:paraId="138E5AD1"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____________________________________________________________</w:t>
            </w:r>
          </w:p>
        </w:tc>
      </w:tr>
      <w:tr w:rsidR="007F4BB3" w:rsidRPr="007F4BB3" w14:paraId="2A290BFD" w14:textId="77777777" w:rsidTr="00754E33">
        <w:tc>
          <w:tcPr>
            <w:tcW w:w="9071" w:type="dxa"/>
            <w:gridSpan w:val="4"/>
            <w:tcBorders>
              <w:bottom w:val="single" w:sz="4" w:space="0" w:color="auto"/>
            </w:tcBorders>
          </w:tcPr>
          <w:p w14:paraId="1CD7F30A"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bookmarkStart w:id="25" w:name="Par504"/>
            <w:bookmarkEnd w:id="25"/>
            <w:r w:rsidRPr="007F4BB3">
              <w:rPr>
                <w:rFonts w:ascii="Times New Roman" w:eastAsia="Calibri" w:hAnsi="Times New Roman" w:cs="Times New Roman"/>
                <w:sz w:val="28"/>
                <w:szCs w:val="28"/>
              </w:rPr>
              <w:t>ЗАЯВЛЕНИЕ</w:t>
            </w:r>
          </w:p>
          <w:p w14:paraId="23938C18"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членов семьи участника специальной военной операции о постановке на учет в качестве лиц, имеющих право на предоставление земельного участка в собственность бесплатно</w:t>
            </w:r>
          </w:p>
          <w:p w14:paraId="6E7236CE"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p w14:paraId="2EAD5E9E" w14:textId="77777777" w:rsidR="007F4BB3" w:rsidRPr="007F4BB3" w:rsidRDefault="007F4BB3" w:rsidP="007F4BB3">
            <w:pPr>
              <w:autoSpaceDE w:val="0"/>
              <w:autoSpaceDN w:val="0"/>
              <w:adjustRightInd w:val="0"/>
              <w:spacing w:after="0" w:line="240" w:lineRule="auto"/>
              <w:ind w:firstLine="283"/>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В соответствии с </w:t>
            </w:r>
            <w:hyperlink r:id="rId31" w:history="1">
              <w:r w:rsidRPr="007F4BB3">
                <w:rPr>
                  <w:rFonts w:ascii="Times New Roman" w:eastAsia="Calibri" w:hAnsi="Times New Roman" w:cs="Times New Roman"/>
                  <w:sz w:val="28"/>
                  <w:szCs w:val="28"/>
                </w:rPr>
                <w:t>Законом</w:t>
              </w:r>
            </w:hyperlink>
            <w:r w:rsidRPr="007F4BB3">
              <w:rPr>
                <w:rFonts w:ascii="Times New Roman" w:eastAsia="Calibri" w:hAnsi="Times New Roman" w:cs="Times New Roman"/>
                <w:sz w:val="28"/>
                <w:szCs w:val="28"/>
              </w:rPr>
              <w:t xml:space="preserve"> Кировской области от 09.04.2024 № 254-ЗО «Об установлении случаев и порядка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на территории </w:t>
            </w:r>
            <w:r w:rsidRPr="007F4BB3">
              <w:rPr>
                <w:rFonts w:ascii="Times New Roman" w:eastAsia="Calibri" w:hAnsi="Times New Roman" w:cs="Times New Roman"/>
                <w:sz w:val="28"/>
                <w:szCs w:val="28"/>
              </w:rPr>
              <w:lastRenderedPageBreak/>
              <w:t>Кировской области» прошу поставить на учет членов семьи участника специальной военной операции:</w:t>
            </w:r>
          </w:p>
          <w:p w14:paraId="4C13AEE3" w14:textId="77777777" w:rsidR="007F4BB3" w:rsidRPr="007F4BB3" w:rsidRDefault="007F4BB3" w:rsidP="007F4BB3">
            <w:pPr>
              <w:autoSpaceDE w:val="0"/>
              <w:autoSpaceDN w:val="0"/>
              <w:adjustRightInd w:val="0"/>
              <w:spacing w:after="0" w:line="240" w:lineRule="auto"/>
              <w:ind w:firstLine="283"/>
              <w:jc w:val="both"/>
              <w:rPr>
                <w:rFonts w:ascii="Times New Roman" w:eastAsia="Calibri" w:hAnsi="Times New Roman" w:cs="Times New Roman"/>
                <w:sz w:val="28"/>
                <w:szCs w:val="28"/>
              </w:rPr>
            </w:pPr>
          </w:p>
        </w:tc>
      </w:tr>
      <w:tr w:rsidR="007F4BB3" w:rsidRPr="007F4BB3" w14:paraId="370ACA9E" w14:textId="77777777" w:rsidTr="00754E33">
        <w:tc>
          <w:tcPr>
            <w:tcW w:w="9071" w:type="dxa"/>
            <w:gridSpan w:val="4"/>
            <w:tcBorders>
              <w:top w:val="single" w:sz="4" w:space="0" w:color="auto"/>
              <w:bottom w:val="single" w:sz="4" w:space="0" w:color="auto"/>
            </w:tcBorders>
          </w:tcPr>
          <w:p w14:paraId="03BDB45E"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lastRenderedPageBreak/>
              <w:t>(фамилия, имя, отчество члена семьи участника специальной военной операции, подпись)</w:t>
            </w:r>
          </w:p>
          <w:p w14:paraId="1FBD2A41"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r>
      <w:tr w:rsidR="007F4BB3" w:rsidRPr="007F4BB3" w14:paraId="46FA069A" w14:textId="77777777" w:rsidTr="00754E33">
        <w:tc>
          <w:tcPr>
            <w:tcW w:w="9071" w:type="dxa"/>
            <w:gridSpan w:val="4"/>
            <w:tcBorders>
              <w:top w:val="single" w:sz="4" w:space="0" w:color="auto"/>
              <w:bottom w:val="single" w:sz="4" w:space="0" w:color="auto"/>
            </w:tcBorders>
          </w:tcPr>
          <w:p w14:paraId="340BE26C"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r>
      <w:tr w:rsidR="007F4BB3" w:rsidRPr="007F4BB3" w14:paraId="0BD8B5ED" w14:textId="77777777" w:rsidTr="00754E33">
        <w:tc>
          <w:tcPr>
            <w:tcW w:w="9071" w:type="dxa"/>
            <w:gridSpan w:val="4"/>
            <w:tcBorders>
              <w:top w:val="single" w:sz="4" w:space="0" w:color="auto"/>
              <w:bottom w:val="single" w:sz="4" w:space="0" w:color="auto"/>
            </w:tcBorders>
          </w:tcPr>
          <w:p w14:paraId="00DC12B9"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(фамилия, имя, отчество члена семьи участника специальной военной операции, подпись)</w:t>
            </w:r>
          </w:p>
          <w:p w14:paraId="15C6EF58"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r>
      <w:tr w:rsidR="007F4BB3" w:rsidRPr="007F4BB3" w14:paraId="78884D4B" w14:textId="77777777" w:rsidTr="00754E33">
        <w:tc>
          <w:tcPr>
            <w:tcW w:w="9071" w:type="dxa"/>
            <w:gridSpan w:val="4"/>
            <w:tcBorders>
              <w:top w:val="single" w:sz="4" w:space="0" w:color="auto"/>
              <w:bottom w:val="single" w:sz="4" w:space="0" w:color="auto"/>
            </w:tcBorders>
          </w:tcPr>
          <w:p w14:paraId="13C7F17F"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r>
      <w:tr w:rsidR="007F4BB3" w:rsidRPr="007F4BB3" w14:paraId="6D1E3325" w14:textId="77777777" w:rsidTr="00754E33">
        <w:tc>
          <w:tcPr>
            <w:tcW w:w="9071" w:type="dxa"/>
            <w:gridSpan w:val="4"/>
            <w:tcBorders>
              <w:top w:val="single" w:sz="4" w:space="0" w:color="auto"/>
              <w:bottom w:val="single" w:sz="4" w:space="0" w:color="auto"/>
            </w:tcBorders>
          </w:tcPr>
          <w:p w14:paraId="200A28A0"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(фамилия, имя, отчество члена семьи участника специальной военной операции, подпись)</w:t>
            </w:r>
          </w:p>
          <w:p w14:paraId="40C5536C"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r>
      <w:tr w:rsidR="007F4BB3" w:rsidRPr="007F4BB3" w14:paraId="327A4863" w14:textId="77777777" w:rsidTr="00754E33">
        <w:tc>
          <w:tcPr>
            <w:tcW w:w="9071" w:type="dxa"/>
            <w:gridSpan w:val="4"/>
            <w:tcBorders>
              <w:top w:val="single" w:sz="4" w:space="0" w:color="auto"/>
              <w:bottom w:val="single" w:sz="4" w:space="0" w:color="auto"/>
            </w:tcBorders>
          </w:tcPr>
          <w:p w14:paraId="3A9CF546"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r>
      <w:tr w:rsidR="007F4BB3" w:rsidRPr="007F4BB3" w14:paraId="2D3A1B3B" w14:textId="77777777" w:rsidTr="00754E33">
        <w:tc>
          <w:tcPr>
            <w:tcW w:w="9071" w:type="dxa"/>
            <w:gridSpan w:val="4"/>
            <w:tcBorders>
              <w:top w:val="single" w:sz="4" w:space="0" w:color="auto"/>
            </w:tcBorders>
          </w:tcPr>
          <w:p w14:paraId="1837BC28"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(фамилия, имя, отчество члена семьи участника специальной военной операции, подпись)</w:t>
            </w:r>
          </w:p>
        </w:tc>
      </w:tr>
      <w:tr w:rsidR="007F4BB3" w:rsidRPr="007F4BB3" w14:paraId="45853E38" w14:textId="77777777" w:rsidTr="00754E33">
        <w:tc>
          <w:tcPr>
            <w:tcW w:w="9071" w:type="dxa"/>
            <w:gridSpan w:val="4"/>
          </w:tcPr>
          <w:p w14:paraId="293371F7"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в качестве лиц, имеющих право на предоставление земельного участка в собственность бесплатно для</w:t>
            </w:r>
          </w:p>
          <w:p w14:paraId="35A7C7CE"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_______________________________________________________________</w:t>
            </w:r>
          </w:p>
          <w:p w14:paraId="00A8F0B9"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(индивидуального жилищного строительства, ведения личного подсобного хозяйства (приусадебный земельный участок)) (нужное указать)</w:t>
            </w:r>
          </w:p>
          <w:p w14:paraId="6C27963D"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p w14:paraId="45BB825F"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Я (мы), _______________________________________________________, даю(ем)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w:t>
            </w:r>
            <w:hyperlink r:id="rId32" w:history="1">
              <w:r w:rsidRPr="007F4BB3">
                <w:rPr>
                  <w:rFonts w:ascii="Times New Roman" w:eastAsia="Calibri" w:hAnsi="Times New Roman" w:cs="Times New Roman"/>
                  <w:sz w:val="28"/>
                  <w:szCs w:val="28"/>
                </w:rPr>
                <w:t>законом</w:t>
              </w:r>
            </w:hyperlink>
            <w:r w:rsidRPr="007F4BB3">
              <w:rPr>
                <w:rFonts w:ascii="Times New Roman" w:eastAsia="Calibri" w:hAnsi="Times New Roman" w:cs="Times New Roman"/>
                <w:sz w:val="28"/>
                <w:szCs w:val="28"/>
              </w:rPr>
              <w:t xml:space="preserve"> от 27.07.2006 № 152-ФЗ «О персональных данных».</w:t>
            </w:r>
          </w:p>
        </w:tc>
      </w:tr>
      <w:tr w:rsidR="007F4BB3" w:rsidRPr="007F4BB3" w14:paraId="69B386E0" w14:textId="77777777" w:rsidTr="00754E33">
        <w:tc>
          <w:tcPr>
            <w:tcW w:w="6161" w:type="dxa"/>
            <w:gridSpan w:val="3"/>
          </w:tcPr>
          <w:p w14:paraId="23B0BDAB"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Дата и время представления заявления: _______________</w:t>
            </w:r>
          </w:p>
        </w:tc>
        <w:tc>
          <w:tcPr>
            <w:tcW w:w="2910" w:type="dxa"/>
          </w:tcPr>
          <w:p w14:paraId="4E68FBFF"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w:t>
            </w:r>
          </w:p>
          <w:p w14:paraId="2C984C4A"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(подпись заявителя)</w:t>
            </w:r>
          </w:p>
        </w:tc>
      </w:tr>
      <w:tr w:rsidR="007F4BB3" w:rsidRPr="007F4BB3" w14:paraId="702701F3" w14:textId="77777777" w:rsidTr="00754E33">
        <w:tc>
          <w:tcPr>
            <w:tcW w:w="6161" w:type="dxa"/>
            <w:gridSpan w:val="3"/>
          </w:tcPr>
          <w:p w14:paraId="274A30F8"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c>
          <w:tcPr>
            <w:tcW w:w="2910" w:type="dxa"/>
          </w:tcPr>
          <w:p w14:paraId="64455BA7"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w:t>
            </w:r>
          </w:p>
          <w:p w14:paraId="53DA1366"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(подпись заявителя)</w:t>
            </w:r>
          </w:p>
        </w:tc>
      </w:tr>
      <w:tr w:rsidR="007F4BB3" w:rsidRPr="007F4BB3" w14:paraId="4DB5588A" w14:textId="77777777" w:rsidTr="00754E33">
        <w:tc>
          <w:tcPr>
            <w:tcW w:w="6161" w:type="dxa"/>
            <w:gridSpan w:val="3"/>
          </w:tcPr>
          <w:p w14:paraId="2382B593"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c>
          <w:tcPr>
            <w:tcW w:w="2910" w:type="dxa"/>
          </w:tcPr>
          <w:p w14:paraId="687C8A43"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w:t>
            </w:r>
          </w:p>
          <w:p w14:paraId="0CD11F95"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lastRenderedPageBreak/>
              <w:t>(подпись заявителя)</w:t>
            </w:r>
          </w:p>
        </w:tc>
      </w:tr>
      <w:tr w:rsidR="007F4BB3" w:rsidRPr="007F4BB3" w14:paraId="24340E58" w14:textId="77777777" w:rsidTr="00754E33">
        <w:tc>
          <w:tcPr>
            <w:tcW w:w="6161" w:type="dxa"/>
            <w:gridSpan w:val="3"/>
          </w:tcPr>
          <w:p w14:paraId="411295ED"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c>
          <w:tcPr>
            <w:tcW w:w="2910" w:type="dxa"/>
          </w:tcPr>
          <w:p w14:paraId="010E7F3E"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p>
        </w:tc>
      </w:tr>
      <w:tr w:rsidR="007F4BB3" w:rsidRPr="007F4BB3" w14:paraId="44791A4C" w14:textId="77777777" w:rsidTr="00754E33">
        <w:tc>
          <w:tcPr>
            <w:tcW w:w="9071" w:type="dxa"/>
            <w:gridSpan w:val="4"/>
          </w:tcPr>
          <w:p w14:paraId="7C170EDF"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Должность, фамилия, инициалы и подпись лица, принявшего заявление _______________________________________________________________.</w:t>
            </w:r>
          </w:p>
          <w:p w14:paraId="1BA2829A"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Зарегистрировано под номером _____________________</w:t>
            </w:r>
          </w:p>
        </w:tc>
      </w:tr>
      <w:tr w:rsidR="007F4BB3" w:rsidRPr="007F4BB3" w14:paraId="38A2A61B" w14:textId="77777777" w:rsidTr="00754E33">
        <w:tc>
          <w:tcPr>
            <w:tcW w:w="3312" w:type="dxa"/>
          </w:tcPr>
          <w:p w14:paraId="74F2B2F8"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c>
          <w:tcPr>
            <w:tcW w:w="5759" w:type="dxa"/>
            <w:gridSpan w:val="3"/>
          </w:tcPr>
          <w:p w14:paraId="1DC8BA60"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r>
      <w:tr w:rsidR="007F4BB3" w:rsidRPr="007F4BB3" w14:paraId="0AC41123" w14:textId="77777777" w:rsidTr="00754E33">
        <w:tc>
          <w:tcPr>
            <w:tcW w:w="3312" w:type="dxa"/>
          </w:tcPr>
          <w:p w14:paraId="52CB1A3F"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w:t>
            </w:r>
          </w:p>
          <w:p w14:paraId="54BAC4D1"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(подпись заявителя)</w:t>
            </w:r>
          </w:p>
        </w:tc>
        <w:tc>
          <w:tcPr>
            <w:tcW w:w="5759" w:type="dxa"/>
            <w:gridSpan w:val="3"/>
          </w:tcPr>
          <w:p w14:paraId="1C1D6F47"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________________________________________</w:t>
            </w:r>
          </w:p>
          <w:p w14:paraId="3042B91B"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(фамилия, имя, отчество заявителя)</w:t>
            </w:r>
          </w:p>
        </w:tc>
      </w:tr>
      <w:tr w:rsidR="007F4BB3" w:rsidRPr="007F4BB3" w14:paraId="30963770" w14:textId="77777777" w:rsidTr="00754E33">
        <w:tc>
          <w:tcPr>
            <w:tcW w:w="3312" w:type="dxa"/>
          </w:tcPr>
          <w:p w14:paraId="1ED21467"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w:t>
            </w:r>
          </w:p>
          <w:p w14:paraId="7C657F18"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(подпись заявителя)</w:t>
            </w:r>
          </w:p>
        </w:tc>
        <w:tc>
          <w:tcPr>
            <w:tcW w:w="5759" w:type="dxa"/>
            <w:gridSpan w:val="3"/>
          </w:tcPr>
          <w:p w14:paraId="5CC9A717"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________________________________________</w:t>
            </w:r>
          </w:p>
          <w:p w14:paraId="3F1C026F"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(фамилия, имя, отчество заявителя)</w:t>
            </w:r>
          </w:p>
        </w:tc>
      </w:tr>
      <w:tr w:rsidR="007F4BB3" w:rsidRPr="007F4BB3" w14:paraId="718C433D" w14:textId="77777777" w:rsidTr="00754E33">
        <w:tc>
          <w:tcPr>
            <w:tcW w:w="3312" w:type="dxa"/>
          </w:tcPr>
          <w:p w14:paraId="0DD998BC"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w:t>
            </w:r>
          </w:p>
          <w:p w14:paraId="6FC51DFD"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(подпись заявителя)</w:t>
            </w:r>
          </w:p>
        </w:tc>
        <w:tc>
          <w:tcPr>
            <w:tcW w:w="5759" w:type="dxa"/>
            <w:gridSpan w:val="3"/>
          </w:tcPr>
          <w:p w14:paraId="781C6DDD"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________________________________________</w:t>
            </w:r>
          </w:p>
          <w:p w14:paraId="75AFBA55"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(фамилия, имя, отчество заявителя)</w:t>
            </w:r>
          </w:p>
        </w:tc>
      </w:tr>
    </w:tbl>
    <w:p w14:paraId="2CFC7ED0" w14:textId="03B5EC35" w:rsid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p w14:paraId="75336F1D" w14:textId="513A9EC6" w:rsid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p w14:paraId="50E9F9DB"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p w14:paraId="6D99AA95" w14:textId="77777777" w:rsidR="007F4BB3" w:rsidRPr="007F4BB3" w:rsidRDefault="007F4BB3" w:rsidP="007F4BB3">
      <w:pPr>
        <w:autoSpaceDE w:val="0"/>
        <w:autoSpaceDN w:val="0"/>
        <w:adjustRightInd w:val="0"/>
        <w:spacing w:after="0" w:line="240" w:lineRule="auto"/>
        <w:jc w:val="right"/>
        <w:outlineLvl w:val="1"/>
        <w:rPr>
          <w:rFonts w:ascii="Times New Roman" w:eastAsia="Calibri" w:hAnsi="Times New Roman" w:cs="Times New Roman"/>
          <w:sz w:val="28"/>
          <w:szCs w:val="28"/>
        </w:rPr>
      </w:pPr>
      <w:r w:rsidRPr="007F4BB3">
        <w:rPr>
          <w:rFonts w:ascii="Times New Roman" w:eastAsia="Calibri" w:hAnsi="Times New Roman" w:cs="Times New Roman"/>
          <w:sz w:val="28"/>
          <w:szCs w:val="28"/>
        </w:rPr>
        <w:t>Приложение № 3</w:t>
      </w:r>
    </w:p>
    <w:p w14:paraId="3B31F8BC" w14:textId="77777777" w:rsidR="007F4BB3" w:rsidRPr="007F4BB3" w:rsidRDefault="007F4BB3" w:rsidP="007F4BB3">
      <w:pPr>
        <w:autoSpaceDE w:val="0"/>
        <w:autoSpaceDN w:val="0"/>
        <w:adjustRightInd w:val="0"/>
        <w:spacing w:after="0" w:line="240" w:lineRule="auto"/>
        <w:jc w:val="right"/>
        <w:rPr>
          <w:rFonts w:ascii="Times New Roman" w:eastAsia="Calibri" w:hAnsi="Times New Roman" w:cs="Times New Roman"/>
          <w:sz w:val="28"/>
          <w:szCs w:val="28"/>
        </w:rPr>
      </w:pPr>
      <w:r w:rsidRPr="007F4BB3">
        <w:rPr>
          <w:rFonts w:ascii="Times New Roman" w:eastAsia="Calibri" w:hAnsi="Times New Roman" w:cs="Times New Roman"/>
          <w:sz w:val="28"/>
          <w:szCs w:val="28"/>
        </w:rPr>
        <w:t>к административному регламенту</w:t>
      </w:r>
    </w:p>
    <w:p w14:paraId="07201FA3"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2"/>
        <w:gridCol w:w="1395"/>
        <w:gridCol w:w="1454"/>
        <w:gridCol w:w="2910"/>
      </w:tblGrid>
      <w:tr w:rsidR="007F4BB3" w:rsidRPr="007F4BB3" w14:paraId="1A457ED1" w14:textId="77777777" w:rsidTr="00754E33">
        <w:tc>
          <w:tcPr>
            <w:tcW w:w="4707" w:type="dxa"/>
            <w:gridSpan w:val="2"/>
          </w:tcPr>
          <w:p w14:paraId="766A73CC"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c>
          <w:tcPr>
            <w:tcW w:w="4364" w:type="dxa"/>
            <w:gridSpan w:val="2"/>
          </w:tcPr>
          <w:p w14:paraId="6CE9532A"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Главе администрации Тужинского муниципального района</w:t>
            </w:r>
          </w:p>
          <w:p w14:paraId="4E286E6A"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от</w:t>
            </w:r>
          </w:p>
          <w:p w14:paraId="0020B19A"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w:t>
            </w:r>
          </w:p>
          <w:p w14:paraId="014A134D"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w:t>
            </w:r>
          </w:p>
          <w:p w14:paraId="11D326DA"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проживающего(ей) по адресу ______________________________</w:t>
            </w:r>
          </w:p>
          <w:p w14:paraId="6C862BAF"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w:t>
            </w:r>
          </w:p>
          <w:p w14:paraId="7246B75B"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тел./</w:t>
            </w:r>
            <w:proofErr w:type="spellStart"/>
            <w:r w:rsidRPr="007F4BB3">
              <w:rPr>
                <w:rFonts w:ascii="Times New Roman" w:eastAsia="Calibri" w:hAnsi="Times New Roman" w:cs="Times New Roman"/>
                <w:sz w:val="28"/>
                <w:szCs w:val="28"/>
              </w:rPr>
              <w:t>e-mail</w:t>
            </w:r>
            <w:proofErr w:type="spellEnd"/>
            <w:r w:rsidRPr="007F4BB3">
              <w:rPr>
                <w:rFonts w:ascii="Times New Roman" w:eastAsia="Calibri" w:hAnsi="Times New Roman" w:cs="Times New Roman"/>
                <w:sz w:val="28"/>
                <w:szCs w:val="28"/>
              </w:rPr>
              <w:t>:</w:t>
            </w:r>
          </w:p>
          <w:p w14:paraId="1DF515B9"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w:t>
            </w:r>
          </w:p>
          <w:p w14:paraId="5E4F10D4"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_________________________________</w:t>
            </w:r>
          </w:p>
        </w:tc>
      </w:tr>
      <w:tr w:rsidR="007F4BB3" w:rsidRPr="007F4BB3" w14:paraId="61B30EF3" w14:textId="77777777" w:rsidTr="00754E33">
        <w:tc>
          <w:tcPr>
            <w:tcW w:w="9071" w:type="dxa"/>
            <w:gridSpan w:val="4"/>
          </w:tcPr>
          <w:p w14:paraId="771EDDAE"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bookmarkStart w:id="26" w:name="Par588"/>
            <w:bookmarkEnd w:id="26"/>
            <w:r w:rsidRPr="007F4BB3">
              <w:rPr>
                <w:rFonts w:ascii="Times New Roman" w:eastAsia="Calibri" w:hAnsi="Times New Roman" w:cs="Times New Roman"/>
                <w:sz w:val="28"/>
                <w:szCs w:val="28"/>
              </w:rPr>
              <w:t>ЗАЯВЛЕНИЕ</w:t>
            </w:r>
          </w:p>
          <w:p w14:paraId="762B6088"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о предоставлении в собственность бесплатно участнику специальной военной операции земельного участка для индивидуального жилищного строительства, ведения личного подсобного хозяйства</w:t>
            </w:r>
          </w:p>
          <w:p w14:paraId="79233937"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p w14:paraId="5756DDE7" w14:textId="77777777" w:rsidR="007F4BB3" w:rsidRPr="007F4BB3" w:rsidRDefault="007F4BB3" w:rsidP="007F4BB3">
            <w:pPr>
              <w:autoSpaceDE w:val="0"/>
              <w:autoSpaceDN w:val="0"/>
              <w:adjustRightInd w:val="0"/>
              <w:spacing w:after="0" w:line="240" w:lineRule="auto"/>
              <w:ind w:firstLine="283"/>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В соответствии с утвержденным перечнем земельных участков прошу предоставить земельный участок в собственность бесплатно для _______</w:t>
            </w:r>
          </w:p>
          <w:p w14:paraId="3A8BC88D"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_______________________________________________________________,</w:t>
            </w:r>
          </w:p>
          <w:p w14:paraId="1F9996B3"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lastRenderedPageBreak/>
              <w:t>(индивидуального жилищного строительства, ведения личного подсобного хозяйства (приусадебный земельный участок)) (нужное указать)</w:t>
            </w:r>
          </w:p>
          <w:p w14:paraId="623723D2"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расположенный по адресу: ______________________________________,</w:t>
            </w:r>
          </w:p>
          <w:p w14:paraId="78662479"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с кадастровым номером ___________________ общей площадью _____________кв. м.</w:t>
            </w:r>
          </w:p>
          <w:p w14:paraId="01923976"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Я, __________________________________________________________, 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w:t>
            </w:r>
            <w:hyperlink r:id="rId33" w:history="1">
              <w:r w:rsidRPr="007F4BB3">
                <w:rPr>
                  <w:rFonts w:ascii="Times New Roman" w:eastAsia="Calibri" w:hAnsi="Times New Roman" w:cs="Times New Roman"/>
                  <w:sz w:val="28"/>
                  <w:szCs w:val="28"/>
                </w:rPr>
                <w:t>законом</w:t>
              </w:r>
            </w:hyperlink>
            <w:r w:rsidRPr="007F4BB3">
              <w:rPr>
                <w:rFonts w:ascii="Times New Roman" w:eastAsia="Calibri" w:hAnsi="Times New Roman" w:cs="Times New Roman"/>
                <w:sz w:val="28"/>
                <w:szCs w:val="28"/>
              </w:rPr>
              <w:t xml:space="preserve"> от 27.07.2006 № 152-ФЗ «О персональных данных».</w:t>
            </w:r>
          </w:p>
        </w:tc>
      </w:tr>
      <w:tr w:rsidR="007F4BB3" w:rsidRPr="007F4BB3" w14:paraId="4AA5D57C" w14:textId="77777777" w:rsidTr="00754E33">
        <w:tc>
          <w:tcPr>
            <w:tcW w:w="6161" w:type="dxa"/>
            <w:gridSpan w:val="3"/>
          </w:tcPr>
          <w:p w14:paraId="2D516B21"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lastRenderedPageBreak/>
              <w:t>Дата и время представления заявления: ________</w:t>
            </w:r>
          </w:p>
        </w:tc>
        <w:tc>
          <w:tcPr>
            <w:tcW w:w="2910" w:type="dxa"/>
          </w:tcPr>
          <w:p w14:paraId="278790AE"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w:t>
            </w:r>
          </w:p>
          <w:p w14:paraId="16C625D3"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(подпись заявителя)</w:t>
            </w:r>
          </w:p>
        </w:tc>
      </w:tr>
      <w:tr w:rsidR="007F4BB3" w:rsidRPr="007F4BB3" w14:paraId="27B9010C" w14:textId="77777777" w:rsidTr="00754E33">
        <w:tc>
          <w:tcPr>
            <w:tcW w:w="6161" w:type="dxa"/>
            <w:gridSpan w:val="3"/>
          </w:tcPr>
          <w:p w14:paraId="56FBDAF9"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Способ получения результата муниципальной услуги:</w:t>
            </w:r>
          </w:p>
        </w:tc>
        <w:tc>
          <w:tcPr>
            <w:tcW w:w="2910" w:type="dxa"/>
          </w:tcPr>
          <w:p w14:paraId="170C7600"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w:t>
            </w:r>
          </w:p>
          <w:p w14:paraId="541794EC"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(лично)</w:t>
            </w:r>
          </w:p>
        </w:tc>
      </w:tr>
      <w:tr w:rsidR="007F4BB3" w:rsidRPr="007F4BB3" w14:paraId="5040DC6C" w14:textId="77777777" w:rsidTr="00754E33">
        <w:tc>
          <w:tcPr>
            <w:tcW w:w="9071" w:type="dxa"/>
            <w:gridSpan w:val="4"/>
          </w:tcPr>
          <w:p w14:paraId="7F69DEA1"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Должность, фамилия, инициалы и подпись лица, принявшего заявление</w:t>
            </w:r>
          </w:p>
          <w:p w14:paraId="1B8ECC50"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_______________________________________________________________.</w:t>
            </w:r>
          </w:p>
        </w:tc>
      </w:tr>
      <w:tr w:rsidR="007F4BB3" w:rsidRPr="007F4BB3" w14:paraId="440A10EE" w14:textId="77777777" w:rsidTr="00754E33">
        <w:tc>
          <w:tcPr>
            <w:tcW w:w="3312" w:type="dxa"/>
          </w:tcPr>
          <w:p w14:paraId="63550063"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w:t>
            </w:r>
          </w:p>
          <w:p w14:paraId="4EFCB80C"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(подпись заявителя)</w:t>
            </w:r>
          </w:p>
        </w:tc>
        <w:tc>
          <w:tcPr>
            <w:tcW w:w="5759" w:type="dxa"/>
            <w:gridSpan w:val="3"/>
          </w:tcPr>
          <w:p w14:paraId="502D7548"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________________________________________</w:t>
            </w:r>
          </w:p>
          <w:p w14:paraId="7AF92B96"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(фамилия, имя, отчество заявителя)</w:t>
            </w:r>
          </w:p>
        </w:tc>
      </w:tr>
    </w:tbl>
    <w:p w14:paraId="5138429E"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p w14:paraId="76607E2A"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p w14:paraId="6ED4F822"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p w14:paraId="33A0EAB9"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p w14:paraId="181626E0"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p w14:paraId="24DE157A" w14:textId="77777777" w:rsidR="007F4BB3" w:rsidRPr="007F4BB3" w:rsidRDefault="007F4BB3" w:rsidP="007F4BB3">
      <w:pPr>
        <w:autoSpaceDE w:val="0"/>
        <w:autoSpaceDN w:val="0"/>
        <w:adjustRightInd w:val="0"/>
        <w:spacing w:after="0" w:line="240" w:lineRule="auto"/>
        <w:jc w:val="right"/>
        <w:outlineLvl w:val="1"/>
        <w:rPr>
          <w:rFonts w:ascii="Times New Roman" w:eastAsia="Calibri" w:hAnsi="Times New Roman" w:cs="Times New Roman"/>
          <w:sz w:val="28"/>
          <w:szCs w:val="28"/>
        </w:rPr>
      </w:pPr>
      <w:r w:rsidRPr="007F4BB3">
        <w:rPr>
          <w:rFonts w:ascii="Times New Roman" w:eastAsia="Calibri" w:hAnsi="Times New Roman" w:cs="Times New Roman"/>
          <w:sz w:val="28"/>
          <w:szCs w:val="28"/>
        </w:rPr>
        <w:t>Приложение № 4</w:t>
      </w:r>
    </w:p>
    <w:p w14:paraId="76EAA256" w14:textId="77777777" w:rsidR="007F4BB3" w:rsidRPr="007F4BB3" w:rsidRDefault="007F4BB3" w:rsidP="007F4BB3">
      <w:pPr>
        <w:autoSpaceDE w:val="0"/>
        <w:autoSpaceDN w:val="0"/>
        <w:adjustRightInd w:val="0"/>
        <w:spacing w:after="0" w:line="240" w:lineRule="auto"/>
        <w:jc w:val="right"/>
        <w:rPr>
          <w:rFonts w:ascii="Times New Roman" w:eastAsia="Calibri" w:hAnsi="Times New Roman" w:cs="Times New Roman"/>
          <w:sz w:val="28"/>
          <w:szCs w:val="28"/>
        </w:rPr>
      </w:pPr>
      <w:r w:rsidRPr="007F4BB3">
        <w:rPr>
          <w:rFonts w:ascii="Times New Roman" w:eastAsia="Calibri" w:hAnsi="Times New Roman" w:cs="Times New Roman"/>
          <w:sz w:val="28"/>
          <w:szCs w:val="28"/>
        </w:rPr>
        <w:t>к административному регламенту</w:t>
      </w:r>
    </w:p>
    <w:p w14:paraId="2262C637"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2"/>
        <w:gridCol w:w="1395"/>
        <w:gridCol w:w="1454"/>
        <w:gridCol w:w="2910"/>
      </w:tblGrid>
      <w:tr w:rsidR="007F4BB3" w:rsidRPr="007F4BB3" w14:paraId="194A8D17" w14:textId="77777777" w:rsidTr="00754E33">
        <w:tc>
          <w:tcPr>
            <w:tcW w:w="4707" w:type="dxa"/>
            <w:gridSpan w:val="2"/>
          </w:tcPr>
          <w:p w14:paraId="425AE0F4"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c>
          <w:tcPr>
            <w:tcW w:w="4364" w:type="dxa"/>
            <w:gridSpan w:val="2"/>
          </w:tcPr>
          <w:p w14:paraId="3374DA97"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Главе администрации Тужинского муниципального района </w:t>
            </w:r>
          </w:p>
          <w:p w14:paraId="24F2A68D"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от</w:t>
            </w:r>
          </w:p>
          <w:p w14:paraId="0BEC44F2"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w:t>
            </w:r>
          </w:p>
          <w:p w14:paraId="021DA39A"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w:t>
            </w:r>
          </w:p>
          <w:p w14:paraId="4619FA73"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проживающего(ей) по адресу ______________________________</w:t>
            </w:r>
          </w:p>
          <w:p w14:paraId="6DA9EDC3"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w:t>
            </w:r>
          </w:p>
          <w:p w14:paraId="2B133678"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тел./</w:t>
            </w:r>
            <w:proofErr w:type="spellStart"/>
            <w:r w:rsidRPr="007F4BB3">
              <w:rPr>
                <w:rFonts w:ascii="Times New Roman" w:eastAsia="Calibri" w:hAnsi="Times New Roman" w:cs="Times New Roman"/>
                <w:sz w:val="28"/>
                <w:szCs w:val="28"/>
              </w:rPr>
              <w:t>e-mail</w:t>
            </w:r>
            <w:proofErr w:type="spellEnd"/>
            <w:r w:rsidRPr="007F4BB3">
              <w:rPr>
                <w:rFonts w:ascii="Times New Roman" w:eastAsia="Calibri" w:hAnsi="Times New Roman" w:cs="Times New Roman"/>
                <w:sz w:val="28"/>
                <w:szCs w:val="28"/>
              </w:rPr>
              <w:t>:</w:t>
            </w:r>
          </w:p>
          <w:p w14:paraId="1B1D7156"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w:t>
            </w:r>
          </w:p>
          <w:p w14:paraId="5391BE9E"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w:t>
            </w:r>
          </w:p>
        </w:tc>
      </w:tr>
      <w:tr w:rsidR="007F4BB3" w:rsidRPr="007F4BB3" w14:paraId="19F0B6AD" w14:textId="77777777" w:rsidTr="00754E33">
        <w:tc>
          <w:tcPr>
            <w:tcW w:w="9071" w:type="dxa"/>
            <w:gridSpan w:val="4"/>
            <w:tcBorders>
              <w:bottom w:val="single" w:sz="4" w:space="0" w:color="auto"/>
            </w:tcBorders>
          </w:tcPr>
          <w:p w14:paraId="5C136F17"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bookmarkStart w:id="27" w:name="Par640"/>
            <w:bookmarkEnd w:id="27"/>
            <w:r w:rsidRPr="007F4BB3">
              <w:rPr>
                <w:rFonts w:ascii="Times New Roman" w:eastAsia="Calibri" w:hAnsi="Times New Roman" w:cs="Times New Roman"/>
                <w:sz w:val="28"/>
                <w:szCs w:val="28"/>
              </w:rPr>
              <w:lastRenderedPageBreak/>
              <w:t>ЗАЯВЛЕНИЕ</w:t>
            </w:r>
          </w:p>
          <w:p w14:paraId="7099A6FC"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о предоставлении в собственность (долевую собственность) бесплатно членам семьи участника специальной военной операции земельного участка для индивидуального жилищного строительства, ведения личного подсобного хозяйства</w:t>
            </w:r>
          </w:p>
          <w:p w14:paraId="51A80563"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p w14:paraId="35E379E9" w14:textId="77777777" w:rsidR="007F4BB3" w:rsidRPr="007F4BB3" w:rsidRDefault="007F4BB3" w:rsidP="007F4BB3">
            <w:pPr>
              <w:autoSpaceDE w:val="0"/>
              <w:autoSpaceDN w:val="0"/>
              <w:adjustRightInd w:val="0"/>
              <w:spacing w:after="0" w:line="240" w:lineRule="auto"/>
              <w:ind w:firstLine="283"/>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В соответствии с утвержденным перечнем земельных участков прошу предоставить членам семьи участника специальной военной операции:</w:t>
            </w:r>
          </w:p>
          <w:p w14:paraId="72C8BC67"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r>
      <w:tr w:rsidR="007F4BB3" w:rsidRPr="007F4BB3" w14:paraId="171BDA37" w14:textId="77777777" w:rsidTr="00754E33">
        <w:tc>
          <w:tcPr>
            <w:tcW w:w="9071" w:type="dxa"/>
            <w:gridSpan w:val="4"/>
            <w:tcBorders>
              <w:top w:val="single" w:sz="4" w:space="0" w:color="auto"/>
              <w:bottom w:val="single" w:sz="4" w:space="0" w:color="auto"/>
            </w:tcBorders>
          </w:tcPr>
          <w:p w14:paraId="429CDD0B"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(фамилия, имя, отчество члена семьи участника специальной военной операции, подпись)</w:t>
            </w:r>
          </w:p>
          <w:p w14:paraId="16D8D2CE"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r>
      <w:tr w:rsidR="007F4BB3" w:rsidRPr="007F4BB3" w14:paraId="6C5802BF" w14:textId="77777777" w:rsidTr="00754E33">
        <w:tc>
          <w:tcPr>
            <w:tcW w:w="9071" w:type="dxa"/>
            <w:gridSpan w:val="4"/>
            <w:tcBorders>
              <w:top w:val="single" w:sz="4" w:space="0" w:color="auto"/>
              <w:bottom w:val="single" w:sz="4" w:space="0" w:color="auto"/>
            </w:tcBorders>
          </w:tcPr>
          <w:p w14:paraId="228F3E5C"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r>
      <w:tr w:rsidR="007F4BB3" w:rsidRPr="007F4BB3" w14:paraId="5B2259AF" w14:textId="77777777" w:rsidTr="00754E33">
        <w:tc>
          <w:tcPr>
            <w:tcW w:w="9071" w:type="dxa"/>
            <w:gridSpan w:val="4"/>
            <w:tcBorders>
              <w:top w:val="single" w:sz="4" w:space="0" w:color="auto"/>
              <w:bottom w:val="single" w:sz="4" w:space="0" w:color="auto"/>
            </w:tcBorders>
          </w:tcPr>
          <w:p w14:paraId="076E437D"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(фамилия, имя, отчество члена семьи участника специальной военной операции, подпись)</w:t>
            </w:r>
          </w:p>
          <w:p w14:paraId="2C1FCDAE"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r>
      <w:tr w:rsidR="007F4BB3" w:rsidRPr="007F4BB3" w14:paraId="1A7F0620" w14:textId="77777777" w:rsidTr="00754E33">
        <w:tc>
          <w:tcPr>
            <w:tcW w:w="9071" w:type="dxa"/>
            <w:gridSpan w:val="4"/>
            <w:tcBorders>
              <w:top w:val="single" w:sz="4" w:space="0" w:color="auto"/>
              <w:bottom w:val="single" w:sz="4" w:space="0" w:color="auto"/>
            </w:tcBorders>
          </w:tcPr>
          <w:p w14:paraId="4FD787BC"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r>
      <w:tr w:rsidR="007F4BB3" w:rsidRPr="007F4BB3" w14:paraId="7F12DB79" w14:textId="77777777" w:rsidTr="00754E33">
        <w:tc>
          <w:tcPr>
            <w:tcW w:w="9071" w:type="dxa"/>
            <w:gridSpan w:val="4"/>
            <w:tcBorders>
              <w:top w:val="single" w:sz="4" w:space="0" w:color="auto"/>
              <w:bottom w:val="single" w:sz="4" w:space="0" w:color="auto"/>
            </w:tcBorders>
          </w:tcPr>
          <w:p w14:paraId="161AB067"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(фамилия, имя, отчество члена семьи участника специальной военной операции, подпись)</w:t>
            </w:r>
          </w:p>
          <w:p w14:paraId="18EE0A6E"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r>
      <w:tr w:rsidR="007F4BB3" w:rsidRPr="007F4BB3" w14:paraId="2BA61B29" w14:textId="77777777" w:rsidTr="00754E33">
        <w:tc>
          <w:tcPr>
            <w:tcW w:w="9071" w:type="dxa"/>
            <w:gridSpan w:val="4"/>
            <w:tcBorders>
              <w:top w:val="single" w:sz="4" w:space="0" w:color="auto"/>
              <w:bottom w:val="single" w:sz="4" w:space="0" w:color="auto"/>
            </w:tcBorders>
          </w:tcPr>
          <w:p w14:paraId="117AB608"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r>
      <w:tr w:rsidR="007F4BB3" w:rsidRPr="007F4BB3" w14:paraId="4F261695" w14:textId="77777777" w:rsidTr="00754E33">
        <w:tc>
          <w:tcPr>
            <w:tcW w:w="9071" w:type="dxa"/>
            <w:gridSpan w:val="4"/>
            <w:tcBorders>
              <w:top w:val="single" w:sz="4" w:space="0" w:color="auto"/>
            </w:tcBorders>
          </w:tcPr>
          <w:p w14:paraId="1E6CCDF6"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(фамилия, имя, отчество члена семьи участника специальной военной операции, подпись)</w:t>
            </w:r>
          </w:p>
        </w:tc>
      </w:tr>
      <w:tr w:rsidR="007F4BB3" w:rsidRPr="007F4BB3" w14:paraId="01F0152F" w14:textId="77777777" w:rsidTr="00754E33">
        <w:tc>
          <w:tcPr>
            <w:tcW w:w="9071" w:type="dxa"/>
            <w:gridSpan w:val="4"/>
          </w:tcPr>
          <w:p w14:paraId="033D1F29"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земельный участок в собственность (долевую собственность) бесплатно для _______________________________________________________________</w:t>
            </w:r>
          </w:p>
          <w:p w14:paraId="5AE110E1"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_______________________________________________________________,</w:t>
            </w:r>
          </w:p>
          <w:p w14:paraId="07516F4C"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(индивидуального жилищного строительства, ведения личного подсобного хозяйства (приусадебный земельный участок)) (нужное указать)</w:t>
            </w:r>
          </w:p>
          <w:p w14:paraId="5A275BC6"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расположенный по адресу: _______________________________________,</w:t>
            </w:r>
          </w:p>
          <w:p w14:paraId="32F8985E"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с кадастровым номером ___________________ общей площадью _____________кв. м.</w:t>
            </w:r>
          </w:p>
          <w:p w14:paraId="05FA1509"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p w14:paraId="6605A74D"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Я (мы), _______________________________________________________, даю(ем)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w:t>
            </w:r>
            <w:r w:rsidRPr="007F4BB3">
              <w:rPr>
                <w:rFonts w:ascii="Times New Roman" w:eastAsia="Calibri" w:hAnsi="Times New Roman" w:cs="Times New Roman"/>
                <w:sz w:val="28"/>
                <w:szCs w:val="28"/>
              </w:rPr>
              <w:lastRenderedPageBreak/>
              <w:t xml:space="preserve">уничтожение персональных данных в целях и объеме, необходимых для предоставления муниципальной услуги в соответствии с Федеральным </w:t>
            </w:r>
            <w:hyperlink r:id="rId34" w:history="1">
              <w:r w:rsidRPr="007F4BB3">
                <w:rPr>
                  <w:rFonts w:ascii="Times New Roman" w:eastAsia="Calibri" w:hAnsi="Times New Roman" w:cs="Times New Roman"/>
                  <w:sz w:val="28"/>
                  <w:szCs w:val="28"/>
                </w:rPr>
                <w:t>законом</w:t>
              </w:r>
            </w:hyperlink>
            <w:r w:rsidRPr="007F4BB3">
              <w:rPr>
                <w:rFonts w:ascii="Times New Roman" w:eastAsia="Calibri" w:hAnsi="Times New Roman" w:cs="Times New Roman"/>
                <w:sz w:val="28"/>
                <w:szCs w:val="28"/>
              </w:rPr>
              <w:t xml:space="preserve"> от 27.07.2006 № 152-ФЗ «О персональных данных».</w:t>
            </w:r>
          </w:p>
        </w:tc>
      </w:tr>
      <w:tr w:rsidR="007F4BB3" w:rsidRPr="007F4BB3" w14:paraId="4422F10B" w14:textId="77777777" w:rsidTr="00754E33">
        <w:tc>
          <w:tcPr>
            <w:tcW w:w="6161" w:type="dxa"/>
            <w:gridSpan w:val="3"/>
          </w:tcPr>
          <w:p w14:paraId="7269683D"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lastRenderedPageBreak/>
              <w:t>Дата и время представления заявления: ________</w:t>
            </w:r>
          </w:p>
        </w:tc>
        <w:tc>
          <w:tcPr>
            <w:tcW w:w="2910" w:type="dxa"/>
          </w:tcPr>
          <w:p w14:paraId="50D0E6E5"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w:t>
            </w:r>
          </w:p>
          <w:p w14:paraId="7936BDF9"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(подпись заявителя)</w:t>
            </w:r>
          </w:p>
        </w:tc>
      </w:tr>
      <w:tr w:rsidR="007F4BB3" w:rsidRPr="007F4BB3" w14:paraId="3AB4613D" w14:textId="77777777" w:rsidTr="00754E33">
        <w:tc>
          <w:tcPr>
            <w:tcW w:w="6161" w:type="dxa"/>
            <w:gridSpan w:val="3"/>
          </w:tcPr>
          <w:p w14:paraId="0B8608F1"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c>
          <w:tcPr>
            <w:tcW w:w="2910" w:type="dxa"/>
          </w:tcPr>
          <w:p w14:paraId="3011C624"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w:t>
            </w:r>
          </w:p>
          <w:p w14:paraId="34EB1C95"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(подпись заявителя)</w:t>
            </w:r>
          </w:p>
        </w:tc>
      </w:tr>
      <w:tr w:rsidR="007F4BB3" w:rsidRPr="007F4BB3" w14:paraId="1BB624F6" w14:textId="77777777" w:rsidTr="00754E33">
        <w:tc>
          <w:tcPr>
            <w:tcW w:w="6161" w:type="dxa"/>
            <w:gridSpan w:val="3"/>
          </w:tcPr>
          <w:p w14:paraId="35032439"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c>
          <w:tcPr>
            <w:tcW w:w="2910" w:type="dxa"/>
          </w:tcPr>
          <w:p w14:paraId="549167FC"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w:t>
            </w:r>
          </w:p>
          <w:p w14:paraId="694F211C"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(подпись заявителя)</w:t>
            </w:r>
          </w:p>
        </w:tc>
      </w:tr>
      <w:tr w:rsidR="007F4BB3" w:rsidRPr="007F4BB3" w14:paraId="776F9C4A" w14:textId="77777777" w:rsidTr="00754E33">
        <w:tc>
          <w:tcPr>
            <w:tcW w:w="6161" w:type="dxa"/>
            <w:gridSpan w:val="3"/>
          </w:tcPr>
          <w:p w14:paraId="35B4B986"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c>
          <w:tcPr>
            <w:tcW w:w="2910" w:type="dxa"/>
          </w:tcPr>
          <w:p w14:paraId="713E2072"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p>
        </w:tc>
      </w:tr>
      <w:tr w:rsidR="007F4BB3" w:rsidRPr="007F4BB3" w14:paraId="18908611" w14:textId="77777777" w:rsidTr="00754E33">
        <w:tc>
          <w:tcPr>
            <w:tcW w:w="6161" w:type="dxa"/>
            <w:gridSpan w:val="3"/>
          </w:tcPr>
          <w:p w14:paraId="0FCBABDC"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Способ получения результата муниципальной услуги:</w:t>
            </w:r>
          </w:p>
        </w:tc>
        <w:tc>
          <w:tcPr>
            <w:tcW w:w="2910" w:type="dxa"/>
          </w:tcPr>
          <w:p w14:paraId="138CDCD5"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w:t>
            </w:r>
          </w:p>
          <w:p w14:paraId="1E009CEA"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(лично)</w:t>
            </w:r>
          </w:p>
        </w:tc>
      </w:tr>
      <w:tr w:rsidR="007F4BB3" w:rsidRPr="007F4BB3" w14:paraId="64EE887E" w14:textId="77777777" w:rsidTr="00754E33">
        <w:tc>
          <w:tcPr>
            <w:tcW w:w="9071" w:type="dxa"/>
            <w:gridSpan w:val="4"/>
          </w:tcPr>
          <w:p w14:paraId="7B73F178"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Должность, фамилия, инициалы и подпись лица, принявшего заявление</w:t>
            </w:r>
          </w:p>
          <w:p w14:paraId="2A038ABF"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_______________________________________________________________</w:t>
            </w:r>
          </w:p>
        </w:tc>
      </w:tr>
      <w:tr w:rsidR="007F4BB3" w:rsidRPr="007F4BB3" w14:paraId="0FD4AAD6" w14:textId="77777777" w:rsidTr="00754E33">
        <w:tc>
          <w:tcPr>
            <w:tcW w:w="3312" w:type="dxa"/>
          </w:tcPr>
          <w:p w14:paraId="2DF73213"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w:t>
            </w:r>
          </w:p>
          <w:p w14:paraId="7F48D6BE"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(подпись заявителя)</w:t>
            </w:r>
          </w:p>
        </w:tc>
        <w:tc>
          <w:tcPr>
            <w:tcW w:w="5759" w:type="dxa"/>
            <w:gridSpan w:val="3"/>
          </w:tcPr>
          <w:p w14:paraId="2863410B"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________________________________________</w:t>
            </w:r>
          </w:p>
          <w:p w14:paraId="02C30CF4"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(фамилия, имя, отчество заявителя)</w:t>
            </w:r>
          </w:p>
        </w:tc>
      </w:tr>
      <w:tr w:rsidR="007F4BB3" w:rsidRPr="007F4BB3" w14:paraId="711830B0" w14:textId="77777777" w:rsidTr="00754E33">
        <w:tc>
          <w:tcPr>
            <w:tcW w:w="3312" w:type="dxa"/>
          </w:tcPr>
          <w:p w14:paraId="6CAA7E14"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w:t>
            </w:r>
          </w:p>
          <w:p w14:paraId="63B3A7CB"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(подпись заявителя)</w:t>
            </w:r>
          </w:p>
        </w:tc>
        <w:tc>
          <w:tcPr>
            <w:tcW w:w="5759" w:type="dxa"/>
            <w:gridSpan w:val="3"/>
          </w:tcPr>
          <w:p w14:paraId="7E39118D"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________________________________________</w:t>
            </w:r>
          </w:p>
          <w:p w14:paraId="6E634342"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(фамилия, имя, отчество заявителя)</w:t>
            </w:r>
          </w:p>
        </w:tc>
      </w:tr>
      <w:tr w:rsidR="007F4BB3" w:rsidRPr="007F4BB3" w14:paraId="35851743" w14:textId="77777777" w:rsidTr="00754E33">
        <w:tc>
          <w:tcPr>
            <w:tcW w:w="3312" w:type="dxa"/>
          </w:tcPr>
          <w:p w14:paraId="4810B790"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w:t>
            </w:r>
          </w:p>
          <w:p w14:paraId="445EF13E"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(подпись заявителя)</w:t>
            </w:r>
          </w:p>
        </w:tc>
        <w:tc>
          <w:tcPr>
            <w:tcW w:w="5759" w:type="dxa"/>
            <w:gridSpan w:val="3"/>
          </w:tcPr>
          <w:p w14:paraId="0959C0E0"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________________________________________</w:t>
            </w:r>
          </w:p>
          <w:p w14:paraId="534913B0"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(фамилия, имя, отчество заявителя)</w:t>
            </w:r>
          </w:p>
        </w:tc>
      </w:tr>
      <w:tr w:rsidR="007F4BB3" w:rsidRPr="007F4BB3" w14:paraId="188B8DBD" w14:textId="77777777" w:rsidTr="00754E33">
        <w:tc>
          <w:tcPr>
            <w:tcW w:w="3312" w:type="dxa"/>
          </w:tcPr>
          <w:p w14:paraId="4DDA3464"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p>
        </w:tc>
        <w:tc>
          <w:tcPr>
            <w:tcW w:w="5759" w:type="dxa"/>
            <w:gridSpan w:val="3"/>
          </w:tcPr>
          <w:p w14:paraId="4D3FDEFE" w14:textId="77777777" w:rsid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p>
          <w:p w14:paraId="4718AC01" w14:textId="3B231DED"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p>
        </w:tc>
      </w:tr>
    </w:tbl>
    <w:p w14:paraId="3CC94A4D" w14:textId="77777777" w:rsidR="007F4BB3" w:rsidRPr="007F4BB3" w:rsidRDefault="007F4BB3" w:rsidP="007F4BB3">
      <w:pPr>
        <w:autoSpaceDE w:val="0"/>
        <w:autoSpaceDN w:val="0"/>
        <w:adjustRightInd w:val="0"/>
        <w:spacing w:after="0" w:line="240" w:lineRule="auto"/>
        <w:jc w:val="right"/>
        <w:outlineLvl w:val="1"/>
        <w:rPr>
          <w:rFonts w:ascii="Times New Roman" w:eastAsia="Calibri" w:hAnsi="Times New Roman" w:cs="Times New Roman"/>
          <w:sz w:val="28"/>
          <w:szCs w:val="28"/>
        </w:rPr>
      </w:pPr>
      <w:r w:rsidRPr="007F4BB3">
        <w:rPr>
          <w:rFonts w:ascii="Times New Roman" w:eastAsia="Calibri" w:hAnsi="Times New Roman" w:cs="Times New Roman"/>
          <w:sz w:val="28"/>
          <w:szCs w:val="28"/>
        </w:rPr>
        <w:t>Приложение № 5</w:t>
      </w:r>
    </w:p>
    <w:p w14:paraId="1134401F" w14:textId="77777777" w:rsidR="007F4BB3" w:rsidRPr="007F4BB3" w:rsidRDefault="007F4BB3" w:rsidP="007F4BB3">
      <w:pPr>
        <w:autoSpaceDE w:val="0"/>
        <w:autoSpaceDN w:val="0"/>
        <w:adjustRightInd w:val="0"/>
        <w:spacing w:after="0" w:line="240" w:lineRule="auto"/>
        <w:jc w:val="right"/>
        <w:rPr>
          <w:rFonts w:ascii="Times New Roman" w:eastAsia="Calibri" w:hAnsi="Times New Roman" w:cs="Times New Roman"/>
          <w:sz w:val="28"/>
          <w:szCs w:val="28"/>
        </w:rPr>
      </w:pPr>
      <w:r w:rsidRPr="007F4BB3">
        <w:rPr>
          <w:rFonts w:ascii="Times New Roman" w:eastAsia="Calibri" w:hAnsi="Times New Roman" w:cs="Times New Roman"/>
          <w:sz w:val="28"/>
          <w:szCs w:val="28"/>
        </w:rPr>
        <w:t>к административному регламенту</w:t>
      </w:r>
    </w:p>
    <w:p w14:paraId="1C8C9811"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8"/>
        <w:gridCol w:w="5173"/>
      </w:tblGrid>
      <w:tr w:rsidR="007F4BB3" w:rsidRPr="007F4BB3" w14:paraId="0CE640E3" w14:textId="77777777" w:rsidTr="00754E33">
        <w:tc>
          <w:tcPr>
            <w:tcW w:w="9071" w:type="dxa"/>
            <w:gridSpan w:val="2"/>
          </w:tcPr>
          <w:p w14:paraId="58B27D7F" w14:textId="77777777" w:rsidR="007F4BB3" w:rsidRPr="007F4BB3" w:rsidRDefault="007F4BB3" w:rsidP="007F4BB3">
            <w:pPr>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8" w:name="Par716"/>
            <w:bookmarkEnd w:id="28"/>
            <w:r w:rsidRPr="007F4BB3">
              <w:rPr>
                <w:rFonts w:ascii="Times New Roman" w:eastAsia="Calibri" w:hAnsi="Times New Roman" w:cs="Times New Roman"/>
                <w:sz w:val="28"/>
                <w:szCs w:val="28"/>
              </w:rPr>
              <w:t>АКТ ОБ ОТКАЗЕ ОТ ВЫБОРА ЗЕМЕЛЬНОГО УЧАСТКА</w:t>
            </w:r>
          </w:p>
          <w:p w14:paraId="52854940"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p w14:paraId="5E580D77" w14:textId="77777777" w:rsidR="007F4BB3" w:rsidRPr="007F4BB3" w:rsidRDefault="007F4BB3" w:rsidP="007F4BB3">
            <w:pPr>
              <w:autoSpaceDE w:val="0"/>
              <w:autoSpaceDN w:val="0"/>
              <w:adjustRightInd w:val="0"/>
              <w:spacing w:after="0" w:line="240" w:lineRule="auto"/>
              <w:ind w:firstLine="283"/>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Я (мы), ______________________________________________________, отказываюсь(емся) осуществить выбор земельного участка из перечня сформированных земельных участков, утвержденного</w:t>
            </w:r>
          </w:p>
          <w:p w14:paraId="730979AD"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_______________________________________________________________</w:t>
            </w:r>
          </w:p>
          <w:p w14:paraId="4D8DCDD2"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p w14:paraId="541DC163"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Мне (нам) разъяснено, что гражданину, отказавшемуся от предложенного земельного участка или не явившемуся для выбора земельного участка, в день отказа от предложенного земельного участка или неявки для выбора земельного участка присваивается новый порядковый номер учета в конце Реестра учета. Дата и время отказа от предложенного участка или дата и </w:t>
            </w:r>
            <w:r w:rsidRPr="007F4BB3">
              <w:rPr>
                <w:rFonts w:ascii="Times New Roman" w:eastAsia="Calibri" w:hAnsi="Times New Roman" w:cs="Times New Roman"/>
                <w:sz w:val="28"/>
                <w:szCs w:val="28"/>
              </w:rPr>
              <w:lastRenderedPageBreak/>
              <w:t>время неявки на выбор земельного участка считаются датой и временем подачи нового заявления в хронологической последовательности.</w:t>
            </w:r>
          </w:p>
          <w:p w14:paraId="1490D37A"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p w14:paraId="130DA100"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Специалист МФЦ, ответственный за процедуру выбора:</w:t>
            </w:r>
          </w:p>
        </w:tc>
      </w:tr>
      <w:tr w:rsidR="007F4BB3" w:rsidRPr="007F4BB3" w14:paraId="3677AA9C" w14:textId="77777777" w:rsidTr="00754E33">
        <w:tc>
          <w:tcPr>
            <w:tcW w:w="3898" w:type="dxa"/>
          </w:tcPr>
          <w:p w14:paraId="78540DAB"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lastRenderedPageBreak/>
              <w:t>_________________________</w:t>
            </w:r>
          </w:p>
          <w:p w14:paraId="4B9D44B8"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(ФИО)</w:t>
            </w:r>
          </w:p>
        </w:tc>
        <w:tc>
          <w:tcPr>
            <w:tcW w:w="5173" w:type="dxa"/>
          </w:tcPr>
          <w:p w14:paraId="6B621A63"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w:t>
            </w:r>
          </w:p>
          <w:p w14:paraId="2D9B361C"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(подпись)</w:t>
            </w:r>
          </w:p>
        </w:tc>
      </w:tr>
      <w:tr w:rsidR="007F4BB3" w:rsidRPr="007F4BB3" w14:paraId="7C540B18" w14:textId="77777777" w:rsidTr="00754E33">
        <w:tc>
          <w:tcPr>
            <w:tcW w:w="3898" w:type="dxa"/>
          </w:tcPr>
          <w:p w14:paraId="27D905BB"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Дата и время: ______________</w:t>
            </w:r>
          </w:p>
        </w:tc>
        <w:tc>
          <w:tcPr>
            <w:tcW w:w="5173" w:type="dxa"/>
          </w:tcPr>
          <w:p w14:paraId="4BBD8F5B"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w:t>
            </w:r>
          </w:p>
          <w:p w14:paraId="42316748"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(подпись заявителя)</w:t>
            </w:r>
          </w:p>
        </w:tc>
      </w:tr>
    </w:tbl>
    <w:p w14:paraId="3F3AA509"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p w14:paraId="47DA13ED"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p w14:paraId="143B33C8"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p w14:paraId="3E3E3A7A"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p w14:paraId="74562459"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8"/>
        <w:gridCol w:w="5173"/>
      </w:tblGrid>
      <w:tr w:rsidR="007F4BB3" w:rsidRPr="007F4BB3" w14:paraId="5408832C" w14:textId="77777777" w:rsidTr="00754E33">
        <w:tc>
          <w:tcPr>
            <w:tcW w:w="9071" w:type="dxa"/>
            <w:gridSpan w:val="2"/>
          </w:tcPr>
          <w:p w14:paraId="27BD55DB" w14:textId="77777777" w:rsidR="007F4BB3" w:rsidRPr="007F4BB3" w:rsidRDefault="007F4BB3" w:rsidP="007F4BB3">
            <w:pPr>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9" w:name="Par734"/>
            <w:bookmarkEnd w:id="29"/>
            <w:r w:rsidRPr="007F4BB3">
              <w:rPr>
                <w:rFonts w:ascii="Times New Roman" w:eastAsia="Calibri" w:hAnsi="Times New Roman" w:cs="Times New Roman"/>
                <w:sz w:val="28"/>
                <w:szCs w:val="28"/>
              </w:rPr>
              <w:t>АКТ НЕЯВКИ НА ВЫБОР ЗЕМЕЛЬНОГО УЧАСТКА</w:t>
            </w:r>
          </w:p>
          <w:p w14:paraId="25937F36"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p w14:paraId="26840D7D"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Настоящим подтверждаю, что ____________________________________,</w:t>
            </w:r>
          </w:p>
          <w:p w14:paraId="33064A34"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порядковый номер в Реестре учета граждан _______________________________________________________________</w:t>
            </w:r>
          </w:p>
          <w:p w14:paraId="135985E9"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не явился(ась) на выбор земельного участка.</w:t>
            </w:r>
          </w:p>
          <w:p w14:paraId="6C72E707"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p w14:paraId="0F15D7E7"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Специалист МФЦ, ответственный за процедуру выбора:</w:t>
            </w:r>
          </w:p>
        </w:tc>
      </w:tr>
      <w:tr w:rsidR="007F4BB3" w:rsidRPr="007F4BB3" w14:paraId="23D7EE12" w14:textId="77777777" w:rsidTr="00754E33">
        <w:tc>
          <w:tcPr>
            <w:tcW w:w="3898" w:type="dxa"/>
          </w:tcPr>
          <w:p w14:paraId="659D090C"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w:t>
            </w:r>
          </w:p>
          <w:p w14:paraId="5470F7EF"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(ФИО)</w:t>
            </w:r>
          </w:p>
        </w:tc>
        <w:tc>
          <w:tcPr>
            <w:tcW w:w="5173" w:type="dxa"/>
          </w:tcPr>
          <w:p w14:paraId="0CE47F38"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w:t>
            </w:r>
          </w:p>
          <w:p w14:paraId="34F13055"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(подпись)</w:t>
            </w:r>
          </w:p>
        </w:tc>
      </w:tr>
      <w:tr w:rsidR="007F4BB3" w:rsidRPr="007F4BB3" w14:paraId="3CB10A84" w14:textId="77777777" w:rsidTr="00754E33">
        <w:tc>
          <w:tcPr>
            <w:tcW w:w="3898" w:type="dxa"/>
          </w:tcPr>
          <w:p w14:paraId="2DD4DD11"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w:t>
            </w:r>
          </w:p>
          <w:p w14:paraId="5A319550"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(дата, время)</w:t>
            </w:r>
          </w:p>
        </w:tc>
        <w:tc>
          <w:tcPr>
            <w:tcW w:w="5173" w:type="dxa"/>
          </w:tcPr>
          <w:p w14:paraId="3B3A0A7C"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r>
    </w:tbl>
    <w:p w14:paraId="7E6836E6" w14:textId="77777777" w:rsidR="007F4BB3" w:rsidRDefault="007F4BB3" w:rsidP="007F4BB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6EED5120" w14:textId="265AA492" w:rsidR="007F4BB3" w:rsidRPr="007F4BB3" w:rsidRDefault="007F4BB3" w:rsidP="007F4BB3">
      <w:pPr>
        <w:autoSpaceDE w:val="0"/>
        <w:autoSpaceDN w:val="0"/>
        <w:adjustRightInd w:val="0"/>
        <w:spacing w:after="0" w:line="240" w:lineRule="auto"/>
        <w:jc w:val="right"/>
        <w:outlineLvl w:val="1"/>
        <w:rPr>
          <w:rFonts w:ascii="Times New Roman" w:eastAsia="Calibri" w:hAnsi="Times New Roman" w:cs="Times New Roman"/>
          <w:sz w:val="28"/>
          <w:szCs w:val="28"/>
        </w:rPr>
      </w:pPr>
      <w:r w:rsidRPr="007F4BB3">
        <w:rPr>
          <w:rFonts w:ascii="Times New Roman" w:eastAsia="Calibri" w:hAnsi="Times New Roman" w:cs="Times New Roman"/>
          <w:sz w:val="28"/>
          <w:szCs w:val="28"/>
        </w:rPr>
        <w:t>Приложение № 6</w:t>
      </w:r>
    </w:p>
    <w:p w14:paraId="214E3D66" w14:textId="77777777" w:rsidR="007F4BB3" w:rsidRPr="007F4BB3" w:rsidRDefault="007F4BB3" w:rsidP="007F4BB3">
      <w:pPr>
        <w:autoSpaceDE w:val="0"/>
        <w:autoSpaceDN w:val="0"/>
        <w:adjustRightInd w:val="0"/>
        <w:spacing w:after="0" w:line="240" w:lineRule="auto"/>
        <w:jc w:val="right"/>
        <w:rPr>
          <w:rFonts w:ascii="Times New Roman" w:eastAsia="Calibri" w:hAnsi="Times New Roman" w:cs="Times New Roman"/>
          <w:sz w:val="28"/>
          <w:szCs w:val="28"/>
        </w:rPr>
      </w:pPr>
      <w:r w:rsidRPr="007F4BB3">
        <w:rPr>
          <w:rFonts w:ascii="Times New Roman" w:eastAsia="Calibri" w:hAnsi="Times New Roman" w:cs="Times New Roman"/>
          <w:sz w:val="28"/>
          <w:szCs w:val="28"/>
        </w:rPr>
        <w:t>к административному регламенту</w:t>
      </w:r>
    </w:p>
    <w:p w14:paraId="519646CC"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7"/>
        <w:gridCol w:w="1454"/>
        <w:gridCol w:w="2910"/>
      </w:tblGrid>
      <w:tr w:rsidR="007F4BB3" w:rsidRPr="007F4BB3" w14:paraId="56A72658" w14:textId="77777777" w:rsidTr="00754E33">
        <w:tc>
          <w:tcPr>
            <w:tcW w:w="4707" w:type="dxa"/>
          </w:tcPr>
          <w:p w14:paraId="0D26EAA9"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c>
          <w:tcPr>
            <w:tcW w:w="4364" w:type="dxa"/>
            <w:gridSpan w:val="2"/>
          </w:tcPr>
          <w:p w14:paraId="2905141C"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Главе администрации Тужинского муниципального района от</w:t>
            </w:r>
          </w:p>
          <w:p w14:paraId="42E15149"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w:t>
            </w:r>
          </w:p>
          <w:p w14:paraId="58F83290"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w:t>
            </w:r>
          </w:p>
          <w:p w14:paraId="44B89E5F"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проживающего(ей) по адресу ______________________________</w:t>
            </w:r>
          </w:p>
          <w:p w14:paraId="79A0771A"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w:t>
            </w:r>
          </w:p>
          <w:p w14:paraId="1C06236C"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тел./</w:t>
            </w:r>
            <w:proofErr w:type="spellStart"/>
            <w:r w:rsidRPr="007F4BB3">
              <w:rPr>
                <w:rFonts w:ascii="Times New Roman" w:eastAsia="Calibri" w:hAnsi="Times New Roman" w:cs="Times New Roman"/>
                <w:sz w:val="28"/>
                <w:szCs w:val="28"/>
              </w:rPr>
              <w:t>e-mail</w:t>
            </w:r>
            <w:proofErr w:type="spellEnd"/>
            <w:r w:rsidRPr="007F4BB3">
              <w:rPr>
                <w:rFonts w:ascii="Times New Roman" w:eastAsia="Calibri" w:hAnsi="Times New Roman" w:cs="Times New Roman"/>
                <w:sz w:val="28"/>
                <w:szCs w:val="28"/>
              </w:rPr>
              <w:t>:</w:t>
            </w:r>
          </w:p>
          <w:p w14:paraId="3289AD31"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____________________________________________________________</w:t>
            </w:r>
          </w:p>
          <w:p w14:paraId="66C60B2A"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r>
      <w:tr w:rsidR="007F4BB3" w:rsidRPr="007F4BB3" w14:paraId="5166880A" w14:textId="77777777" w:rsidTr="00754E33">
        <w:tc>
          <w:tcPr>
            <w:tcW w:w="9071" w:type="dxa"/>
            <w:gridSpan w:val="3"/>
          </w:tcPr>
          <w:p w14:paraId="6576E0DF"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bookmarkStart w:id="30" w:name="Par777"/>
            <w:bookmarkEnd w:id="30"/>
            <w:r w:rsidRPr="007F4BB3">
              <w:rPr>
                <w:rFonts w:ascii="Times New Roman" w:eastAsia="Calibri" w:hAnsi="Times New Roman" w:cs="Times New Roman"/>
                <w:sz w:val="28"/>
                <w:szCs w:val="28"/>
              </w:rPr>
              <w:lastRenderedPageBreak/>
              <w:t>ЗАЯВЛЕНИЕ</w:t>
            </w:r>
          </w:p>
          <w:p w14:paraId="1C9DC23A"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о снятии с учета</w:t>
            </w:r>
          </w:p>
          <w:p w14:paraId="6B30DE2B"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p w14:paraId="4CC8132D" w14:textId="77777777" w:rsidR="007F4BB3" w:rsidRPr="007F4BB3" w:rsidRDefault="007F4BB3" w:rsidP="007F4BB3">
            <w:pPr>
              <w:autoSpaceDE w:val="0"/>
              <w:autoSpaceDN w:val="0"/>
              <w:adjustRightInd w:val="0"/>
              <w:spacing w:after="0" w:line="240" w:lineRule="auto"/>
              <w:ind w:firstLine="283"/>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 xml:space="preserve">Руководствуясь </w:t>
            </w:r>
            <w:hyperlink r:id="rId35" w:history="1">
              <w:r w:rsidRPr="007F4BB3">
                <w:rPr>
                  <w:rFonts w:ascii="Times New Roman" w:eastAsia="Calibri" w:hAnsi="Times New Roman" w:cs="Times New Roman"/>
                  <w:sz w:val="28"/>
                  <w:szCs w:val="28"/>
                </w:rPr>
                <w:t>пунктом 2 части 10 статьи 2</w:t>
              </w:r>
            </w:hyperlink>
            <w:r w:rsidRPr="007F4BB3">
              <w:rPr>
                <w:rFonts w:ascii="Times New Roman" w:eastAsia="Calibri" w:hAnsi="Times New Roman" w:cs="Times New Roman"/>
                <w:sz w:val="28"/>
                <w:szCs w:val="28"/>
              </w:rPr>
              <w:t xml:space="preserve"> Закона Кировской области от 09.04.2024 № 254-ЗО «Об установлении случаев и порядка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на территории Кировской области», прошу снять меня с учета в качестве лица, имеющего право на предоставление земельного участка в собственность бесплатно (заявление о постановке на учет от _______________ № _______).</w:t>
            </w:r>
          </w:p>
          <w:p w14:paraId="3294936B"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p w14:paraId="08E84332" w14:textId="77777777" w:rsidR="007F4BB3" w:rsidRPr="007F4BB3" w:rsidRDefault="007F4BB3" w:rsidP="007F4BB3">
            <w:pPr>
              <w:autoSpaceDE w:val="0"/>
              <w:autoSpaceDN w:val="0"/>
              <w:adjustRightInd w:val="0"/>
              <w:spacing w:after="0" w:line="240" w:lineRule="auto"/>
              <w:ind w:firstLine="283"/>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Мне разъяснено, что снятие с учета не лишает меня права на повторное обращение за предоставлением земельного участка.</w:t>
            </w:r>
          </w:p>
        </w:tc>
      </w:tr>
      <w:tr w:rsidR="007F4BB3" w:rsidRPr="007F4BB3" w14:paraId="677D1DA2" w14:textId="77777777" w:rsidTr="00754E33">
        <w:tc>
          <w:tcPr>
            <w:tcW w:w="6161" w:type="dxa"/>
            <w:gridSpan w:val="2"/>
          </w:tcPr>
          <w:p w14:paraId="657DCE48"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Дата и время представления заявления: ________</w:t>
            </w:r>
          </w:p>
        </w:tc>
        <w:tc>
          <w:tcPr>
            <w:tcW w:w="2910" w:type="dxa"/>
          </w:tcPr>
          <w:p w14:paraId="265F9A84"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w:t>
            </w:r>
          </w:p>
          <w:p w14:paraId="3CB7852F"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(подпись заявителя)</w:t>
            </w:r>
          </w:p>
        </w:tc>
      </w:tr>
    </w:tbl>
    <w:p w14:paraId="06A3CDE8" w14:textId="7F0F08CA" w:rsid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p w14:paraId="7ED13BAB"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p w14:paraId="551EDFD2" w14:textId="77777777" w:rsidR="007F4BB3" w:rsidRPr="007F4BB3" w:rsidRDefault="007F4BB3" w:rsidP="007F4BB3">
      <w:pPr>
        <w:autoSpaceDE w:val="0"/>
        <w:autoSpaceDN w:val="0"/>
        <w:adjustRightInd w:val="0"/>
        <w:spacing w:after="0" w:line="240" w:lineRule="auto"/>
        <w:jc w:val="right"/>
        <w:outlineLvl w:val="1"/>
        <w:rPr>
          <w:rFonts w:ascii="Times New Roman" w:eastAsia="Calibri" w:hAnsi="Times New Roman" w:cs="Times New Roman"/>
          <w:sz w:val="28"/>
          <w:szCs w:val="28"/>
        </w:rPr>
      </w:pPr>
      <w:r w:rsidRPr="007F4BB3">
        <w:rPr>
          <w:rFonts w:ascii="Times New Roman" w:eastAsia="Calibri" w:hAnsi="Times New Roman" w:cs="Times New Roman"/>
          <w:sz w:val="28"/>
          <w:szCs w:val="28"/>
        </w:rPr>
        <w:t>Приложение № 7</w:t>
      </w:r>
    </w:p>
    <w:p w14:paraId="1C7D7161" w14:textId="77777777" w:rsidR="007F4BB3" w:rsidRPr="007F4BB3" w:rsidRDefault="007F4BB3" w:rsidP="007F4BB3">
      <w:pPr>
        <w:autoSpaceDE w:val="0"/>
        <w:autoSpaceDN w:val="0"/>
        <w:adjustRightInd w:val="0"/>
        <w:spacing w:after="0" w:line="240" w:lineRule="auto"/>
        <w:jc w:val="right"/>
        <w:rPr>
          <w:rFonts w:ascii="Times New Roman" w:eastAsia="Calibri" w:hAnsi="Times New Roman" w:cs="Times New Roman"/>
          <w:sz w:val="28"/>
          <w:szCs w:val="28"/>
        </w:rPr>
      </w:pPr>
      <w:r w:rsidRPr="007F4BB3">
        <w:rPr>
          <w:rFonts w:ascii="Times New Roman" w:eastAsia="Calibri" w:hAnsi="Times New Roman" w:cs="Times New Roman"/>
          <w:sz w:val="28"/>
          <w:szCs w:val="28"/>
        </w:rPr>
        <w:t>к административному регламенту</w:t>
      </w:r>
    </w:p>
    <w:p w14:paraId="137353E8"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98"/>
        <w:gridCol w:w="2909"/>
        <w:gridCol w:w="4364"/>
      </w:tblGrid>
      <w:tr w:rsidR="007F4BB3" w:rsidRPr="007F4BB3" w14:paraId="2ED484BB" w14:textId="77777777" w:rsidTr="00754E33">
        <w:tc>
          <w:tcPr>
            <w:tcW w:w="4707" w:type="dxa"/>
            <w:gridSpan w:val="2"/>
          </w:tcPr>
          <w:p w14:paraId="4A66B190"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c>
          <w:tcPr>
            <w:tcW w:w="4364" w:type="dxa"/>
          </w:tcPr>
          <w:p w14:paraId="60B6C9B0"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Главе администрации Тужинского муниципального района</w:t>
            </w:r>
          </w:p>
          <w:p w14:paraId="5F643FC0"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от</w:t>
            </w:r>
          </w:p>
          <w:p w14:paraId="23EE8849"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w:t>
            </w:r>
          </w:p>
          <w:p w14:paraId="10EF22B4"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w:t>
            </w:r>
          </w:p>
          <w:p w14:paraId="41130020"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проживающего(ей) по адресу ______________________________</w:t>
            </w:r>
          </w:p>
          <w:p w14:paraId="10F88FF6"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w:t>
            </w:r>
          </w:p>
          <w:p w14:paraId="2AB79D05"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тел.:</w:t>
            </w:r>
          </w:p>
          <w:p w14:paraId="610F9BAF"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____________________________________________________________</w:t>
            </w:r>
          </w:p>
        </w:tc>
      </w:tr>
      <w:tr w:rsidR="007F4BB3" w:rsidRPr="007F4BB3" w14:paraId="01F78321" w14:textId="77777777" w:rsidTr="00754E33">
        <w:tc>
          <w:tcPr>
            <w:tcW w:w="9071" w:type="dxa"/>
            <w:gridSpan w:val="3"/>
          </w:tcPr>
          <w:p w14:paraId="29F4D2F3"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bookmarkStart w:id="31" w:name="Par816"/>
            <w:bookmarkEnd w:id="31"/>
            <w:r w:rsidRPr="007F4BB3">
              <w:rPr>
                <w:rFonts w:ascii="Times New Roman" w:eastAsia="Calibri" w:hAnsi="Times New Roman" w:cs="Times New Roman"/>
                <w:sz w:val="28"/>
                <w:szCs w:val="28"/>
              </w:rPr>
              <w:t>ЗАЯВЛЕНИЕ</w:t>
            </w:r>
          </w:p>
          <w:p w14:paraId="304D8607"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p w14:paraId="291B748A" w14:textId="77777777" w:rsidR="007F4BB3" w:rsidRPr="007F4BB3" w:rsidRDefault="007F4BB3" w:rsidP="007F4BB3">
            <w:pPr>
              <w:autoSpaceDE w:val="0"/>
              <w:autoSpaceDN w:val="0"/>
              <w:adjustRightInd w:val="0"/>
              <w:spacing w:after="0" w:line="240" w:lineRule="auto"/>
              <w:ind w:firstLine="283"/>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Прошу внести изменение(я) в решение о предоставлении земельного участка в собственность бесплатно</w:t>
            </w:r>
          </w:p>
          <w:p w14:paraId="1D529C3D"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_______________________________________________________________</w:t>
            </w:r>
          </w:p>
          <w:p w14:paraId="05409C4B"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(реквизиты решения)</w:t>
            </w:r>
          </w:p>
          <w:p w14:paraId="1AB88B57"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в связи с допущенными опечатками и (или) ошибками в тексте решения:</w:t>
            </w:r>
          </w:p>
          <w:p w14:paraId="34C654E2"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lastRenderedPageBreak/>
              <w:t>_______________________________________________________________</w:t>
            </w:r>
          </w:p>
          <w:p w14:paraId="37B3387F"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(указываются допущенные опечатки и (или) ошибки и предлагаемая новая редакция текста изменений)</w:t>
            </w:r>
          </w:p>
          <w:p w14:paraId="718B242B"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________________________________________________________________________</w:t>
            </w:r>
          </w:p>
        </w:tc>
      </w:tr>
      <w:tr w:rsidR="007F4BB3" w:rsidRPr="007F4BB3" w14:paraId="1258F573" w14:textId="77777777" w:rsidTr="00754E33">
        <w:tc>
          <w:tcPr>
            <w:tcW w:w="1798" w:type="dxa"/>
          </w:tcPr>
          <w:p w14:paraId="0F6E460F"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lastRenderedPageBreak/>
              <w:t>___________</w:t>
            </w:r>
          </w:p>
          <w:p w14:paraId="1482625B"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(дата)</w:t>
            </w:r>
          </w:p>
        </w:tc>
        <w:tc>
          <w:tcPr>
            <w:tcW w:w="2909" w:type="dxa"/>
          </w:tcPr>
          <w:p w14:paraId="6903EA50"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__________________</w:t>
            </w:r>
          </w:p>
          <w:p w14:paraId="5640F42D"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(подпись заявителя)</w:t>
            </w:r>
          </w:p>
        </w:tc>
        <w:tc>
          <w:tcPr>
            <w:tcW w:w="4364" w:type="dxa"/>
          </w:tcPr>
          <w:p w14:paraId="14E43885"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tc>
      </w:tr>
      <w:tr w:rsidR="007F4BB3" w:rsidRPr="007F4BB3" w14:paraId="6C882450" w14:textId="77777777" w:rsidTr="00754E33">
        <w:tc>
          <w:tcPr>
            <w:tcW w:w="9071" w:type="dxa"/>
            <w:gridSpan w:val="3"/>
          </w:tcPr>
          <w:p w14:paraId="79CCF9EA" w14:textId="77777777" w:rsidR="007F4BB3" w:rsidRPr="007F4BB3" w:rsidRDefault="007F4BB3" w:rsidP="007F4BB3">
            <w:pPr>
              <w:autoSpaceDE w:val="0"/>
              <w:autoSpaceDN w:val="0"/>
              <w:adjustRightInd w:val="0"/>
              <w:spacing w:after="0" w:line="240" w:lineRule="auto"/>
              <w:ind w:firstLine="283"/>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Приложение:</w:t>
            </w:r>
          </w:p>
          <w:p w14:paraId="479C8E9A" w14:textId="77777777" w:rsidR="007F4BB3" w:rsidRPr="007F4BB3" w:rsidRDefault="007F4BB3" w:rsidP="007F4BB3">
            <w:pPr>
              <w:autoSpaceDE w:val="0"/>
              <w:autoSpaceDN w:val="0"/>
              <w:adjustRightInd w:val="0"/>
              <w:spacing w:after="0" w:line="240" w:lineRule="auto"/>
              <w:rPr>
                <w:rFonts w:ascii="Times New Roman" w:eastAsia="Calibri" w:hAnsi="Times New Roman" w:cs="Times New Roman"/>
                <w:sz w:val="28"/>
                <w:szCs w:val="28"/>
              </w:rPr>
            </w:pPr>
          </w:p>
          <w:p w14:paraId="5C1788E1" w14:textId="77777777" w:rsidR="007F4BB3" w:rsidRPr="007F4BB3" w:rsidRDefault="007F4BB3" w:rsidP="007F4BB3">
            <w:pPr>
              <w:autoSpaceDE w:val="0"/>
              <w:autoSpaceDN w:val="0"/>
              <w:adjustRightInd w:val="0"/>
              <w:spacing w:after="0" w:line="240" w:lineRule="auto"/>
              <w:ind w:firstLine="283"/>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1. ___________________________________________________________</w:t>
            </w:r>
          </w:p>
          <w:p w14:paraId="0DEAFEE7" w14:textId="77777777" w:rsidR="007F4BB3" w:rsidRPr="007F4BB3" w:rsidRDefault="007F4BB3" w:rsidP="007F4BB3">
            <w:pPr>
              <w:autoSpaceDE w:val="0"/>
              <w:autoSpaceDN w:val="0"/>
              <w:adjustRightInd w:val="0"/>
              <w:spacing w:after="0" w:line="240" w:lineRule="auto"/>
              <w:ind w:firstLine="283"/>
              <w:jc w:val="both"/>
              <w:rPr>
                <w:rFonts w:ascii="Times New Roman" w:eastAsia="Calibri" w:hAnsi="Times New Roman" w:cs="Times New Roman"/>
                <w:sz w:val="28"/>
                <w:szCs w:val="28"/>
              </w:rPr>
            </w:pPr>
            <w:r w:rsidRPr="007F4BB3">
              <w:rPr>
                <w:rFonts w:ascii="Times New Roman" w:eastAsia="Calibri" w:hAnsi="Times New Roman" w:cs="Times New Roman"/>
                <w:sz w:val="28"/>
                <w:szCs w:val="28"/>
              </w:rPr>
              <w:t>2. ___________________________________________________________</w:t>
            </w:r>
          </w:p>
          <w:p w14:paraId="0B418B42" w14:textId="77777777" w:rsidR="007F4BB3" w:rsidRPr="007F4BB3" w:rsidRDefault="007F4BB3" w:rsidP="007F4BB3">
            <w:pPr>
              <w:autoSpaceDE w:val="0"/>
              <w:autoSpaceDN w:val="0"/>
              <w:adjustRightInd w:val="0"/>
              <w:spacing w:after="0" w:line="240" w:lineRule="auto"/>
              <w:jc w:val="center"/>
              <w:rPr>
                <w:rFonts w:ascii="Times New Roman" w:eastAsia="Calibri" w:hAnsi="Times New Roman" w:cs="Times New Roman"/>
                <w:sz w:val="28"/>
                <w:szCs w:val="28"/>
              </w:rPr>
            </w:pPr>
            <w:r w:rsidRPr="007F4BB3">
              <w:rPr>
                <w:rFonts w:ascii="Times New Roman" w:eastAsia="Calibri" w:hAnsi="Times New Roman" w:cs="Times New Roman"/>
                <w:sz w:val="28"/>
                <w:szCs w:val="28"/>
              </w:rPr>
              <w:t>(документы, которые заявитель прикладывает к заявлению самостоятельно)</w:t>
            </w:r>
          </w:p>
        </w:tc>
      </w:tr>
    </w:tbl>
    <w:p w14:paraId="3DE5F9E3"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p w14:paraId="3AB057CD" w14:textId="77777777" w:rsidR="007F4BB3" w:rsidRPr="007F4BB3" w:rsidRDefault="007F4BB3" w:rsidP="007F4BB3">
      <w:pPr>
        <w:autoSpaceDE w:val="0"/>
        <w:autoSpaceDN w:val="0"/>
        <w:adjustRightInd w:val="0"/>
        <w:spacing w:after="0" w:line="240" w:lineRule="auto"/>
        <w:jc w:val="both"/>
        <w:rPr>
          <w:rFonts w:ascii="Times New Roman" w:eastAsia="Calibri" w:hAnsi="Times New Roman" w:cs="Times New Roman"/>
          <w:sz w:val="28"/>
          <w:szCs w:val="28"/>
        </w:rPr>
      </w:pPr>
    </w:p>
    <w:p w14:paraId="70435155" w14:textId="77777777" w:rsidR="00D46D5F" w:rsidRDefault="00D46D5F" w:rsidP="007F4BB3">
      <w:pPr>
        <w:autoSpaceDE w:val="0"/>
        <w:autoSpaceDN w:val="0"/>
        <w:adjustRightInd w:val="0"/>
        <w:spacing w:after="200" w:line="276" w:lineRule="auto"/>
        <w:jc w:val="center"/>
        <w:rPr>
          <w:rFonts w:ascii="Times New Roman" w:eastAsia="Times New Roman" w:hAnsi="Times New Roman" w:cs="Times New Roman"/>
          <w:noProof/>
          <w:sz w:val="28"/>
          <w:szCs w:val="28"/>
          <w:lang w:eastAsia="ru-RU"/>
        </w:rPr>
      </w:pPr>
    </w:p>
    <w:p w14:paraId="086D8401" w14:textId="77777777" w:rsidR="00D46D5F" w:rsidRDefault="00D46D5F" w:rsidP="007F4BB3">
      <w:pPr>
        <w:autoSpaceDE w:val="0"/>
        <w:autoSpaceDN w:val="0"/>
        <w:adjustRightInd w:val="0"/>
        <w:spacing w:after="200" w:line="276" w:lineRule="auto"/>
        <w:jc w:val="center"/>
        <w:rPr>
          <w:rFonts w:ascii="Times New Roman" w:eastAsia="Times New Roman" w:hAnsi="Times New Roman" w:cs="Times New Roman"/>
          <w:noProof/>
          <w:sz w:val="28"/>
          <w:szCs w:val="28"/>
          <w:lang w:eastAsia="ru-RU"/>
        </w:rPr>
      </w:pPr>
    </w:p>
    <w:p w14:paraId="60E5B074" w14:textId="6194116E" w:rsidR="007F4BB3" w:rsidRPr="007F4BB3" w:rsidRDefault="007F4BB3" w:rsidP="007F4BB3">
      <w:pPr>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7F4BB3">
        <w:rPr>
          <w:rFonts w:ascii="Times New Roman" w:eastAsia="Times New Roman" w:hAnsi="Times New Roman" w:cs="Times New Roman"/>
          <w:noProof/>
          <w:sz w:val="28"/>
          <w:szCs w:val="28"/>
          <w:lang w:eastAsia="ru-RU"/>
        </w:rPr>
        <w:t xml:space="preserve"> </w:t>
      </w:r>
    </w:p>
    <w:tbl>
      <w:tblPr>
        <w:tblW w:w="9540" w:type="dxa"/>
        <w:tblLayout w:type="fixed"/>
        <w:tblCellMar>
          <w:left w:w="0" w:type="dxa"/>
          <w:right w:w="0" w:type="dxa"/>
        </w:tblCellMar>
        <w:tblLook w:val="04A0" w:firstRow="1" w:lastRow="0" w:firstColumn="1" w:lastColumn="0" w:noHBand="0" w:noVBand="1"/>
      </w:tblPr>
      <w:tblGrid>
        <w:gridCol w:w="1843"/>
        <w:gridCol w:w="2873"/>
        <w:gridCol w:w="2983"/>
        <w:gridCol w:w="1841"/>
      </w:tblGrid>
      <w:tr w:rsidR="007F4BB3" w:rsidRPr="007F4BB3" w14:paraId="5FEAD1A4" w14:textId="77777777" w:rsidTr="00754E33">
        <w:trPr>
          <w:trHeight w:val="1882"/>
        </w:trPr>
        <w:tc>
          <w:tcPr>
            <w:tcW w:w="9540" w:type="dxa"/>
            <w:gridSpan w:val="4"/>
            <w:hideMark/>
          </w:tcPr>
          <w:p w14:paraId="66AF3891" w14:textId="77777777" w:rsidR="007F4BB3" w:rsidRPr="007F4BB3" w:rsidRDefault="007F4BB3" w:rsidP="007F4BB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4BB3">
              <w:rPr>
                <w:rFonts w:ascii="Times New Roman" w:eastAsia="Times New Roman" w:hAnsi="Times New Roman" w:cs="Times New Roman"/>
                <w:b/>
                <w:bCs/>
                <w:sz w:val="28"/>
                <w:szCs w:val="28"/>
                <w:lang w:eastAsia="ru-RU"/>
              </w:rPr>
              <w:t>АДМИНИСТРАЦИЯ ТУЖИНСКОГО МУНИЦИПАЛЬНОГО РАЙОНА</w:t>
            </w:r>
          </w:p>
          <w:p w14:paraId="6B19F820" w14:textId="77777777" w:rsidR="007F4BB3" w:rsidRPr="007F4BB3" w:rsidRDefault="007F4BB3" w:rsidP="007F4BB3">
            <w:pPr>
              <w:widowControl w:val="0"/>
              <w:autoSpaceDE w:val="0"/>
              <w:autoSpaceDN w:val="0"/>
              <w:adjustRightInd w:val="0"/>
              <w:spacing w:after="360" w:line="240" w:lineRule="auto"/>
              <w:jc w:val="center"/>
              <w:rPr>
                <w:rFonts w:ascii="Times New Roman" w:eastAsia="Times New Roman" w:hAnsi="Times New Roman" w:cs="Times New Roman"/>
                <w:b/>
                <w:bCs/>
                <w:sz w:val="28"/>
                <w:szCs w:val="28"/>
                <w:lang w:eastAsia="ru-RU"/>
              </w:rPr>
            </w:pPr>
            <w:r w:rsidRPr="007F4BB3">
              <w:rPr>
                <w:rFonts w:ascii="Times New Roman" w:eastAsia="Times New Roman" w:hAnsi="Times New Roman" w:cs="Times New Roman"/>
                <w:b/>
                <w:bCs/>
                <w:sz w:val="28"/>
                <w:szCs w:val="28"/>
                <w:lang w:eastAsia="ru-RU"/>
              </w:rPr>
              <w:t>КИРОВСКОЙ ОБЛАСТИ</w:t>
            </w:r>
          </w:p>
          <w:p w14:paraId="5E50E194" w14:textId="77777777" w:rsidR="007F4BB3" w:rsidRPr="007F4BB3" w:rsidRDefault="007F4BB3" w:rsidP="007F4BB3">
            <w:pPr>
              <w:widowControl w:val="0"/>
              <w:autoSpaceDE w:val="0"/>
              <w:autoSpaceDN w:val="0"/>
              <w:adjustRightInd w:val="0"/>
              <w:spacing w:after="360" w:line="240" w:lineRule="auto"/>
              <w:jc w:val="center"/>
              <w:rPr>
                <w:rFonts w:ascii="Times New Roman" w:eastAsia="Times New Roman" w:hAnsi="Times New Roman" w:cs="Times New Roman"/>
                <w:b/>
                <w:bCs/>
                <w:sz w:val="28"/>
                <w:szCs w:val="28"/>
                <w:lang w:eastAsia="ru-RU"/>
              </w:rPr>
            </w:pPr>
            <w:r w:rsidRPr="007F4BB3">
              <w:rPr>
                <w:rFonts w:ascii="Times New Roman" w:eastAsia="Times New Roman" w:hAnsi="Times New Roman" w:cs="Times New Roman"/>
                <w:b/>
                <w:bCs/>
                <w:sz w:val="28"/>
                <w:szCs w:val="28"/>
                <w:lang w:eastAsia="ru-RU"/>
              </w:rPr>
              <w:t>ПОСТАНОВЛЕНИЕ</w:t>
            </w:r>
          </w:p>
        </w:tc>
      </w:tr>
      <w:tr w:rsidR="007F4BB3" w:rsidRPr="007F4BB3" w14:paraId="43F14639" w14:textId="77777777" w:rsidTr="00754E33">
        <w:tc>
          <w:tcPr>
            <w:tcW w:w="1843" w:type="dxa"/>
            <w:tcBorders>
              <w:top w:val="nil"/>
              <w:left w:val="nil"/>
              <w:bottom w:val="single" w:sz="4" w:space="0" w:color="auto"/>
              <w:right w:val="nil"/>
            </w:tcBorders>
            <w:tcMar>
              <w:top w:w="0" w:type="dxa"/>
              <w:left w:w="70" w:type="dxa"/>
              <w:bottom w:w="0" w:type="dxa"/>
              <w:right w:w="70" w:type="dxa"/>
            </w:tcMar>
          </w:tcPr>
          <w:p w14:paraId="4E79697A" w14:textId="7FCD312E" w:rsidR="007F4BB3" w:rsidRPr="007F4BB3" w:rsidRDefault="00D46D5F" w:rsidP="007F4BB3">
            <w:pPr>
              <w:tabs>
                <w:tab w:val="left" w:pos="2765"/>
              </w:tabs>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4BB3" w:rsidRPr="007F4BB3">
              <w:rPr>
                <w:rFonts w:ascii="Times New Roman" w:eastAsia="Times New Roman" w:hAnsi="Times New Roman" w:cs="Times New Roman"/>
                <w:sz w:val="28"/>
                <w:szCs w:val="28"/>
                <w:lang w:eastAsia="ru-RU"/>
              </w:rPr>
              <w:t>05.05.2025</w:t>
            </w:r>
          </w:p>
        </w:tc>
        <w:tc>
          <w:tcPr>
            <w:tcW w:w="2873" w:type="dxa"/>
            <w:tcMar>
              <w:top w:w="0" w:type="dxa"/>
              <w:left w:w="70" w:type="dxa"/>
              <w:bottom w:w="0" w:type="dxa"/>
              <w:right w:w="70" w:type="dxa"/>
            </w:tcMar>
          </w:tcPr>
          <w:p w14:paraId="22D0528D" w14:textId="77777777" w:rsidR="007F4BB3" w:rsidRPr="007F4BB3" w:rsidRDefault="007F4BB3" w:rsidP="007F4BB3">
            <w:pPr>
              <w:spacing w:after="0" w:line="276" w:lineRule="auto"/>
              <w:jc w:val="center"/>
              <w:rPr>
                <w:rFonts w:ascii="Times New Roman" w:eastAsia="Times New Roman" w:hAnsi="Times New Roman" w:cs="Times New Roman"/>
                <w:position w:val="-6"/>
                <w:sz w:val="28"/>
                <w:szCs w:val="28"/>
                <w:lang w:eastAsia="ru-RU"/>
              </w:rPr>
            </w:pPr>
          </w:p>
        </w:tc>
        <w:tc>
          <w:tcPr>
            <w:tcW w:w="2983" w:type="dxa"/>
            <w:tcMar>
              <w:top w:w="0" w:type="dxa"/>
              <w:left w:w="70" w:type="dxa"/>
              <w:bottom w:w="0" w:type="dxa"/>
              <w:right w:w="70" w:type="dxa"/>
            </w:tcMar>
            <w:hideMark/>
          </w:tcPr>
          <w:p w14:paraId="2CFBADE9" w14:textId="77777777" w:rsidR="007F4BB3" w:rsidRPr="007F4BB3" w:rsidRDefault="007F4BB3" w:rsidP="007F4BB3">
            <w:pPr>
              <w:spacing w:after="0" w:line="276" w:lineRule="auto"/>
              <w:jc w:val="right"/>
              <w:rPr>
                <w:rFonts w:ascii="Times New Roman" w:eastAsia="Times New Roman" w:hAnsi="Times New Roman" w:cs="Times New Roman"/>
                <w:sz w:val="28"/>
                <w:szCs w:val="28"/>
                <w:lang w:eastAsia="ru-RU"/>
              </w:rPr>
            </w:pPr>
            <w:r w:rsidRPr="007F4BB3">
              <w:rPr>
                <w:rFonts w:ascii="Times New Roman" w:eastAsia="Times New Roman" w:hAnsi="Times New Roman" w:cs="Times New Roman"/>
                <w:position w:val="-6"/>
                <w:sz w:val="28"/>
                <w:szCs w:val="28"/>
                <w:lang w:eastAsia="ru-RU"/>
              </w:rPr>
              <w:t>№</w:t>
            </w:r>
          </w:p>
        </w:tc>
        <w:tc>
          <w:tcPr>
            <w:tcW w:w="1841" w:type="dxa"/>
            <w:tcBorders>
              <w:top w:val="nil"/>
              <w:left w:val="nil"/>
              <w:bottom w:val="single" w:sz="6" w:space="0" w:color="auto"/>
              <w:right w:val="nil"/>
            </w:tcBorders>
            <w:tcMar>
              <w:top w:w="0" w:type="dxa"/>
              <w:left w:w="70" w:type="dxa"/>
              <w:bottom w:w="0" w:type="dxa"/>
              <w:right w:w="70" w:type="dxa"/>
            </w:tcMar>
          </w:tcPr>
          <w:p w14:paraId="4E4B9072" w14:textId="77777777" w:rsidR="007F4BB3" w:rsidRPr="007F4BB3" w:rsidRDefault="007F4BB3" w:rsidP="007F4BB3">
            <w:pPr>
              <w:spacing w:after="0" w:line="276" w:lineRule="auto"/>
              <w:jc w:val="center"/>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174</w:t>
            </w:r>
          </w:p>
        </w:tc>
      </w:tr>
      <w:tr w:rsidR="007F4BB3" w:rsidRPr="007F4BB3" w14:paraId="5005ABBD" w14:textId="77777777" w:rsidTr="00754E33">
        <w:trPr>
          <w:trHeight w:val="217"/>
        </w:trPr>
        <w:tc>
          <w:tcPr>
            <w:tcW w:w="9540" w:type="dxa"/>
            <w:gridSpan w:val="4"/>
            <w:tcMar>
              <w:top w:w="0" w:type="dxa"/>
              <w:left w:w="70" w:type="dxa"/>
              <w:bottom w:w="0" w:type="dxa"/>
              <w:right w:w="70" w:type="dxa"/>
            </w:tcMar>
            <w:hideMark/>
          </w:tcPr>
          <w:p w14:paraId="1A1FC643" w14:textId="77777777" w:rsidR="007F4BB3" w:rsidRPr="007F4BB3" w:rsidRDefault="007F4BB3" w:rsidP="007F4BB3">
            <w:pPr>
              <w:tabs>
                <w:tab w:val="left" w:pos="2765"/>
              </w:tabs>
              <w:spacing w:after="480" w:line="276" w:lineRule="auto"/>
              <w:jc w:val="center"/>
              <w:rPr>
                <w:rFonts w:ascii="Times New Roman" w:eastAsia="Times New Roman" w:hAnsi="Times New Roman" w:cs="Times New Roman"/>
                <w:sz w:val="28"/>
                <w:szCs w:val="28"/>
                <w:lang w:eastAsia="ru-RU"/>
              </w:rPr>
            </w:pPr>
            <w:proofErr w:type="spellStart"/>
            <w:r w:rsidRPr="007F4BB3">
              <w:rPr>
                <w:rFonts w:ascii="Times New Roman" w:eastAsia="Times New Roman" w:hAnsi="Times New Roman" w:cs="Times New Roman"/>
                <w:sz w:val="28"/>
                <w:szCs w:val="28"/>
                <w:lang w:eastAsia="ru-RU"/>
              </w:rPr>
              <w:t>пгт</w:t>
            </w:r>
            <w:proofErr w:type="spellEnd"/>
            <w:r w:rsidRPr="007F4BB3">
              <w:rPr>
                <w:rFonts w:ascii="Times New Roman" w:eastAsia="Times New Roman" w:hAnsi="Times New Roman" w:cs="Times New Roman"/>
                <w:sz w:val="28"/>
                <w:szCs w:val="28"/>
                <w:lang w:eastAsia="ru-RU"/>
              </w:rPr>
              <w:t xml:space="preserve"> Тужа</w:t>
            </w:r>
          </w:p>
        </w:tc>
      </w:tr>
    </w:tbl>
    <w:p w14:paraId="049A62BB" w14:textId="77777777" w:rsidR="007F4BB3" w:rsidRPr="007F4BB3" w:rsidRDefault="007F4BB3" w:rsidP="007F4BB3">
      <w:pPr>
        <w:autoSpaceDE w:val="0"/>
        <w:autoSpaceDN w:val="0"/>
        <w:adjustRightInd w:val="0"/>
        <w:spacing w:after="0" w:line="240" w:lineRule="auto"/>
        <w:ind w:right="11"/>
        <w:jc w:val="center"/>
        <w:rPr>
          <w:rFonts w:ascii="Times New Roman" w:eastAsia="Times New Roman" w:hAnsi="Times New Roman" w:cs="Times New Roman"/>
          <w:b/>
          <w:bCs/>
          <w:sz w:val="28"/>
          <w:szCs w:val="28"/>
          <w:lang w:eastAsia="ru-RU"/>
        </w:rPr>
      </w:pPr>
      <w:r w:rsidRPr="007F4BB3">
        <w:rPr>
          <w:rFonts w:ascii="Times New Roman" w:eastAsia="Times New Roman" w:hAnsi="Times New Roman" w:cs="Times New Roman"/>
          <w:b/>
          <w:bCs/>
          <w:sz w:val="28"/>
          <w:szCs w:val="28"/>
          <w:lang w:eastAsia="ru-RU"/>
        </w:rPr>
        <w:t xml:space="preserve">О внесении изменений в постановление администрации Тужинского муниципального района </w:t>
      </w:r>
      <w:bookmarkStart w:id="32" w:name="_Hlk172535033"/>
      <w:r w:rsidRPr="007F4BB3">
        <w:rPr>
          <w:rFonts w:ascii="Times New Roman" w:eastAsia="Times New Roman" w:hAnsi="Times New Roman" w:cs="Times New Roman"/>
          <w:b/>
          <w:bCs/>
          <w:sz w:val="28"/>
          <w:szCs w:val="28"/>
          <w:lang w:eastAsia="ru-RU"/>
        </w:rPr>
        <w:t>от 17.06.2024 № 192 «Об организации отдыха, оздоровления и занятости детей и подростков в Тужинском районе»</w:t>
      </w:r>
      <w:bookmarkEnd w:id="32"/>
    </w:p>
    <w:p w14:paraId="31CA5715" w14:textId="77777777" w:rsidR="007F4BB3" w:rsidRPr="007F4BB3" w:rsidRDefault="007F4BB3" w:rsidP="007F4BB3">
      <w:pPr>
        <w:autoSpaceDE w:val="0"/>
        <w:autoSpaceDN w:val="0"/>
        <w:adjustRightInd w:val="0"/>
        <w:spacing w:after="0" w:line="240" w:lineRule="auto"/>
        <w:ind w:right="11"/>
        <w:jc w:val="both"/>
        <w:rPr>
          <w:rFonts w:ascii="Times New Roman" w:eastAsia="Times New Roman" w:hAnsi="Times New Roman" w:cs="Times New Roman"/>
          <w:b/>
          <w:bCs/>
          <w:sz w:val="28"/>
          <w:szCs w:val="28"/>
          <w:lang w:eastAsia="ru-RU"/>
        </w:rPr>
      </w:pPr>
    </w:p>
    <w:p w14:paraId="3A7B8E7B" w14:textId="77777777" w:rsidR="007F4BB3" w:rsidRPr="007F4BB3" w:rsidRDefault="007F4BB3" w:rsidP="007F4BB3">
      <w:pPr>
        <w:spacing w:after="0" w:line="360" w:lineRule="auto"/>
        <w:ind w:firstLine="720"/>
        <w:jc w:val="both"/>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Администрация Тужинского муниципального района ПОСТАНОВЛЯЕТ:</w:t>
      </w:r>
    </w:p>
    <w:p w14:paraId="3115D3F5" w14:textId="77777777" w:rsidR="007F4BB3" w:rsidRPr="007F4BB3" w:rsidRDefault="007F4BB3" w:rsidP="007F4BB3">
      <w:pPr>
        <w:numPr>
          <w:ilvl w:val="0"/>
          <w:numId w:val="7"/>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Внести в постановление администрации Тужинского муниципального района</w:t>
      </w:r>
      <w:r w:rsidRPr="007F4BB3">
        <w:rPr>
          <w:rFonts w:ascii="Times New Roman" w:eastAsia="Times New Roman" w:hAnsi="Times New Roman" w:cs="Times New Roman"/>
          <w:b/>
          <w:bCs/>
          <w:sz w:val="28"/>
          <w:szCs w:val="28"/>
          <w:lang w:eastAsia="ru-RU"/>
        </w:rPr>
        <w:t xml:space="preserve"> </w:t>
      </w:r>
      <w:r w:rsidRPr="007F4BB3">
        <w:rPr>
          <w:rFonts w:ascii="Times New Roman" w:eastAsia="Times New Roman" w:hAnsi="Times New Roman" w:cs="Times New Roman"/>
          <w:sz w:val="28"/>
          <w:szCs w:val="28"/>
          <w:lang w:eastAsia="ru-RU"/>
        </w:rPr>
        <w:t>от 17.06.2024 № 192 «Об организации отдыха, оздоровления и занятости детей и подростков в Тужинском районе» (далее – постановление) следующие изменения:</w:t>
      </w:r>
    </w:p>
    <w:p w14:paraId="2D713E97" w14:textId="77777777" w:rsidR="007F4BB3" w:rsidRPr="007F4BB3" w:rsidRDefault="007F4BB3" w:rsidP="007F4BB3">
      <w:pPr>
        <w:numPr>
          <w:ilvl w:val="1"/>
          <w:numId w:val="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lastRenderedPageBreak/>
        <w:t xml:space="preserve">В пункте 1.5 постановления слова «в 2024 году» заменить на слова </w:t>
      </w:r>
    </w:p>
    <w:p w14:paraId="6C7ADF80" w14:textId="77777777" w:rsidR="007F4BB3" w:rsidRPr="007F4BB3" w:rsidRDefault="007F4BB3" w:rsidP="007F4BB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«в 2025 году».</w:t>
      </w:r>
    </w:p>
    <w:p w14:paraId="40DD17A1" w14:textId="77777777" w:rsidR="007F4BB3" w:rsidRPr="007F4BB3" w:rsidRDefault="007F4BB3" w:rsidP="007F4BB3">
      <w:pPr>
        <w:numPr>
          <w:ilvl w:val="1"/>
          <w:numId w:val="7"/>
        </w:numPr>
        <w:autoSpaceDE w:val="0"/>
        <w:autoSpaceDN w:val="0"/>
        <w:adjustRightInd w:val="0"/>
        <w:spacing w:after="0" w:line="360" w:lineRule="auto"/>
        <w:ind w:left="709" w:firstLine="0"/>
        <w:jc w:val="both"/>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Приложение №1 к постановлению изложить в новой редакции со-</w:t>
      </w:r>
    </w:p>
    <w:p w14:paraId="7CE04524" w14:textId="77777777" w:rsidR="007F4BB3" w:rsidRPr="007F4BB3" w:rsidRDefault="007F4BB3" w:rsidP="007F4BB3">
      <w:pPr>
        <w:tabs>
          <w:tab w:val="left" w:pos="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гласно приложению.</w:t>
      </w:r>
    </w:p>
    <w:p w14:paraId="42C9651F" w14:textId="77777777" w:rsidR="007F4BB3" w:rsidRPr="007F4BB3" w:rsidRDefault="007F4BB3" w:rsidP="007F4BB3">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F4BB3">
        <w:rPr>
          <w:rFonts w:ascii="Times New Roman" w:eastAsia="Times New Roman" w:hAnsi="Times New Roman" w:cs="Times New Roman"/>
          <w:bCs/>
          <w:sz w:val="28"/>
          <w:szCs w:val="28"/>
          <w:lang w:eastAsia="ru-RU"/>
        </w:rPr>
        <w:t>2.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43393798" w14:textId="77777777" w:rsidR="007F4BB3" w:rsidRPr="007F4BB3" w:rsidRDefault="007F4BB3" w:rsidP="007F4BB3">
      <w:pPr>
        <w:widowControl w:val="0"/>
        <w:autoSpaceDE w:val="0"/>
        <w:autoSpaceDN w:val="0"/>
        <w:adjustRightInd w:val="0"/>
        <w:spacing w:before="720" w:after="120" w:line="240" w:lineRule="auto"/>
        <w:jc w:val="both"/>
        <w:rPr>
          <w:rFonts w:ascii="Times New Roman" w:eastAsia="Times New Roman" w:hAnsi="Times New Roman" w:cs="Times New Roman"/>
          <w:bCs/>
          <w:sz w:val="28"/>
          <w:szCs w:val="28"/>
          <w:lang w:eastAsia="ru-RU"/>
        </w:rPr>
      </w:pPr>
      <w:r w:rsidRPr="007F4BB3">
        <w:rPr>
          <w:rFonts w:ascii="Times New Roman" w:eastAsia="Times New Roman" w:hAnsi="Times New Roman" w:cs="Times New Roman"/>
          <w:bCs/>
          <w:sz w:val="28"/>
          <w:szCs w:val="28"/>
          <w:lang w:eastAsia="ru-RU"/>
        </w:rPr>
        <w:t xml:space="preserve">Глава Тужинского </w:t>
      </w:r>
    </w:p>
    <w:p w14:paraId="05169A30" w14:textId="77777777" w:rsidR="007F4BB3" w:rsidRPr="007F4BB3" w:rsidRDefault="007F4BB3" w:rsidP="007F4BB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F4BB3">
        <w:rPr>
          <w:rFonts w:ascii="Times New Roman" w:eastAsia="Times New Roman" w:hAnsi="Times New Roman" w:cs="Times New Roman"/>
          <w:bCs/>
          <w:sz w:val="28"/>
          <w:szCs w:val="28"/>
          <w:lang w:eastAsia="ru-RU"/>
        </w:rPr>
        <w:t>муниципального района       Т.А. Лобанова</w:t>
      </w:r>
    </w:p>
    <w:p w14:paraId="4F25E05B" w14:textId="77777777" w:rsidR="007F4BB3" w:rsidRPr="007F4BB3" w:rsidRDefault="007F4BB3" w:rsidP="007F4BB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7B1CD062" w14:textId="77777777" w:rsidR="007F4BB3" w:rsidRPr="007F4BB3" w:rsidRDefault="007F4BB3" w:rsidP="007F4BB3">
      <w:pPr>
        <w:autoSpaceDE w:val="0"/>
        <w:autoSpaceDN w:val="0"/>
        <w:adjustRightInd w:val="0"/>
        <w:spacing w:after="0" w:line="360" w:lineRule="auto"/>
        <w:ind w:right="10"/>
        <w:jc w:val="center"/>
        <w:rPr>
          <w:rFonts w:ascii="Times New Roman" w:eastAsia="Times New Roman" w:hAnsi="Times New Roman" w:cs="Times New Roman"/>
          <w:bCs/>
          <w:sz w:val="28"/>
          <w:szCs w:val="28"/>
          <w:lang w:eastAsia="ru-RU"/>
        </w:rPr>
      </w:pPr>
    </w:p>
    <w:p w14:paraId="1B732AD4" w14:textId="77777777" w:rsidR="007F4BB3" w:rsidRPr="007F4BB3" w:rsidRDefault="007F4BB3" w:rsidP="007F4BB3">
      <w:pPr>
        <w:autoSpaceDE w:val="0"/>
        <w:autoSpaceDN w:val="0"/>
        <w:adjustRightInd w:val="0"/>
        <w:spacing w:before="360" w:after="480" w:line="240" w:lineRule="auto"/>
        <w:jc w:val="both"/>
        <w:rPr>
          <w:rFonts w:ascii="Times New Roman" w:eastAsia="Times New Roman" w:hAnsi="Times New Roman" w:cs="Times New Roman"/>
          <w:color w:val="000000"/>
          <w:sz w:val="28"/>
          <w:szCs w:val="28"/>
          <w:lang w:eastAsia="ru-RU"/>
        </w:rPr>
      </w:pPr>
    </w:p>
    <w:tbl>
      <w:tblPr>
        <w:tblW w:w="0" w:type="auto"/>
        <w:tblLook w:val="00A0" w:firstRow="1" w:lastRow="0" w:firstColumn="1" w:lastColumn="0" w:noHBand="0" w:noVBand="0"/>
      </w:tblPr>
      <w:tblGrid>
        <w:gridCol w:w="4648"/>
        <w:gridCol w:w="4709"/>
      </w:tblGrid>
      <w:tr w:rsidR="007F4BB3" w:rsidRPr="007F4BB3" w14:paraId="289D2739" w14:textId="77777777" w:rsidTr="00754E33">
        <w:tc>
          <w:tcPr>
            <w:tcW w:w="4718" w:type="dxa"/>
          </w:tcPr>
          <w:p w14:paraId="2C3EB7CC" w14:textId="77777777" w:rsidR="007F4BB3" w:rsidRPr="007F4BB3" w:rsidRDefault="007F4BB3" w:rsidP="007F4BB3">
            <w:pPr>
              <w:spacing w:after="200" w:line="360" w:lineRule="auto"/>
              <w:rPr>
                <w:rFonts w:ascii="Times New Roman" w:eastAsia="Times New Roman" w:hAnsi="Times New Roman" w:cs="Times New Roman"/>
                <w:sz w:val="28"/>
                <w:szCs w:val="28"/>
                <w:lang w:eastAsia="ru-RU"/>
              </w:rPr>
            </w:pPr>
          </w:p>
        </w:tc>
        <w:tc>
          <w:tcPr>
            <w:tcW w:w="4749" w:type="dxa"/>
          </w:tcPr>
          <w:p w14:paraId="7D1DCA19" w14:textId="77777777" w:rsidR="007F4BB3" w:rsidRPr="007F4BB3" w:rsidRDefault="007F4BB3" w:rsidP="007F4BB3">
            <w:pPr>
              <w:spacing w:after="0" w:line="360" w:lineRule="auto"/>
              <w:outlineLvl w:val="0"/>
              <w:rPr>
                <w:rFonts w:ascii="Times New Roman" w:eastAsia="Calibri" w:hAnsi="Times New Roman" w:cs="Times New Roman"/>
                <w:bCs/>
                <w:sz w:val="28"/>
                <w:szCs w:val="28"/>
                <w:lang w:eastAsia="ru-RU"/>
              </w:rPr>
            </w:pPr>
            <w:r w:rsidRPr="007F4BB3">
              <w:rPr>
                <w:rFonts w:ascii="Times New Roman" w:eastAsia="Calibri" w:hAnsi="Times New Roman" w:cs="Times New Roman"/>
                <w:bCs/>
                <w:sz w:val="28"/>
                <w:szCs w:val="28"/>
                <w:lang w:eastAsia="ru-RU"/>
              </w:rPr>
              <w:t xml:space="preserve">Приложение </w:t>
            </w:r>
          </w:p>
          <w:p w14:paraId="7ADF1BBD" w14:textId="77777777" w:rsidR="007F4BB3" w:rsidRPr="007F4BB3" w:rsidRDefault="007F4BB3" w:rsidP="007F4BB3">
            <w:pPr>
              <w:spacing w:after="0" w:line="240" w:lineRule="auto"/>
              <w:outlineLvl w:val="0"/>
              <w:rPr>
                <w:rFonts w:ascii="Times New Roman" w:eastAsia="Calibri" w:hAnsi="Times New Roman" w:cs="Times New Roman"/>
                <w:bCs/>
                <w:sz w:val="28"/>
                <w:szCs w:val="28"/>
                <w:lang w:eastAsia="ru-RU"/>
              </w:rPr>
            </w:pPr>
            <w:r w:rsidRPr="007F4BB3">
              <w:rPr>
                <w:rFonts w:ascii="Times New Roman" w:eastAsia="Calibri" w:hAnsi="Times New Roman" w:cs="Times New Roman"/>
                <w:bCs/>
                <w:sz w:val="28"/>
                <w:szCs w:val="28"/>
                <w:lang w:eastAsia="ru-RU"/>
              </w:rPr>
              <w:t>к постановлению администрации Тужинского муниципального района</w:t>
            </w:r>
          </w:p>
          <w:p w14:paraId="5C3808D6" w14:textId="77777777" w:rsidR="007F4BB3" w:rsidRPr="007F4BB3" w:rsidRDefault="007F4BB3" w:rsidP="007F4BB3">
            <w:pPr>
              <w:spacing w:after="0" w:line="240" w:lineRule="auto"/>
              <w:outlineLvl w:val="0"/>
              <w:rPr>
                <w:rFonts w:ascii="Times New Roman" w:eastAsia="Calibri" w:hAnsi="Times New Roman" w:cs="Times New Roman"/>
                <w:bCs/>
                <w:sz w:val="28"/>
                <w:szCs w:val="28"/>
                <w:lang w:eastAsia="ru-RU"/>
              </w:rPr>
            </w:pPr>
            <w:r w:rsidRPr="007F4BB3">
              <w:rPr>
                <w:rFonts w:ascii="Times New Roman" w:eastAsia="Calibri" w:hAnsi="Times New Roman" w:cs="Times New Roman"/>
                <w:bCs/>
                <w:sz w:val="28"/>
                <w:szCs w:val="28"/>
                <w:lang w:eastAsia="ru-RU"/>
              </w:rPr>
              <w:t>от 05.05.2025   № 174</w:t>
            </w:r>
          </w:p>
          <w:p w14:paraId="6CB7D839" w14:textId="77777777" w:rsidR="007F4BB3" w:rsidRPr="007F4BB3" w:rsidRDefault="007F4BB3" w:rsidP="007F4BB3">
            <w:pPr>
              <w:spacing w:after="0" w:line="360" w:lineRule="auto"/>
              <w:outlineLvl w:val="0"/>
              <w:rPr>
                <w:rFonts w:ascii="Times New Roman" w:eastAsia="Calibri" w:hAnsi="Times New Roman" w:cs="Times New Roman"/>
                <w:bCs/>
                <w:sz w:val="28"/>
                <w:szCs w:val="28"/>
                <w:lang w:eastAsia="ru-RU"/>
              </w:rPr>
            </w:pPr>
          </w:p>
          <w:p w14:paraId="63EF04C8" w14:textId="77777777" w:rsidR="007F4BB3" w:rsidRPr="007F4BB3" w:rsidRDefault="007F4BB3" w:rsidP="007F4BB3">
            <w:pPr>
              <w:spacing w:after="0" w:line="360" w:lineRule="auto"/>
              <w:outlineLvl w:val="0"/>
              <w:rPr>
                <w:rFonts w:ascii="Times New Roman" w:eastAsia="Calibri" w:hAnsi="Times New Roman" w:cs="Times New Roman"/>
                <w:bCs/>
                <w:sz w:val="28"/>
                <w:szCs w:val="28"/>
                <w:lang w:eastAsia="ru-RU"/>
              </w:rPr>
            </w:pPr>
            <w:r w:rsidRPr="007F4BB3">
              <w:rPr>
                <w:rFonts w:ascii="Times New Roman" w:eastAsia="Calibri" w:hAnsi="Times New Roman" w:cs="Times New Roman"/>
                <w:bCs/>
                <w:sz w:val="28"/>
                <w:szCs w:val="28"/>
                <w:lang w:eastAsia="ru-RU"/>
              </w:rPr>
              <w:t>Приложение №1</w:t>
            </w:r>
          </w:p>
          <w:p w14:paraId="63975315" w14:textId="77777777" w:rsidR="007F4BB3" w:rsidRPr="007F4BB3" w:rsidRDefault="007F4BB3" w:rsidP="007F4BB3">
            <w:pPr>
              <w:autoSpaceDE w:val="0"/>
              <w:autoSpaceDN w:val="0"/>
              <w:adjustRightInd w:val="0"/>
              <w:spacing w:after="0" w:line="240" w:lineRule="auto"/>
              <w:ind w:right="10"/>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к постановлению администрации Тужинского муниципального района</w:t>
            </w:r>
          </w:p>
          <w:p w14:paraId="3F5B3215" w14:textId="77777777" w:rsidR="007F4BB3" w:rsidRPr="007F4BB3" w:rsidRDefault="007F4BB3" w:rsidP="007F4BB3">
            <w:pPr>
              <w:spacing w:after="0" w:line="360" w:lineRule="auto"/>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 xml:space="preserve">от 17.06.2024   № 192            </w:t>
            </w:r>
          </w:p>
        </w:tc>
      </w:tr>
    </w:tbl>
    <w:p w14:paraId="2FF67626" w14:textId="77777777" w:rsidR="007F4BB3" w:rsidRPr="007F4BB3" w:rsidRDefault="007F4BB3" w:rsidP="007F4BB3">
      <w:pPr>
        <w:autoSpaceDE w:val="0"/>
        <w:autoSpaceDN w:val="0"/>
        <w:adjustRightInd w:val="0"/>
        <w:spacing w:after="720" w:line="240" w:lineRule="auto"/>
        <w:ind w:right="11"/>
        <w:jc w:val="center"/>
        <w:rPr>
          <w:rFonts w:ascii="Times New Roman" w:eastAsia="Times New Roman" w:hAnsi="Times New Roman" w:cs="Times New Roman"/>
          <w:b/>
          <w:bCs/>
          <w:sz w:val="28"/>
          <w:szCs w:val="28"/>
          <w:lang w:eastAsia="ru-RU"/>
        </w:rPr>
      </w:pPr>
    </w:p>
    <w:p w14:paraId="1D1F4B60" w14:textId="77777777" w:rsidR="007F4BB3" w:rsidRPr="007F4BB3" w:rsidRDefault="007F4BB3" w:rsidP="007F4BB3">
      <w:pPr>
        <w:autoSpaceDE w:val="0"/>
        <w:autoSpaceDN w:val="0"/>
        <w:adjustRightInd w:val="0"/>
        <w:spacing w:after="0" w:line="240" w:lineRule="auto"/>
        <w:ind w:right="10"/>
        <w:jc w:val="center"/>
        <w:rPr>
          <w:rFonts w:ascii="Times New Roman" w:eastAsia="Times New Roman" w:hAnsi="Times New Roman" w:cs="Times New Roman"/>
          <w:b/>
          <w:bCs/>
          <w:sz w:val="28"/>
          <w:szCs w:val="28"/>
          <w:lang w:eastAsia="ru-RU"/>
        </w:rPr>
      </w:pPr>
      <w:r w:rsidRPr="007F4BB3">
        <w:rPr>
          <w:rFonts w:ascii="Times New Roman" w:eastAsia="Times New Roman" w:hAnsi="Times New Roman" w:cs="Times New Roman"/>
          <w:b/>
          <w:bCs/>
          <w:sz w:val="28"/>
          <w:szCs w:val="28"/>
          <w:lang w:eastAsia="ru-RU"/>
        </w:rPr>
        <w:t>СОСТАВ</w:t>
      </w:r>
    </w:p>
    <w:p w14:paraId="549B64DC" w14:textId="77777777" w:rsidR="007F4BB3" w:rsidRPr="007F4BB3" w:rsidRDefault="007F4BB3" w:rsidP="007F4BB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4BB3">
        <w:rPr>
          <w:rFonts w:ascii="Times New Roman" w:eastAsia="Times New Roman" w:hAnsi="Times New Roman" w:cs="Times New Roman"/>
          <w:b/>
          <w:bCs/>
          <w:sz w:val="28"/>
          <w:szCs w:val="28"/>
          <w:lang w:eastAsia="ru-RU"/>
        </w:rPr>
        <w:t>районной межведомственной комиссии</w:t>
      </w:r>
    </w:p>
    <w:p w14:paraId="68793498" w14:textId="77777777" w:rsidR="007F4BB3" w:rsidRPr="007F4BB3" w:rsidRDefault="007F4BB3" w:rsidP="007F4BB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4BB3">
        <w:rPr>
          <w:rFonts w:ascii="Times New Roman" w:eastAsia="Times New Roman" w:hAnsi="Times New Roman" w:cs="Times New Roman"/>
          <w:b/>
          <w:bCs/>
          <w:sz w:val="28"/>
          <w:szCs w:val="28"/>
          <w:lang w:eastAsia="ru-RU"/>
        </w:rPr>
        <w:t>по организации отдыха, оздоровления и занятости детей и подростков</w:t>
      </w:r>
    </w:p>
    <w:p w14:paraId="0CE3A1E9" w14:textId="77777777" w:rsidR="007F4BB3" w:rsidRPr="007F4BB3" w:rsidRDefault="007F4BB3" w:rsidP="007F4BB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4BB3">
        <w:rPr>
          <w:rFonts w:ascii="Times New Roman" w:eastAsia="Times New Roman" w:hAnsi="Times New Roman" w:cs="Times New Roman"/>
          <w:b/>
          <w:bCs/>
          <w:sz w:val="28"/>
          <w:szCs w:val="28"/>
          <w:lang w:eastAsia="ru-RU"/>
        </w:rPr>
        <w:t xml:space="preserve"> в Тужинском районе </w:t>
      </w:r>
    </w:p>
    <w:p w14:paraId="13C71055" w14:textId="77777777" w:rsidR="007F4BB3" w:rsidRPr="007F4BB3" w:rsidRDefault="007F4BB3" w:rsidP="007F4BB3">
      <w:pPr>
        <w:spacing w:after="480" w:line="240" w:lineRule="auto"/>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3585"/>
        <w:gridCol w:w="1101"/>
        <w:gridCol w:w="4671"/>
      </w:tblGrid>
      <w:tr w:rsidR="007F4BB3" w:rsidRPr="007F4BB3" w14:paraId="115C5ECF" w14:textId="77777777" w:rsidTr="00754E33">
        <w:tc>
          <w:tcPr>
            <w:tcW w:w="3652" w:type="dxa"/>
          </w:tcPr>
          <w:p w14:paraId="56CA588E" w14:textId="77777777" w:rsidR="007F4BB3" w:rsidRPr="007F4BB3" w:rsidRDefault="007F4BB3" w:rsidP="007F4BB3">
            <w:pPr>
              <w:spacing w:after="0" w:line="240" w:lineRule="auto"/>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lastRenderedPageBreak/>
              <w:t>ШУШКАНОВА</w:t>
            </w:r>
          </w:p>
          <w:p w14:paraId="2BB42AF6" w14:textId="77777777" w:rsidR="007F4BB3" w:rsidRPr="007F4BB3" w:rsidRDefault="007F4BB3" w:rsidP="007F4BB3">
            <w:pPr>
              <w:spacing w:after="0" w:line="240" w:lineRule="auto"/>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Валентина Сергеевна</w:t>
            </w:r>
          </w:p>
          <w:p w14:paraId="39E0DE02" w14:textId="77777777" w:rsidR="007F4BB3" w:rsidRPr="007F4BB3" w:rsidRDefault="007F4BB3" w:rsidP="007F4BB3">
            <w:pPr>
              <w:spacing w:after="0" w:line="240" w:lineRule="auto"/>
              <w:rPr>
                <w:rFonts w:ascii="Times New Roman" w:eastAsia="Times New Roman" w:hAnsi="Times New Roman" w:cs="Times New Roman"/>
                <w:sz w:val="28"/>
                <w:szCs w:val="28"/>
                <w:lang w:eastAsia="ru-RU"/>
              </w:rPr>
            </w:pPr>
          </w:p>
          <w:p w14:paraId="02B1C6E0" w14:textId="77777777" w:rsidR="007F4BB3" w:rsidRPr="007F4BB3" w:rsidRDefault="007F4BB3" w:rsidP="007F4BB3">
            <w:pPr>
              <w:spacing w:after="0" w:line="240" w:lineRule="auto"/>
              <w:rPr>
                <w:rFonts w:ascii="Times New Roman" w:eastAsia="Times New Roman" w:hAnsi="Times New Roman" w:cs="Times New Roman"/>
                <w:sz w:val="28"/>
                <w:szCs w:val="28"/>
                <w:lang w:eastAsia="ru-RU"/>
              </w:rPr>
            </w:pPr>
          </w:p>
          <w:p w14:paraId="7927322C" w14:textId="77777777" w:rsidR="007F4BB3" w:rsidRPr="007F4BB3" w:rsidRDefault="007F4BB3" w:rsidP="007F4BB3">
            <w:pPr>
              <w:spacing w:after="0" w:line="240" w:lineRule="auto"/>
              <w:rPr>
                <w:rFonts w:ascii="Times New Roman" w:eastAsia="Times New Roman" w:hAnsi="Times New Roman" w:cs="Times New Roman"/>
                <w:sz w:val="28"/>
                <w:szCs w:val="28"/>
                <w:lang w:eastAsia="ru-RU"/>
              </w:rPr>
            </w:pPr>
          </w:p>
          <w:p w14:paraId="6FBCC808" w14:textId="77777777" w:rsidR="007F4BB3" w:rsidRPr="007F4BB3" w:rsidRDefault="007F4BB3" w:rsidP="007F4BB3">
            <w:pPr>
              <w:spacing w:after="0" w:line="240" w:lineRule="auto"/>
              <w:rPr>
                <w:rFonts w:ascii="Times New Roman" w:eastAsia="Times New Roman" w:hAnsi="Times New Roman" w:cs="Times New Roman"/>
                <w:sz w:val="28"/>
                <w:szCs w:val="28"/>
                <w:lang w:eastAsia="ru-RU"/>
              </w:rPr>
            </w:pPr>
          </w:p>
        </w:tc>
        <w:tc>
          <w:tcPr>
            <w:tcW w:w="1134" w:type="dxa"/>
          </w:tcPr>
          <w:p w14:paraId="3852CA07" w14:textId="77777777" w:rsidR="007F4BB3" w:rsidRPr="007F4BB3" w:rsidRDefault="007F4BB3" w:rsidP="007F4BB3">
            <w:pPr>
              <w:spacing w:after="0" w:line="240" w:lineRule="auto"/>
              <w:jc w:val="right"/>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w:t>
            </w:r>
          </w:p>
        </w:tc>
        <w:tc>
          <w:tcPr>
            <w:tcW w:w="4785" w:type="dxa"/>
          </w:tcPr>
          <w:p w14:paraId="5B1D3067" w14:textId="77777777" w:rsidR="007F4BB3" w:rsidRPr="007F4BB3" w:rsidRDefault="007F4BB3" w:rsidP="007F4BB3">
            <w:pPr>
              <w:spacing w:after="0" w:line="240" w:lineRule="auto"/>
              <w:ind w:left="-115"/>
              <w:jc w:val="both"/>
              <w:rPr>
                <w:rFonts w:ascii="Times New Roman" w:eastAsia="Times New Roman" w:hAnsi="Times New Roman" w:cs="Times New Roman"/>
                <w:sz w:val="28"/>
                <w:szCs w:val="28"/>
                <w:lang w:eastAsia="ru-RU"/>
              </w:rPr>
            </w:pPr>
            <w:proofErr w:type="spellStart"/>
            <w:r w:rsidRPr="007F4BB3">
              <w:rPr>
                <w:rFonts w:ascii="Times New Roman" w:eastAsia="Times New Roman" w:hAnsi="Times New Roman" w:cs="Times New Roman"/>
                <w:sz w:val="28"/>
                <w:szCs w:val="28"/>
                <w:lang w:eastAsia="ru-RU"/>
              </w:rPr>
              <w:t>и.о</w:t>
            </w:r>
            <w:proofErr w:type="spellEnd"/>
            <w:r w:rsidRPr="007F4BB3">
              <w:rPr>
                <w:rFonts w:ascii="Times New Roman" w:eastAsia="Times New Roman" w:hAnsi="Times New Roman" w:cs="Times New Roman"/>
                <w:sz w:val="28"/>
                <w:szCs w:val="28"/>
                <w:lang w:eastAsia="ru-RU"/>
              </w:rPr>
              <w:t>.</w:t>
            </w:r>
            <w:r w:rsidRPr="007F4BB3">
              <w:rPr>
                <w:rFonts w:ascii="Calibri" w:eastAsia="Times New Roman" w:hAnsi="Calibri" w:cs="Calibri"/>
                <w:lang w:eastAsia="ru-RU"/>
              </w:rPr>
              <w:t xml:space="preserve"> </w:t>
            </w:r>
            <w:r w:rsidRPr="007F4BB3">
              <w:rPr>
                <w:rFonts w:ascii="Times New Roman" w:eastAsia="Times New Roman" w:hAnsi="Times New Roman" w:cs="Times New Roman"/>
                <w:sz w:val="28"/>
                <w:szCs w:val="28"/>
                <w:lang w:eastAsia="ru-RU"/>
              </w:rPr>
              <w:t>заместителя главы администрации Тужинского муниципального района по социальным вопросам – начальника управления образования, председатель комиссии</w:t>
            </w:r>
          </w:p>
          <w:p w14:paraId="09D6D2A9" w14:textId="77777777" w:rsidR="007F4BB3" w:rsidRPr="007F4BB3" w:rsidRDefault="007F4BB3" w:rsidP="007F4BB3">
            <w:pPr>
              <w:spacing w:after="0" w:line="240" w:lineRule="auto"/>
              <w:ind w:left="-115"/>
              <w:rPr>
                <w:rFonts w:ascii="Times New Roman" w:eastAsia="Times New Roman" w:hAnsi="Times New Roman" w:cs="Times New Roman"/>
                <w:sz w:val="28"/>
                <w:szCs w:val="28"/>
                <w:lang w:eastAsia="ru-RU"/>
              </w:rPr>
            </w:pPr>
          </w:p>
        </w:tc>
      </w:tr>
      <w:tr w:rsidR="007F4BB3" w:rsidRPr="007F4BB3" w14:paraId="61078E88" w14:textId="77777777" w:rsidTr="00754E33">
        <w:tc>
          <w:tcPr>
            <w:tcW w:w="3652" w:type="dxa"/>
          </w:tcPr>
          <w:p w14:paraId="1FADF4A2" w14:textId="77777777" w:rsidR="007F4BB3" w:rsidRPr="007F4BB3" w:rsidRDefault="007F4BB3" w:rsidP="007F4BB3">
            <w:pPr>
              <w:spacing w:after="0" w:line="240" w:lineRule="auto"/>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 xml:space="preserve">ЛЫСАНОВА </w:t>
            </w:r>
          </w:p>
          <w:p w14:paraId="6F8E9EA0" w14:textId="77777777" w:rsidR="007F4BB3" w:rsidRPr="007F4BB3" w:rsidRDefault="007F4BB3" w:rsidP="007F4BB3">
            <w:pPr>
              <w:spacing w:after="0" w:line="240" w:lineRule="auto"/>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Светлана Николаевна</w:t>
            </w:r>
          </w:p>
        </w:tc>
        <w:tc>
          <w:tcPr>
            <w:tcW w:w="1134" w:type="dxa"/>
          </w:tcPr>
          <w:p w14:paraId="4D684DAB" w14:textId="77777777" w:rsidR="007F4BB3" w:rsidRPr="007F4BB3" w:rsidRDefault="007F4BB3" w:rsidP="007F4BB3">
            <w:pPr>
              <w:spacing w:after="0" w:line="240" w:lineRule="auto"/>
              <w:jc w:val="right"/>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w:t>
            </w:r>
          </w:p>
        </w:tc>
        <w:tc>
          <w:tcPr>
            <w:tcW w:w="4785" w:type="dxa"/>
          </w:tcPr>
          <w:p w14:paraId="3578888A" w14:textId="77777777" w:rsidR="007F4BB3" w:rsidRPr="007F4BB3" w:rsidRDefault="007F4BB3" w:rsidP="007F4BB3">
            <w:pPr>
              <w:spacing w:after="0" w:line="240" w:lineRule="auto"/>
              <w:ind w:left="-115"/>
              <w:jc w:val="both"/>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заведующий отделом культуры, спорта и молодежной политики администрации Тужинского муниципального района, заместитель председателя комиссии</w:t>
            </w:r>
          </w:p>
          <w:p w14:paraId="6C1AF3CA" w14:textId="77777777" w:rsidR="007F4BB3" w:rsidRPr="007F4BB3" w:rsidRDefault="007F4BB3" w:rsidP="007F4BB3">
            <w:pPr>
              <w:spacing w:after="0" w:line="240" w:lineRule="auto"/>
              <w:ind w:left="-115"/>
              <w:rPr>
                <w:rFonts w:ascii="Times New Roman" w:eastAsia="Times New Roman" w:hAnsi="Times New Roman" w:cs="Times New Roman"/>
                <w:sz w:val="28"/>
                <w:szCs w:val="28"/>
                <w:lang w:eastAsia="ru-RU"/>
              </w:rPr>
            </w:pPr>
          </w:p>
        </w:tc>
      </w:tr>
      <w:tr w:rsidR="007F4BB3" w:rsidRPr="007F4BB3" w14:paraId="0FA02FBD" w14:textId="77777777" w:rsidTr="00754E33">
        <w:trPr>
          <w:trHeight w:val="3120"/>
        </w:trPr>
        <w:tc>
          <w:tcPr>
            <w:tcW w:w="3652" w:type="dxa"/>
          </w:tcPr>
          <w:p w14:paraId="79F3E4E0" w14:textId="77777777" w:rsidR="007F4BB3" w:rsidRPr="007F4BB3" w:rsidRDefault="007F4BB3" w:rsidP="007F4BB3">
            <w:pPr>
              <w:spacing w:after="0" w:line="240" w:lineRule="auto"/>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РОЖКОВА</w:t>
            </w:r>
          </w:p>
          <w:p w14:paraId="1CA04DAD" w14:textId="77777777" w:rsidR="007F4BB3" w:rsidRPr="007F4BB3" w:rsidRDefault="007F4BB3" w:rsidP="007F4BB3">
            <w:pPr>
              <w:spacing w:after="0" w:line="240" w:lineRule="auto"/>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 xml:space="preserve">Яна </w:t>
            </w:r>
            <w:proofErr w:type="spellStart"/>
            <w:r w:rsidRPr="007F4BB3">
              <w:rPr>
                <w:rFonts w:ascii="Times New Roman" w:eastAsia="Times New Roman" w:hAnsi="Times New Roman" w:cs="Times New Roman"/>
                <w:sz w:val="28"/>
                <w:szCs w:val="28"/>
                <w:lang w:eastAsia="ru-RU"/>
              </w:rPr>
              <w:t>Гизаровна</w:t>
            </w:r>
            <w:proofErr w:type="spellEnd"/>
          </w:p>
        </w:tc>
        <w:tc>
          <w:tcPr>
            <w:tcW w:w="1134" w:type="dxa"/>
          </w:tcPr>
          <w:p w14:paraId="4CD0B9B1" w14:textId="77777777" w:rsidR="007F4BB3" w:rsidRPr="007F4BB3" w:rsidRDefault="007F4BB3" w:rsidP="007F4BB3">
            <w:pPr>
              <w:spacing w:after="0" w:line="240" w:lineRule="auto"/>
              <w:jc w:val="right"/>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w:t>
            </w:r>
          </w:p>
        </w:tc>
        <w:tc>
          <w:tcPr>
            <w:tcW w:w="4785" w:type="dxa"/>
          </w:tcPr>
          <w:p w14:paraId="7E709EF4" w14:textId="77777777" w:rsidR="007F4BB3" w:rsidRPr="007F4BB3" w:rsidRDefault="007F4BB3" w:rsidP="007F4BB3">
            <w:pPr>
              <w:spacing w:after="0" w:line="240" w:lineRule="auto"/>
              <w:ind w:left="-115"/>
              <w:jc w:val="both"/>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методист по воспитательной работе     и дополнительному образованию информационно - методической службы муниципального казённого учреждения «Управление образования администрации Тужинского муниципального района», секретарь комиссии</w:t>
            </w:r>
          </w:p>
          <w:p w14:paraId="418EE6CF" w14:textId="77777777" w:rsidR="007F4BB3" w:rsidRPr="007F4BB3" w:rsidRDefault="007F4BB3" w:rsidP="007F4BB3">
            <w:pPr>
              <w:spacing w:after="0" w:line="240" w:lineRule="auto"/>
              <w:ind w:left="-115"/>
              <w:jc w:val="both"/>
              <w:rPr>
                <w:rFonts w:ascii="Times New Roman" w:eastAsia="Times New Roman" w:hAnsi="Times New Roman" w:cs="Times New Roman"/>
                <w:sz w:val="28"/>
                <w:szCs w:val="28"/>
                <w:lang w:eastAsia="ru-RU"/>
              </w:rPr>
            </w:pPr>
          </w:p>
          <w:p w14:paraId="223969E5" w14:textId="77777777" w:rsidR="007F4BB3" w:rsidRPr="007F4BB3" w:rsidRDefault="007F4BB3" w:rsidP="007F4BB3">
            <w:pPr>
              <w:spacing w:after="0" w:line="240" w:lineRule="auto"/>
              <w:ind w:left="-115"/>
              <w:jc w:val="both"/>
              <w:rPr>
                <w:rFonts w:ascii="Times New Roman" w:eastAsia="Times New Roman" w:hAnsi="Times New Roman" w:cs="Times New Roman"/>
                <w:sz w:val="28"/>
                <w:szCs w:val="28"/>
                <w:lang w:eastAsia="ru-RU"/>
              </w:rPr>
            </w:pPr>
          </w:p>
        </w:tc>
      </w:tr>
      <w:tr w:rsidR="007F4BB3" w:rsidRPr="007F4BB3" w14:paraId="3549B3D7" w14:textId="77777777" w:rsidTr="00754E33">
        <w:tc>
          <w:tcPr>
            <w:tcW w:w="3652" w:type="dxa"/>
          </w:tcPr>
          <w:p w14:paraId="0F542C52" w14:textId="77777777" w:rsidR="007F4BB3" w:rsidRPr="007F4BB3" w:rsidRDefault="007F4BB3" w:rsidP="007F4BB3">
            <w:pPr>
              <w:spacing w:after="0" w:line="240" w:lineRule="auto"/>
              <w:rPr>
                <w:rFonts w:ascii="Times New Roman" w:eastAsia="Times New Roman" w:hAnsi="Times New Roman" w:cs="Times New Roman"/>
                <w:sz w:val="28"/>
                <w:szCs w:val="28"/>
                <w:lang w:eastAsia="ru-RU"/>
              </w:rPr>
            </w:pPr>
          </w:p>
          <w:p w14:paraId="2B350448" w14:textId="77777777" w:rsidR="007F4BB3" w:rsidRPr="007F4BB3" w:rsidRDefault="007F4BB3" w:rsidP="007F4BB3">
            <w:pPr>
              <w:spacing w:after="0" w:line="240" w:lineRule="auto"/>
              <w:rPr>
                <w:rFonts w:ascii="Times New Roman" w:eastAsia="Times New Roman" w:hAnsi="Times New Roman" w:cs="Times New Roman"/>
                <w:sz w:val="28"/>
                <w:szCs w:val="28"/>
                <w:lang w:eastAsia="ru-RU"/>
              </w:rPr>
            </w:pPr>
          </w:p>
          <w:p w14:paraId="2BF2045E" w14:textId="77777777" w:rsidR="007F4BB3" w:rsidRPr="007F4BB3" w:rsidRDefault="007F4BB3" w:rsidP="007F4BB3">
            <w:pPr>
              <w:spacing w:after="0" w:line="240" w:lineRule="auto"/>
              <w:rPr>
                <w:rFonts w:ascii="Times New Roman" w:eastAsia="Times New Roman" w:hAnsi="Times New Roman" w:cs="Times New Roman"/>
                <w:sz w:val="28"/>
                <w:szCs w:val="28"/>
                <w:lang w:eastAsia="ru-RU"/>
              </w:rPr>
            </w:pPr>
          </w:p>
          <w:p w14:paraId="7E9E4530" w14:textId="77777777" w:rsidR="007F4BB3" w:rsidRPr="007F4BB3" w:rsidRDefault="007F4BB3" w:rsidP="007F4BB3">
            <w:pPr>
              <w:spacing w:after="0" w:line="240" w:lineRule="auto"/>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Члены комиссии:</w:t>
            </w:r>
          </w:p>
          <w:p w14:paraId="18D147BD" w14:textId="77777777" w:rsidR="007F4BB3" w:rsidRPr="007F4BB3" w:rsidRDefault="007F4BB3" w:rsidP="007F4BB3">
            <w:pPr>
              <w:spacing w:after="0" w:line="240" w:lineRule="auto"/>
              <w:rPr>
                <w:rFonts w:ascii="Times New Roman" w:eastAsia="Times New Roman" w:hAnsi="Times New Roman" w:cs="Times New Roman"/>
                <w:sz w:val="28"/>
                <w:szCs w:val="28"/>
                <w:lang w:eastAsia="ru-RU"/>
              </w:rPr>
            </w:pPr>
          </w:p>
        </w:tc>
        <w:tc>
          <w:tcPr>
            <w:tcW w:w="1134" w:type="dxa"/>
          </w:tcPr>
          <w:p w14:paraId="2FB9D688" w14:textId="77777777" w:rsidR="007F4BB3" w:rsidRPr="007F4BB3" w:rsidRDefault="007F4BB3" w:rsidP="007F4BB3">
            <w:pPr>
              <w:spacing w:after="0" w:line="240" w:lineRule="auto"/>
              <w:jc w:val="right"/>
              <w:rPr>
                <w:rFonts w:ascii="Times New Roman" w:eastAsia="Times New Roman" w:hAnsi="Times New Roman" w:cs="Times New Roman"/>
                <w:sz w:val="28"/>
                <w:szCs w:val="28"/>
                <w:lang w:eastAsia="ru-RU"/>
              </w:rPr>
            </w:pPr>
          </w:p>
          <w:p w14:paraId="0767F414" w14:textId="77777777" w:rsidR="007F4BB3" w:rsidRPr="007F4BB3" w:rsidRDefault="007F4BB3" w:rsidP="007F4BB3">
            <w:pPr>
              <w:spacing w:after="0" w:line="240" w:lineRule="auto"/>
              <w:jc w:val="right"/>
              <w:rPr>
                <w:rFonts w:ascii="Times New Roman" w:eastAsia="Times New Roman" w:hAnsi="Times New Roman" w:cs="Times New Roman"/>
                <w:sz w:val="28"/>
                <w:szCs w:val="28"/>
                <w:lang w:eastAsia="ru-RU"/>
              </w:rPr>
            </w:pPr>
          </w:p>
          <w:p w14:paraId="3A0B607C" w14:textId="77777777" w:rsidR="007F4BB3" w:rsidRPr="007F4BB3" w:rsidRDefault="007F4BB3" w:rsidP="007F4BB3">
            <w:pPr>
              <w:spacing w:after="0" w:line="240" w:lineRule="auto"/>
              <w:jc w:val="right"/>
              <w:rPr>
                <w:rFonts w:ascii="Times New Roman" w:eastAsia="Times New Roman" w:hAnsi="Times New Roman" w:cs="Times New Roman"/>
                <w:sz w:val="28"/>
                <w:szCs w:val="28"/>
                <w:lang w:eastAsia="ru-RU"/>
              </w:rPr>
            </w:pPr>
          </w:p>
        </w:tc>
        <w:tc>
          <w:tcPr>
            <w:tcW w:w="4785" w:type="dxa"/>
          </w:tcPr>
          <w:p w14:paraId="618137E2" w14:textId="77777777" w:rsidR="007F4BB3" w:rsidRPr="007F4BB3" w:rsidRDefault="007F4BB3" w:rsidP="007F4BB3">
            <w:pPr>
              <w:spacing w:after="0" w:line="240" w:lineRule="auto"/>
              <w:ind w:left="-115"/>
              <w:rPr>
                <w:rFonts w:ascii="Times New Roman" w:eastAsia="Times New Roman" w:hAnsi="Times New Roman" w:cs="Times New Roman"/>
                <w:sz w:val="28"/>
                <w:szCs w:val="28"/>
                <w:lang w:eastAsia="ru-RU"/>
              </w:rPr>
            </w:pPr>
          </w:p>
        </w:tc>
      </w:tr>
      <w:tr w:rsidR="007F4BB3" w:rsidRPr="007F4BB3" w14:paraId="099753A3" w14:textId="77777777" w:rsidTr="00754E33">
        <w:tc>
          <w:tcPr>
            <w:tcW w:w="3652" w:type="dxa"/>
          </w:tcPr>
          <w:p w14:paraId="678517AB" w14:textId="77777777" w:rsidR="007F4BB3" w:rsidRPr="007F4BB3" w:rsidRDefault="007F4BB3" w:rsidP="007F4BB3">
            <w:pPr>
              <w:spacing w:after="0" w:line="240" w:lineRule="auto"/>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 xml:space="preserve">КРАЕВ </w:t>
            </w:r>
          </w:p>
          <w:p w14:paraId="77E9EFC8" w14:textId="77777777" w:rsidR="007F4BB3" w:rsidRPr="007F4BB3" w:rsidRDefault="007F4BB3" w:rsidP="007F4BB3">
            <w:pPr>
              <w:spacing w:after="0" w:line="240" w:lineRule="auto"/>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Виталий Васильевич</w:t>
            </w:r>
          </w:p>
        </w:tc>
        <w:tc>
          <w:tcPr>
            <w:tcW w:w="1134" w:type="dxa"/>
          </w:tcPr>
          <w:p w14:paraId="64A0C4BD" w14:textId="77777777" w:rsidR="007F4BB3" w:rsidRPr="007F4BB3" w:rsidRDefault="007F4BB3" w:rsidP="007F4BB3">
            <w:pPr>
              <w:autoSpaceDE w:val="0"/>
              <w:autoSpaceDN w:val="0"/>
              <w:adjustRightInd w:val="0"/>
              <w:spacing w:after="0" w:line="240" w:lineRule="auto"/>
              <w:ind w:right="77"/>
              <w:jc w:val="right"/>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w:t>
            </w:r>
          </w:p>
        </w:tc>
        <w:tc>
          <w:tcPr>
            <w:tcW w:w="4785" w:type="dxa"/>
          </w:tcPr>
          <w:p w14:paraId="06A874E2" w14:textId="77777777" w:rsidR="007F4BB3" w:rsidRPr="007F4BB3" w:rsidRDefault="007F4BB3" w:rsidP="007F4BB3">
            <w:pPr>
              <w:autoSpaceDE w:val="0"/>
              <w:autoSpaceDN w:val="0"/>
              <w:adjustRightInd w:val="0"/>
              <w:spacing w:after="0" w:line="240" w:lineRule="auto"/>
              <w:ind w:left="-115" w:right="77"/>
              <w:jc w:val="both"/>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 xml:space="preserve">начальник ОНДПР Арбажского  </w:t>
            </w:r>
            <w:r w:rsidRPr="007F4BB3">
              <w:rPr>
                <w:rFonts w:ascii="Calibri" w:eastAsia="Times New Roman" w:hAnsi="Calibri" w:cs="Times New Roman"/>
                <w:sz w:val="24"/>
                <w:szCs w:val="24"/>
                <w:lang w:eastAsia="ru-RU"/>
              </w:rPr>
              <w:t xml:space="preserve">           </w:t>
            </w:r>
            <w:r w:rsidRPr="007F4BB3">
              <w:rPr>
                <w:rFonts w:ascii="Times New Roman" w:eastAsia="Times New Roman" w:hAnsi="Times New Roman" w:cs="Times New Roman"/>
                <w:sz w:val="28"/>
                <w:szCs w:val="28"/>
                <w:lang w:eastAsia="ru-RU"/>
              </w:rPr>
              <w:t>и Тужинского районов УНДПР ГУ МЧС России по Кировской области по согласованию)</w:t>
            </w:r>
          </w:p>
          <w:p w14:paraId="0798BD00" w14:textId="77777777" w:rsidR="007F4BB3" w:rsidRPr="007F4BB3" w:rsidRDefault="007F4BB3" w:rsidP="007F4BB3">
            <w:pPr>
              <w:autoSpaceDE w:val="0"/>
              <w:autoSpaceDN w:val="0"/>
              <w:adjustRightInd w:val="0"/>
              <w:spacing w:after="0" w:line="240" w:lineRule="auto"/>
              <w:ind w:left="-115" w:right="77"/>
              <w:jc w:val="both"/>
              <w:rPr>
                <w:rFonts w:ascii="Times New Roman" w:eastAsia="Times New Roman" w:hAnsi="Times New Roman" w:cs="Times New Roman"/>
                <w:sz w:val="28"/>
                <w:szCs w:val="28"/>
                <w:lang w:eastAsia="ru-RU"/>
              </w:rPr>
            </w:pPr>
          </w:p>
        </w:tc>
      </w:tr>
      <w:tr w:rsidR="007F4BB3" w:rsidRPr="007F4BB3" w14:paraId="1E8F9DF0" w14:textId="77777777" w:rsidTr="00754E33">
        <w:tc>
          <w:tcPr>
            <w:tcW w:w="3652" w:type="dxa"/>
          </w:tcPr>
          <w:p w14:paraId="0D705542" w14:textId="77777777" w:rsidR="007F4BB3" w:rsidRPr="007F4BB3" w:rsidRDefault="007F4BB3" w:rsidP="007F4BB3">
            <w:pPr>
              <w:spacing w:after="0" w:line="240" w:lineRule="auto"/>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СУСЛОВА</w:t>
            </w:r>
          </w:p>
          <w:p w14:paraId="29836B91" w14:textId="77777777" w:rsidR="007F4BB3" w:rsidRPr="007F4BB3" w:rsidRDefault="007F4BB3" w:rsidP="007F4BB3">
            <w:pPr>
              <w:spacing w:after="0" w:line="240" w:lineRule="auto"/>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Евгения Михайловна</w:t>
            </w:r>
          </w:p>
        </w:tc>
        <w:tc>
          <w:tcPr>
            <w:tcW w:w="1134" w:type="dxa"/>
          </w:tcPr>
          <w:p w14:paraId="31C2620F" w14:textId="77777777" w:rsidR="007F4BB3" w:rsidRPr="007F4BB3" w:rsidRDefault="007F4BB3" w:rsidP="007F4BB3">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w:t>
            </w:r>
          </w:p>
        </w:tc>
        <w:tc>
          <w:tcPr>
            <w:tcW w:w="4785" w:type="dxa"/>
          </w:tcPr>
          <w:p w14:paraId="09389EC3" w14:textId="77777777" w:rsidR="007F4BB3" w:rsidRPr="007F4BB3" w:rsidRDefault="007F4BB3" w:rsidP="007F4BB3">
            <w:pPr>
              <w:autoSpaceDE w:val="0"/>
              <w:autoSpaceDN w:val="0"/>
              <w:adjustRightInd w:val="0"/>
              <w:spacing w:after="0" w:line="240" w:lineRule="auto"/>
              <w:ind w:left="-115"/>
              <w:jc w:val="both"/>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начальник Тужинского отдела КОГАУСО «Межрайонный комплексный центр социального обслуживая населения в Тужинском районе» (по согласованию)</w:t>
            </w:r>
          </w:p>
          <w:p w14:paraId="5C2F52FD" w14:textId="77777777" w:rsidR="007F4BB3" w:rsidRPr="007F4BB3" w:rsidRDefault="007F4BB3" w:rsidP="007F4BB3">
            <w:pPr>
              <w:autoSpaceDE w:val="0"/>
              <w:autoSpaceDN w:val="0"/>
              <w:adjustRightInd w:val="0"/>
              <w:spacing w:after="0" w:line="240" w:lineRule="auto"/>
              <w:ind w:left="-115"/>
              <w:jc w:val="both"/>
              <w:rPr>
                <w:rFonts w:ascii="Times New Roman" w:eastAsia="Times New Roman" w:hAnsi="Times New Roman" w:cs="Times New Roman"/>
                <w:sz w:val="28"/>
                <w:szCs w:val="28"/>
                <w:lang w:eastAsia="ru-RU"/>
              </w:rPr>
            </w:pPr>
          </w:p>
        </w:tc>
      </w:tr>
      <w:tr w:rsidR="007F4BB3" w:rsidRPr="007F4BB3" w14:paraId="4946015C" w14:textId="77777777" w:rsidTr="00754E33">
        <w:tc>
          <w:tcPr>
            <w:tcW w:w="3652" w:type="dxa"/>
          </w:tcPr>
          <w:p w14:paraId="06AAB47E" w14:textId="77777777" w:rsidR="007F4BB3" w:rsidRPr="007F4BB3" w:rsidRDefault="007F4BB3" w:rsidP="007F4BB3">
            <w:pPr>
              <w:spacing w:after="0" w:line="240" w:lineRule="auto"/>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 xml:space="preserve">ЧЕСНОКОВА </w:t>
            </w:r>
          </w:p>
          <w:p w14:paraId="5DDAF101" w14:textId="77777777" w:rsidR="007F4BB3" w:rsidRPr="007F4BB3" w:rsidRDefault="007F4BB3" w:rsidP="007F4BB3">
            <w:pPr>
              <w:spacing w:after="0" w:line="240" w:lineRule="auto"/>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Ирина Леонидовна</w:t>
            </w:r>
          </w:p>
        </w:tc>
        <w:tc>
          <w:tcPr>
            <w:tcW w:w="1134" w:type="dxa"/>
          </w:tcPr>
          <w:p w14:paraId="335CAC26" w14:textId="77777777" w:rsidR="007F4BB3" w:rsidRPr="007F4BB3" w:rsidRDefault="007F4BB3" w:rsidP="007F4BB3">
            <w:pPr>
              <w:spacing w:after="0" w:line="240" w:lineRule="auto"/>
              <w:jc w:val="right"/>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w:t>
            </w:r>
          </w:p>
        </w:tc>
        <w:tc>
          <w:tcPr>
            <w:tcW w:w="4785" w:type="dxa"/>
          </w:tcPr>
          <w:p w14:paraId="05450028" w14:textId="77777777" w:rsidR="007F4BB3" w:rsidRPr="007F4BB3" w:rsidRDefault="007F4BB3" w:rsidP="007F4BB3">
            <w:pPr>
              <w:spacing w:after="0" w:line="240" w:lineRule="auto"/>
              <w:ind w:left="-115"/>
              <w:jc w:val="both"/>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директор КОГКУ ЦЗН Тужинского района (по согласованию)</w:t>
            </w:r>
          </w:p>
          <w:p w14:paraId="4323A38C" w14:textId="77777777" w:rsidR="007F4BB3" w:rsidRPr="007F4BB3" w:rsidRDefault="007F4BB3" w:rsidP="007F4BB3">
            <w:pPr>
              <w:spacing w:after="0" w:line="240" w:lineRule="auto"/>
              <w:ind w:left="-115"/>
              <w:rPr>
                <w:rFonts w:ascii="Times New Roman" w:eastAsia="Times New Roman" w:hAnsi="Times New Roman" w:cs="Times New Roman"/>
                <w:sz w:val="28"/>
                <w:szCs w:val="28"/>
                <w:lang w:eastAsia="ru-RU"/>
              </w:rPr>
            </w:pPr>
          </w:p>
        </w:tc>
      </w:tr>
      <w:tr w:rsidR="007F4BB3" w:rsidRPr="007F4BB3" w14:paraId="03562CA2" w14:textId="77777777" w:rsidTr="00754E33">
        <w:tc>
          <w:tcPr>
            <w:tcW w:w="3652" w:type="dxa"/>
          </w:tcPr>
          <w:p w14:paraId="1DAEF58C" w14:textId="77777777" w:rsidR="007F4BB3" w:rsidRPr="007F4BB3" w:rsidRDefault="007F4BB3" w:rsidP="007F4BB3">
            <w:pPr>
              <w:spacing w:after="0" w:line="240" w:lineRule="auto"/>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ЧЕШУИН</w:t>
            </w:r>
          </w:p>
          <w:p w14:paraId="5C0ECE81" w14:textId="77777777" w:rsidR="007F4BB3" w:rsidRPr="007F4BB3" w:rsidRDefault="007F4BB3" w:rsidP="007F4BB3">
            <w:pPr>
              <w:spacing w:after="0" w:line="240" w:lineRule="auto"/>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Сергей Сергеевич</w:t>
            </w:r>
          </w:p>
        </w:tc>
        <w:tc>
          <w:tcPr>
            <w:tcW w:w="1134" w:type="dxa"/>
          </w:tcPr>
          <w:p w14:paraId="3F15121D" w14:textId="77777777" w:rsidR="007F4BB3" w:rsidRPr="007F4BB3" w:rsidRDefault="007F4BB3" w:rsidP="007F4BB3">
            <w:pPr>
              <w:spacing w:after="0" w:line="240" w:lineRule="auto"/>
              <w:jc w:val="right"/>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w:t>
            </w:r>
          </w:p>
        </w:tc>
        <w:tc>
          <w:tcPr>
            <w:tcW w:w="4785" w:type="dxa"/>
          </w:tcPr>
          <w:p w14:paraId="2664C7EA" w14:textId="77777777" w:rsidR="007F4BB3" w:rsidRPr="007F4BB3" w:rsidRDefault="007F4BB3" w:rsidP="007F4BB3">
            <w:pPr>
              <w:spacing w:after="0" w:line="240" w:lineRule="auto"/>
              <w:ind w:left="-115"/>
              <w:jc w:val="both"/>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главный врач КОГБУЗ «Тужинская центральная районная больница» (по согласованию)</w:t>
            </w:r>
          </w:p>
        </w:tc>
      </w:tr>
      <w:tr w:rsidR="007F4BB3" w:rsidRPr="007F4BB3" w14:paraId="59B91978" w14:textId="77777777" w:rsidTr="00754E33">
        <w:tc>
          <w:tcPr>
            <w:tcW w:w="3652" w:type="dxa"/>
          </w:tcPr>
          <w:p w14:paraId="1BFB076A" w14:textId="77777777" w:rsidR="007F4BB3" w:rsidRPr="007F4BB3" w:rsidRDefault="007F4BB3" w:rsidP="007F4BB3">
            <w:pPr>
              <w:spacing w:after="0" w:line="240" w:lineRule="auto"/>
              <w:rPr>
                <w:rFonts w:ascii="Times New Roman" w:eastAsia="Times New Roman" w:hAnsi="Times New Roman" w:cs="Times New Roman"/>
                <w:sz w:val="28"/>
                <w:szCs w:val="28"/>
                <w:lang w:eastAsia="ru-RU"/>
              </w:rPr>
            </w:pPr>
          </w:p>
        </w:tc>
        <w:tc>
          <w:tcPr>
            <w:tcW w:w="1134" w:type="dxa"/>
          </w:tcPr>
          <w:p w14:paraId="085828B4" w14:textId="77777777" w:rsidR="007F4BB3" w:rsidRPr="007F4BB3" w:rsidRDefault="007F4BB3" w:rsidP="007F4BB3">
            <w:pPr>
              <w:autoSpaceDE w:val="0"/>
              <w:autoSpaceDN w:val="0"/>
              <w:adjustRightInd w:val="0"/>
              <w:spacing w:after="0" w:line="240" w:lineRule="auto"/>
              <w:jc w:val="right"/>
              <w:rPr>
                <w:rFonts w:ascii="Times New Roman" w:eastAsia="Times New Roman" w:hAnsi="Times New Roman" w:cs="Times New Roman"/>
                <w:sz w:val="28"/>
                <w:szCs w:val="28"/>
                <w:lang w:eastAsia="ru-RU"/>
              </w:rPr>
            </w:pPr>
          </w:p>
        </w:tc>
        <w:tc>
          <w:tcPr>
            <w:tcW w:w="4785" w:type="dxa"/>
          </w:tcPr>
          <w:p w14:paraId="391E47E6" w14:textId="77777777" w:rsidR="007F4BB3" w:rsidRPr="007F4BB3" w:rsidRDefault="007F4BB3" w:rsidP="007F4BB3">
            <w:pPr>
              <w:autoSpaceDE w:val="0"/>
              <w:autoSpaceDN w:val="0"/>
              <w:adjustRightInd w:val="0"/>
              <w:spacing w:after="0" w:line="240" w:lineRule="auto"/>
              <w:ind w:left="-115"/>
              <w:jc w:val="both"/>
              <w:rPr>
                <w:rFonts w:ascii="Times New Roman" w:eastAsia="Times New Roman" w:hAnsi="Times New Roman" w:cs="Times New Roman"/>
                <w:sz w:val="28"/>
                <w:szCs w:val="28"/>
                <w:lang w:eastAsia="ru-RU"/>
              </w:rPr>
            </w:pPr>
          </w:p>
        </w:tc>
      </w:tr>
      <w:tr w:rsidR="007F4BB3" w:rsidRPr="007F4BB3" w14:paraId="48A73928" w14:textId="77777777" w:rsidTr="00754E33">
        <w:tc>
          <w:tcPr>
            <w:tcW w:w="3652" w:type="dxa"/>
          </w:tcPr>
          <w:p w14:paraId="2D130569" w14:textId="77777777" w:rsidR="007F4BB3" w:rsidRPr="007F4BB3" w:rsidRDefault="007F4BB3" w:rsidP="007F4BB3">
            <w:pPr>
              <w:spacing w:after="0" w:line="240" w:lineRule="auto"/>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ШУЛЁВ</w:t>
            </w:r>
          </w:p>
          <w:p w14:paraId="4DC34770" w14:textId="77777777" w:rsidR="007F4BB3" w:rsidRPr="007F4BB3" w:rsidRDefault="007F4BB3" w:rsidP="007F4BB3">
            <w:pPr>
              <w:spacing w:after="0" w:line="240" w:lineRule="auto"/>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Владимир Витальевич</w:t>
            </w:r>
          </w:p>
        </w:tc>
        <w:tc>
          <w:tcPr>
            <w:tcW w:w="1134" w:type="dxa"/>
          </w:tcPr>
          <w:p w14:paraId="579879AA" w14:textId="77777777" w:rsidR="007F4BB3" w:rsidRPr="007F4BB3" w:rsidRDefault="007F4BB3" w:rsidP="007F4BB3">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w:t>
            </w:r>
          </w:p>
        </w:tc>
        <w:tc>
          <w:tcPr>
            <w:tcW w:w="4785" w:type="dxa"/>
          </w:tcPr>
          <w:p w14:paraId="0F8050C4" w14:textId="77777777" w:rsidR="007F4BB3" w:rsidRPr="007F4BB3" w:rsidRDefault="007F4BB3" w:rsidP="007F4BB3">
            <w:pPr>
              <w:autoSpaceDE w:val="0"/>
              <w:autoSpaceDN w:val="0"/>
              <w:adjustRightInd w:val="0"/>
              <w:spacing w:after="0" w:line="240" w:lineRule="auto"/>
              <w:ind w:left="-115"/>
              <w:jc w:val="both"/>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 xml:space="preserve">начальник ПП «Тужинский» МО МВД России «Яранский» (по согласованию) </w:t>
            </w:r>
          </w:p>
        </w:tc>
      </w:tr>
    </w:tbl>
    <w:p w14:paraId="52489816" w14:textId="77777777" w:rsidR="007F4BB3" w:rsidRPr="007F4BB3" w:rsidRDefault="007F4BB3" w:rsidP="007F4BB3">
      <w:pPr>
        <w:spacing w:after="200" w:line="360" w:lineRule="auto"/>
        <w:rPr>
          <w:rFonts w:ascii="Times New Roman" w:eastAsia="Times New Roman" w:hAnsi="Times New Roman" w:cs="Times New Roman"/>
          <w:sz w:val="28"/>
          <w:szCs w:val="28"/>
          <w:lang w:eastAsia="ru-RU"/>
        </w:rPr>
      </w:pPr>
    </w:p>
    <w:p w14:paraId="45FF54B1" w14:textId="77777777" w:rsidR="007F4BB3" w:rsidRPr="007F4BB3" w:rsidRDefault="007F4BB3" w:rsidP="007F4BB3">
      <w:pPr>
        <w:spacing w:after="200" w:line="360" w:lineRule="auto"/>
        <w:ind w:left="-567"/>
        <w:jc w:val="center"/>
        <w:rPr>
          <w:rFonts w:ascii="Times New Roman" w:eastAsia="Times New Roman" w:hAnsi="Times New Roman" w:cs="Times New Roman"/>
          <w:sz w:val="28"/>
          <w:szCs w:val="28"/>
          <w:lang w:eastAsia="ru-RU"/>
        </w:rPr>
      </w:pPr>
      <w:r w:rsidRPr="007F4BB3">
        <w:rPr>
          <w:rFonts w:ascii="Times New Roman" w:eastAsia="Times New Roman" w:hAnsi="Times New Roman" w:cs="Times New Roman"/>
          <w:sz w:val="28"/>
          <w:szCs w:val="28"/>
          <w:lang w:eastAsia="ru-RU"/>
        </w:rPr>
        <w:t>_______________________</w:t>
      </w:r>
    </w:p>
    <w:p w14:paraId="58323745" w14:textId="77777777" w:rsidR="0062265C" w:rsidRDefault="0062265C" w:rsidP="0062265C">
      <w:pPr>
        <w:autoSpaceDE w:val="0"/>
        <w:autoSpaceDN w:val="0"/>
        <w:spacing w:after="0" w:line="240" w:lineRule="auto"/>
        <w:jc w:val="center"/>
        <w:rPr>
          <w:rFonts w:ascii="Times New Roman" w:eastAsia="Times New Roman" w:hAnsi="Times New Roman" w:cs="Times New Roman"/>
          <w:noProof/>
          <w:sz w:val="24"/>
          <w:szCs w:val="24"/>
          <w:lang w:eastAsia="ru-RU"/>
        </w:rPr>
      </w:pPr>
    </w:p>
    <w:p w14:paraId="3DFDDDE1" w14:textId="77777777" w:rsidR="0062265C" w:rsidRDefault="0062265C" w:rsidP="0062265C">
      <w:pPr>
        <w:autoSpaceDE w:val="0"/>
        <w:autoSpaceDN w:val="0"/>
        <w:spacing w:after="0" w:line="240" w:lineRule="auto"/>
        <w:jc w:val="center"/>
        <w:rPr>
          <w:rFonts w:ascii="Times New Roman" w:eastAsia="Times New Roman" w:hAnsi="Times New Roman" w:cs="Times New Roman"/>
          <w:noProof/>
          <w:sz w:val="24"/>
          <w:szCs w:val="24"/>
          <w:lang w:eastAsia="ru-RU"/>
        </w:rPr>
      </w:pPr>
    </w:p>
    <w:p w14:paraId="5C9CB924" w14:textId="77777777" w:rsidR="0062265C" w:rsidRDefault="0062265C" w:rsidP="0062265C">
      <w:pPr>
        <w:autoSpaceDE w:val="0"/>
        <w:autoSpaceDN w:val="0"/>
        <w:spacing w:after="0" w:line="240" w:lineRule="auto"/>
        <w:jc w:val="center"/>
        <w:rPr>
          <w:rFonts w:ascii="Times New Roman" w:eastAsia="Times New Roman" w:hAnsi="Times New Roman" w:cs="Times New Roman"/>
          <w:noProof/>
          <w:sz w:val="24"/>
          <w:szCs w:val="24"/>
          <w:lang w:eastAsia="ru-RU"/>
        </w:rPr>
      </w:pPr>
    </w:p>
    <w:p w14:paraId="72516CDB" w14:textId="4F35C393" w:rsidR="0062265C" w:rsidRPr="0062265C" w:rsidRDefault="0062265C" w:rsidP="0062265C">
      <w:pPr>
        <w:autoSpaceDE w:val="0"/>
        <w:autoSpaceDN w:val="0"/>
        <w:spacing w:after="0" w:line="240" w:lineRule="auto"/>
        <w:jc w:val="center"/>
        <w:rPr>
          <w:rFonts w:ascii="Times New Roman" w:eastAsia="Times New Roman" w:hAnsi="Times New Roman" w:cs="Times New Roman"/>
          <w:noProof/>
          <w:sz w:val="24"/>
          <w:szCs w:val="24"/>
          <w:lang w:eastAsia="ru-RU"/>
        </w:rPr>
      </w:pPr>
      <w:r w:rsidRPr="0062265C">
        <w:rPr>
          <w:rFonts w:ascii="Times New Roman" w:eastAsia="Times New Roman" w:hAnsi="Times New Roman" w:cs="Times New Roman"/>
          <w:noProof/>
          <w:sz w:val="24"/>
          <w:szCs w:val="24"/>
          <w:lang w:eastAsia="ru-RU"/>
        </w:rPr>
        <w:drawing>
          <wp:inline distT="0" distB="0" distL="0" distR="0" wp14:anchorId="7D108009" wp14:editId="5620F018">
            <wp:extent cx="457200" cy="571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38C9FD6D" w14:textId="77777777" w:rsidR="0062265C" w:rsidRPr="0062265C" w:rsidRDefault="0062265C" w:rsidP="0062265C">
      <w:pPr>
        <w:autoSpaceDE w:val="0"/>
        <w:autoSpaceDN w:val="0"/>
        <w:spacing w:after="0" w:line="240" w:lineRule="auto"/>
        <w:jc w:val="center"/>
        <w:rPr>
          <w:rFonts w:ascii="Times New Roman" w:eastAsia="Times New Roman" w:hAnsi="Times New Roman" w:cs="Times New Roman"/>
          <w:noProof/>
          <w:sz w:val="24"/>
          <w:szCs w:val="24"/>
          <w:lang w:eastAsia="ru-RU"/>
        </w:rPr>
      </w:pPr>
    </w:p>
    <w:tbl>
      <w:tblPr>
        <w:tblW w:w="9064" w:type="dxa"/>
        <w:tblInd w:w="8" w:type="dxa"/>
        <w:tblLayout w:type="fixed"/>
        <w:tblCellMar>
          <w:left w:w="0" w:type="dxa"/>
          <w:right w:w="0" w:type="dxa"/>
        </w:tblCellMar>
        <w:tblLook w:val="0000" w:firstRow="0" w:lastRow="0" w:firstColumn="0" w:lastColumn="0" w:noHBand="0" w:noVBand="0"/>
      </w:tblPr>
      <w:tblGrid>
        <w:gridCol w:w="9064"/>
      </w:tblGrid>
      <w:tr w:rsidR="0062265C" w:rsidRPr="0062265C" w14:paraId="68354CA1" w14:textId="77777777" w:rsidTr="00754E33">
        <w:trPr>
          <w:trHeight w:val="2837"/>
        </w:trPr>
        <w:tc>
          <w:tcPr>
            <w:tcW w:w="9064" w:type="dxa"/>
          </w:tcPr>
          <w:p w14:paraId="380C1FC8" w14:textId="77777777" w:rsidR="0062265C" w:rsidRPr="0062265C" w:rsidRDefault="0062265C" w:rsidP="0062265C">
            <w:pPr>
              <w:autoSpaceDE w:val="0"/>
              <w:autoSpaceDN w:val="0"/>
              <w:spacing w:after="0" w:line="240" w:lineRule="auto"/>
              <w:jc w:val="center"/>
              <w:rPr>
                <w:rFonts w:ascii="Times New Roman" w:eastAsia="Times New Roman" w:hAnsi="Times New Roman" w:cs="Times New Roman"/>
                <w:b/>
                <w:sz w:val="28"/>
                <w:szCs w:val="28"/>
                <w:lang w:eastAsia="ru-RU"/>
              </w:rPr>
            </w:pPr>
            <w:r w:rsidRPr="0062265C">
              <w:rPr>
                <w:rFonts w:ascii="Times New Roman" w:eastAsia="Times New Roman" w:hAnsi="Times New Roman" w:cs="Times New Roman"/>
                <w:b/>
                <w:sz w:val="28"/>
                <w:szCs w:val="28"/>
                <w:lang w:eastAsia="ru-RU"/>
              </w:rPr>
              <w:t>ТУЖИНСКАЯ РАЙОННАЯ ДУМА</w:t>
            </w:r>
          </w:p>
          <w:p w14:paraId="442C05AF" w14:textId="77777777" w:rsidR="0062265C" w:rsidRPr="0062265C" w:rsidRDefault="0062265C" w:rsidP="0062265C">
            <w:pPr>
              <w:autoSpaceDE w:val="0"/>
              <w:autoSpaceDN w:val="0"/>
              <w:spacing w:after="360" w:line="240" w:lineRule="auto"/>
              <w:jc w:val="center"/>
              <w:rPr>
                <w:rFonts w:ascii="Times New Roman" w:eastAsia="Times New Roman" w:hAnsi="Times New Roman" w:cs="Times New Roman"/>
                <w:b/>
                <w:sz w:val="28"/>
                <w:szCs w:val="28"/>
                <w:lang w:eastAsia="ru-RU"/>
              </w:rPr>
            </w:pPr>
            <w:r w:rsidRPr="0062265C">
              <w:rPr>
                <w:rFonts w:ascii="Times New Roman" w:eastAsia="Times New Roman" w:hAnsi="Times New Roman" w:cs="Times New Roman"/>
                <w:b/>
                <w:sz w:val="28"/>
                <w:szCs w:val="28"/>
                <w:lang w:eastAsia="ru-RU"/>
              </w:rPr>
              <w:t>КИРОВСКОЙ ОБЛАСТИ</w:t>
            </w:r>
          </w:p>
          <w:p w14:paraId="67E2F618" w14:textId="77777777" w:rsidR="0062265C" w:rsidRPr="0062265C" w:rsidRDefault="0062265C" w:rsidP="0062265C">
            <w:pPr>
              <w:autoSpaceDE w:val="0"/>
              <w:autoSpaceDN w:val="0"/>
              <w:adjustRightInd w:val="0"/>
              <w:spacing w:after="360" w:line="240" w:lineRule="auto"/>
              <w:jc w:val="center"/>
              <w:rPr>
                <w:rFonts w:ascii="Times New Roman" w:eastAsia="Times New Roman" w:hAnsi="Times New Roman" w:cs="Times New Roman"/>
                <w:b/>
                <w:bCs/>
                <w:sz w:val="28"/>
                <w:szCs w:val="28"/>
                <w:lang w:eastAsia="ru-RU"/>
              </w:rPr>
            </w:pPr>
            <w:r w:rsidRPr="0062265C">
              <w:rPr>
                <w:rFonts w:ascii="Times New Roman" w:eastAsia="Times New Roman" w:hAnsi="Times New Roman" w:cs="Times New Roman"/>
                <w:b/>
                <w:bCs/>
                <w:sz w:val="28"/>
                <w:szCs w:val="28"/>
                <w:lang w:eastAsia="ru-RU"/>
              </w:rPr>
              <w:t>РЕШЕНИЕ</w:t>
            </w:r>
          </w:p>
          <w:tbl>
            <w:tblPr>
              <w:tblW w:w="0" w:type="auto"/>
              <w:tblLayout w:type="fixed"/>
              <w:tblLook w:val="0000" w:firstRow="0" w:lastRow="0" w:firstColumn="0" w:lastColumn="0" w:noHBand="0" w:noVBand="0"/>
            </w:tblPr>
            <w:tblGrid>
              <w:gridCol w:w="1891"/>
              <w:gridCol w:w="2655"/>
              <w:gridCol w:w="3256"/>
              <w:gridCol w:w="1769"/>
            </w:tblGrid>
            <w:tr w:rsidR="0062265C" w:rsidRPr="0062265C" w14:paraId="1278F110" w14:textId="77777777" w:rsidTr="00754E33">
              <w:tc>
                <w:tcPr>
                  <w:tcW w:w="1891" w:type="dxa"/>
                  <w:tcBorders>
                    <w:bottom w:val="single" w:sz="4" w:space="0" w:color="000000"/>
                  </w:tcBorders>
                </w:tcPr>
                <w:p w14:paraId="0907E9AA" w14:textId="77777777" w:rsidR="0062265C" w:rsidRPr="0062265C" w:rsidRDefault="0062265C" w:rsidP="0062265C">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25.04.2025</w:t>
                  </w:r>
                </w:p>
              </w:tc>
              <w:tc>
                <w:tcPr>
                  <w:tcW w:w="2655" w:type="dxa"/>
                </w:tcPr>
                <w:p w14:paraId="0F9BC44D" w14:textId="77777777" w:rsidR="0062265C" w:rsidRPr="0062265C" w:rsidRDefault="0062265C" w:rsidP="0062265C">
                  <w:pPr>
                    <w:autoSpaceDE w:val="0"/>
                    <w:autoSpaceDN w:val="0"/>
                    <w:snapToGrid w:val="0"/>
                    <w:spacing w:after="0" w:line="240" w:lineRule="auto"/>
                    <w:jc w:val="center"/>
                    <w:rPr>
                      <w:rFonts w:ascii="Times New Roman" w:eastAsia="Times New Roman" w:hAnsi="Times New Roman" w:cs="Times New Roman"/>
                      <w:sz w:val="28"/>
                      <w:szCs w:val="28"/>
                      <w:lang w:eastAsia="ru-RU"/>
                    </w:rPr>
                  </w:pPr>
                </w:p>
              </w:tc>
              <w:tc>
                <w:tcPr>
                  <w:tcW w:w="3256" w:type="dxa"/>
                </w:tcPr>
                <w:p w14:paraId="65C67185" w14:textId="77777777" w:rsidR="0062265C" w:rsidRPr="0062265C" w:rsidRDefault="0062265C" w:rsidP="0062265C">
                  <w:pPr>
                    <w:autoSpaceDE w:val="0"/>
                    <w:autoSpaceDN w:val="0"/>
                    <w:snapToGrid w:val="0"/>
                    <w:spacing w:after="0" w:line="240" w:lineRule="auto"/>
                    <w:jc w:val="right"/>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w:t>
                  </w:r>
                </w:p>
              </w:tc>
              <w:tc>
                <w:tcPr>
                  <w:tcW w:w="1769" w:type="dxa"/>
                  <w:tcBorders>
                    <w:bottom w:val="single" w:sz="4" w:space="0" w:color="000000"/>
                  </w:tcBorders>
                </w:tcPr>
                <w:p w14:paraId="08FDFA53" w14:textId="7A0E2B74" w:rsidR="0062265C" w:rsidRPr="0062265C" w:rsidRDefault="0062265C" w:rsidP="0062265C">
                  <w:pPr>
                    <w:autoSpaceDE w:val="0"/>
                    <w:autoSpaceDN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2265C">
                    <w:rPr>
                      <w:rFonts w:ascii="Times New Roman" w:eastAsia="Times New Roman" w:hAnsi="Times New Roman" w:cs="Times New Roman"/>
                      <w:sz w:val="28"/>
                      <w:szCs w:val="28"/>
                      <w:lang w:eastAsia="ru-RU"/>
                    </w:rPr>
                    <w:t>40/249</w:t>
                  </w:r>
                </w:p>
              </w:tc>
            </w:tr>
            <w:tr w:rsidR="0062265C" w:rsidRPr="0062265C" w14:paraId="457D09F4" w14:textId="77777777" w:rsidTr="00754E33">
              <w:tc>
                <w:tcPr>
                  <w:tcW w:w="9571" w:type="dxa"/>
                  <w:gridSpan w:val="4"/>
                </w:tcPr>
                <w:p w14:paraId="44C49B0D" w14:textId="77777777" w:rsidR="0062265C" w:rsidRPr="0062265C" w:rsidRDefault="0062265C" w:rsidP="0062265C">
                  <w:pPr>
                    <w:autoSpaceDE w:val="0"/>
                    <w:autoSpaceDN w:val="0"/>
                    <w:snapToGrid w:val="0"/>
                    <w:spacing w:after="0" w:line="240" w:lineRule="auto"/>
                    <w:jc w:val="center"/>
                    <w:rPr>
                      <w:rFonts w:ascii="Times New Roman" w:eastAsia="Times New Roman" w:hAnsi="Times New Roman" w:cs="Times New Roman"/>
                      <w:color w:val="000000"/>
                      <w:sz w:val="28"/>
                      <w:szCs w:val="28"/>
                      <w:lang w:eastAsia="ru-RU"/>
                    </w:rPr>
                  </w:pPr>
                  <w:proofErr w:type="spellStart"/>
                  <w:r w:rsidRPr="0062265C">
                    <w:rPr>
                      <w:rFonts w:ascii="Times New Roman" w:eastAsia="Times New Roman" w:hAnsi="Times New Roman" w:cs="Times New Roman"/>
                      <w:color w:val="000000"/>
                      <w:sz w:val="28"/>
                      <w:szCs w:val="28"/>
                      <w:lang w:eastAsia="ru-RU"/>
                    </w:rPr>
                    <w:t>пгт</w:t>
                  </w:r>
                  <w:proofErr w:type="spellEnd"/>
                  <w:r w:rsidRPr="0062265C">
                    <w:rPr>
                      <w:rFonts w:ascii="Times New Roman" w:eastAsia="Times New Roman" w:hAnsi="Times New Roman" w:cs="Times New Roman"/>
                      <w:color w:val="000000"/>
                      <w:sz w:val="28"/>
                      <w:szCs w:val="28"/>
                      <w:lang w:eastAsia="ru-RU"/>
                    </w:rPr>
                    <w:t xml:space="preserve"> Тужа</w:t>
                  </w:r>
                </w:p>
              </w:tc>
            </w:tr>
          </w:tbl>
          <w:p w14:paraId="68F3B360" w14:textId="77777777" w:rsidR="0062265C" w:rsidRPr="0062265C" w:rsidRDefault="0062265C" w:rsidP="0062265C">
            <w:pPr>
              <w:autoSpaceDE w:val="0"/>
              <w:autoSpaceDN w:val="0"/>
              <w:snapToGrid w:val="0"/>
              <w:spacing w:after="0" w:line="240" w:lineRule="auto"/>
              <w:rPr>
                <w:rFonts w:ascii="Times New Roman" w:eastAsia="Times New Roman" w:hAnsi="Times New Roman" w:cs="Times New Roman"/>
                <w:sz w:val="28"/>
                <w:szCs w:val="28"/>
                <w:lang w:eastAsia="ru-RU"/>
              </w:rPr>
            </w:pPr>
          </w:p>
        </w:tc>
      </w:tr>
    </w:tbl>
    <w:p w14:paraId="5FC9A5C3" w14:textId="77777777" w:rsidR="0062265C" w:rsidRPr="0062265C" w:rsidRDefault="0062265C" w:rsidP="0062265C">
      <w:pPr>
        <w:autoSpaceDE w:val="0"/>
        <w:autoSpaceDN w:val="0"/>
        <w:adjustRightInd w:val="0"/>
        <w:spacing w:after="480" w:line="240" w:lineRule="auto"/>
        <w:jc w:val="center"/>
        <w:outlineLvl w:val="0"/>
        <w:rPr>
          <w:rFonts w:ascii="Times New Roman" w:eastAsia="Times New Roman" w:hAnsi="Times New Roman" w:cs="Times New Roman"/>
          <w:b/>
          <w:sz w:val="28"/>
          <w:szCs w:val="28"/>
          <w:lang w:eastAsia="ru-RU"/>
        </w:rPr>
      </w:pPr>
      <w:r w:rsidRPr="0062265C">
        <w:rPr>
          <w:rFonts w:ascii="Times New Roman" w:eastAsia="Times New Roman" w:hAnsi="Times New Roman" w:cs="Times New Roman"/>
          <w:b/>
          <w:sz w:val="28"/>
          <w:szCs w:val="28"/>
          <w:lang w:eastAsia="ru-RU"/>
        </w:rPr>
        <w:t>Об отчете главы Тужинского муниципального района</w:t>
      </w:r>
      <w:r w:rsidRPr="0062265C">
        <w:rPr>
          <w:rFonts w:ascii="Times New Roman" w:eastAsia="Times New Roman" w:hAnsi="Times New Roman" w:cs="Times New Roman"/>
          <w:b/>
          <w:bCs/>
          <w:sz w:val="28"/>
          <w:szCs w:val="28"/>
          <w:lang w:eastAsia="ru-RU"/>
        </w:rPr>
        <w:t xml:space="preserve"> о результатах деятельности в 2024 году, в том числе о решении вопросов, поставленных районной Думой</w:t>
      </w:r>
    </w:p>
    <w:p w14:paraId="55E90B8C" w14:textId="77777777" w:rsidR="0062265C" w:rsidRPr="0062265C" w:rsidRDefault="0062265C" w:rsidP="0062265C">
      <w:pPr>
        <w:autoSpaceDE w:val="0"/>
        <w:autoSpaceDN w:val="0"/>
        <w:adjustRightInd w:val="0"/>
        <w:spacing w:after="0" w:line="360" w:lineRule="auto"/>
        <w:ind w:firstLine="709"/>
        <w:jc w:val="both"/>
        <w:outlineLvl w:val="0"/>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Заслушав отчет главы Тужинского муниципального района Лобановой Татьяны Александровны о результатах деятельности в 2024 году, в том числе о решении вопросов, поставленных районной Думой, Тужинская районная Дума РЕШИЛА:</w:t>
      </w:r>
    </w:p>
    <w:p w14:paraId="686CCE4D" w14:textId="77777777" w:rsidR="0062265C" w:rsidRPr="0062265C" w:rsidRDefault="0062265C" w:rsidP="0062265C">
      <w:pPr>
        <w:autoSpaceDE w:val="0"/>
        <w:autoSpaceDN w:val="0"/>
        <w:adjustRightInd w:val="0"/>
        <w:spacing w:after="0" w:line="360" w:lineRule="auto"/>
        <w:ind w:firstLine="709"/>
        <w:jc w:val="both"/>
        <w:outlineLvl w:val="0"/>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1. Отчет главы Тужинского муниципального района Лобановой Т.А. </w:t>
      </w:r>
      <w:r w:rsidRPr="0062265C">
        <w:rPr>
          <w:rFonts w:ascii="Times New Roman" w:eastAsia="Times New Roman" w:hAnsi="Times New Roman" w:cs="Times New Roman"/>
          <w:sz w:val="28"/>
          <w:szCs w:val="28"/>
          <w:lang w:eastAsia="ru-RU"/>
        </w:rPr>
        <w:br/>
        <w:t>о результатах деятельности в 2024 году, в том числе о решении вопросов, поставленных районной Думой, принять к сведению согласно приложению.</w:t>
      </w:r>
    </w:p>
    <w:p w14:paraId="31335503" w14:textId="77777777" w:rsidR="0062265C" w:rsidRPr="0062265C" w:rsidRDefault="0062265C" w:rsidP="0062265C">
      <w:pPr>
        <w:autoSpaceDE w:val="0"/>
        <w:autoSpaceDN w:val="0"/>
        <w:adjustRightInd w:val="0"/>
        <w:spacing w:after="0" w:line="360" w:lineRule="auto"/>
        <w:ind w:firstLine="709"/>
        <w:jc w:val="both"/>
        <w:outlineLvl w:val="0"/>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2.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 с приложением отчета главы </w:t>
      </w:r>
      <w:r w:rsidRPr="0062265C">
        <w:rPr>
          <w:rFonts w:ascii="Times New Roman" w:eastAsia="Times New Roman" w:hAnsi="Times New Roman" w:cs="Times New Roman"/>
          <w:sz w:val="28"/>
          <w:szCs w:val="28"/>
          <w:lang w:eastAsia="ru-RU"/>
        </w:rPr>
        <w:lastRenderedPageBreak/>
        <w:t xml:space="preserve">Тужинского муниципального района о результатах деятельности </w:t>
      </w:r>
      <w:r w:rsidRPr="0062265C">
        <w:rPr>
          <w:rFonts w:ascii="Times New Roman" w:eastAsia="Times New Roman" w:hAnsi="Times New Roman" w:cs="Times New Roman"/>
          <w:sz w:val="28"/>
          <w:szCs w:val="28"/>
          <w:lang w:eastAsia="ru-RU"/>
        </w:rPr>
        <w:br/>
        <w:t>в 2024 году, в том числе о решении вопросов, поставленных районной Думой.</w:t>
      </w:r>
    </w:p>
    <w:p w14:paraId="1951234B" w14:textId="77777777" w:rsidR="0062265C" w:rsidRPr="0062265C" w:rsidRDefault="0062265C" w:rsidP="0062265C">
      <w:pPr>
        <w:autoSpaceDE w:val="0"/>
        <w:autoSpaceDN w:val="0"/>
        <w:spacing w:before="720" w:after="0" w:line="240" w:lineRule="auto"/>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Председатель Тужинской</w:t>
      </w:r>
    </w:p>
    <w:p w14:paraId="58C3A77F" w14:textId="4C5798B6" w:rsidR="0062265C" w:rsidRPr="0062265C" w:rsidRDefault="0062265C" w:rsidP="0062265C">
      <w:pPr>
        <w:autoSpaceDE w:val="0"/>
        <w:autoSpaceDN w:val="0"/>
        <w:spacing w:after="0" w:line="240" w:lineRule="auto"/>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районной Думы</w:t>
      </w:r>
      <w:r w:rsidRPr="0062265C">
        <w:rPr>
          <w:rFonts w:ascii="Times New Roman" w:eastAsia="Times New Roman" w:hAnsi="Times New Roman" w:cs="Times New Roman"/>
          <w:sz w:val="28"/>
          <w:szCs w:val="28"/>
          <w:lang w:eastAsia="ru-RU"/>
        </w:rPr>
        <w:tab/>
      </w:r>
      <w:r w:rsidRPr="0062265C">
        <w:rPr>
          <w:rFonts w:ascii="Times New Roman" w:eastAsia="Times New Roman" w:hAnsi="Times New Roman" w:cs="Times New Roman"/>
          <w:sz w:val="28"/>
          <w:szCs w:val="28"/>
          <w:lang w:eastAsia="ru-RU"/>
        </w:rPr>
        <w:tab/>
        <w:t xml:space="preserve">                     Э.Н. </w:t>
      </w:r>
      <w:proofErr w:type="spellStart"/>
      <w:r w:rsidRPr="0062265C">
        <w:rPr>
          <w:rFonts w:ascii="Times New Roman" w:eastAsia="Times New Roman" w:hAnsi="Times New Roman" w:cs="Times New Roman"/>
          <w:sz w:val="28"/>
          <w:szCs w:val="28"/>
          <w:lang w:eastAsia="ru-RU"/>
        </w:rPr>
        <w:t>Багаев</w:t>
      </w:r>
      <w:proofErr w:type="spellEnd"/>
    </w:p>
    <w:p w14:paraId="64FD9644" w14:textId="77777777" w:rsidR="0062265C" w:rsidRPr="0062265C" w:rsidRDefault="0062265C" w:rsidP="0062265C">
      <w:pPr>
        <w:autoSpaceDE w:val="0"/>
        <w:autoSpaceDN w:val="0"/>
        <w:adjustRightInd w:val="0"/>
        <w:spacing w:after="0" w:line="240" w:lineRule="auto"/>
        <w:ind w:left="5670"/>
        <w:rPr>
          <w:rFonts w:ascii="Times New Roman" w:eastAsia="Times New Roman" w:hAnsi="Times New Roman" w:cs="Times New Roman"/>
          <w:bCs/>
          <w:sz w:val="28"/>
          <w:szCs w:val="28"/>
          <w:lang w:eastAsia="ru-RU"/>
        </w:rPr>
      </w:pPr>
    </w:p>
    <w:p w14:paraId="6F7A9474" w14:textId="77777777" w:rsidR="0062265C" w:rsidRPr="0062265C" w:rsidRDefault="0062265C" w:rsidP="0062265C">
      <w:pPr>
        <w:autoSpaceDE w:val="0"/>
        <w:autoSpaceDN w:val="0"/>
        <w:adjustRightInd w:val="0"/>
        <w:spacing w:after="0" w:line="240" w:lineRule="auto"/>
        <w:ind w:left="5670"/>
        <w:rPr>
          <w:rFonts w:ascii="Times New Roman" w:eastAsia="Times New Roman" w:hAnsi="Times New Roman" w:cs="Times New Roman"/>
          <w:bCs/>
          <w:sz w:val="28"/>
          <w:szCs w:val="28"/>
          <w:lang w:eastAsia="ru-RU"/>
        </w:rPr>
      </w:pPr>
    </w:p>
    <w:p w14:paraId="4C9E199B" w14:textId="77777777" w:rsidR="0062265C" w:rsidRPr="0062265C" w:rsidRDefault="0062265C" w:rsidP="0062265C">
      <w:pPr>
        <w:autoSpaceDE w:val="0"/>
        <w:autoSpaceDN w:val="0"/>
        <w:adjustRightInd w:val="0"/>
        <w:spacing w:after="0" w:line="240" w:lineRule="auto"/>
        <w:ind w:left="5670"/>
        <w:rPr>
          <w:rFonts w:ascii="Times New Roman" w:eastAsia="Times New Roman" w:hAnsi="Times New Roman" w:cs="Times New Roman"/>
          <w:bCs/>
          <w:sz w:val="28"/>
          <w:szCs w:val="28"/>
          <w:lang w:eastAsia="ru-RU"/>
        </w:rPr>
      </w:pPr>
    </w:p>
    <w:p w14:paraId="684925B3" w14:textId="77777777" w:rsidR="0062265C" w:rsidRPr="0062265C" w:rsidRDefault="0062265C" w:rsidP="0062265C">
      <w:pPr>
        <w:autoSpaceDE w:val="0"/>
        <w:autoSpaceDN w:val="0"/>
        <w:adjustRightInd w:val="0"/>
        <w:spacing w:after="0" w:line="240" w:lineRule="auto"/>
        <w:ind w:left="5670"/>
        <w:rPr>
          <w:rFonts w:ascii="Times New Roman" w:eastAsia="Times New Roman" w:hAnsi="Times New Roman" w:cs="Times New Roman"/>
          <w:bCs/>
          <w:sz w:val="28"/>
          <w:szCs w:val="28"/>
          <w:lang w:eastAsia="ru-RU"/>
        </w:rPr>
      </w:pPr>
    </w:p>
    <w:p w14:paraId="09C95AB6" w14:textId="77777777" w:rsidR="0062265C" w:rsidRDefault="0062265C" w:rsidP="0062265C">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61F2715E" w14:textId="77777777" w:rsidR="0062265C" w:rsidRDefault="0062265C" w:rsidP="0062265C">
      <w:pPr>
        <w:autoSpaceDE w:val="0"/>
        <w:autoSpaceDN w:val="0"/>
        <w:adjustRightInd w:val="0"/>
        <w:spacing w:after="0" w:line="240" w:lineRule="auto"/>
        <w:ind w:left="5670"/>
        <w:rPr>
          <w:rFonts w:ascii="Times New Roman" w:eastAsia="Times New Roman" w:hAnsi="Times New Roman" w:cs="Times New Roman"/>
          <w:bCs/>
          <w:sz w:val="28"/>
          <w:szCs w:val="28"/>
          <w:lang w:eastAsia="ru-RU"/>
        </w:rPr>
      </w:pPr>
    </w:p>
    <w:p w14:paraId="225C5004" w14:textId="0CA99CD6" w:rsidR="0062265C" w:rsidRPr="0062265C" w:rsidRDefault="0062265C" w:rsidP="0062265C">
      <w:pPr>
        <w:autoSpaceDE w:val="0"/>
        <w:autoSpaceDN w:val="0"/>
        <w:adjustRightInd w:val="0"/>
        <w:spacing w:after="0" w:line="240" w:lineRule="auto"/>
        <w:ind w:left="5670"/>
        <w:rPr>
          <w:rFonts w:ascii="Times New Roman" w:eastAsia="Times New Roman" w:hAnsi="Times New Roman" w:cs="Times New Roman"/>
          <w:bCs/>
          <w:sz w:val="28"/>
          <w:szCs w:val="28"/>
          <w:lang w:eastAsia="ru-RU"/>
        </w:rPr>
      </w:pPr>
      <w:r w:rsidRPr="0062265C">
        <w:rPr>
          <w:rFonts w:ascii="Times New Roman" w:eastAsia="Times New Roman" w:hAnsi="Times New Roman" w:cs="Times New Roman"/>
          <w:bCs/>
          <w:sz w:val="28"/>
          <w:szCs w:val="28"/>
          <w:lang w:eastAsia="ru-RU"/>
        </w:rPr>
        <w:t>Приложение</w:t>
      </w:r>
    </w:p>
    <w:p w14:paraId="4A767DBF" w14:textId="77777777" w:rsidR="0062265C" w:rsidRPr="0062265C" w:rsidRDefault="0062265C" w:rsidP="0062265C">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3EC2EF7D" w14:textId="77777777" w:rsidR="0062265C" w:rsidRPr="0062265C" w:rsidRDefault="0062265C" w:rsidP="0062265C">
      <w:pPr>
        <w:autoSpaceDE w:val="0"/>
        <w:autoSpaceDN w:val="0"/>
        <w:adjustRightInd w:val="0"/>
        <w:spacing w:after="0" w:line="240" w:lineRule="auto"/>
        <w:ind w:left="5670"/>
        <w:rPr>
          <w:rFonts w:ascii="Times New Roman" w:eastAsia="Times New Roman" w:hAnsi="Times New Roman" w:cs="Times New Roman"/>
          <w:bCs/>
          <w:sz w:val="28"/>
          <w:szCs w:val="28"/>
          <w:lang w:eastAsia="ru-RU"/>
        </w:rPr>
      </w:pPr>
      <w:r w:rsidRPr="0062265C">
        <w:rPr>
          <w:rFonts w:ascii="Times New Roman" w:eastAsia="Times New Roman" w:hAnsi="Times New Roman" w:cs="Times New Roman"/>
          <w:bCs/>
          <w:sz w:val="28"/>
          <w:szCs w:val="28"/>
          <w:lang w:eastAsia="ru-RU"/>
        </w:rPr>
        <w:t>к решению Тужинской районной Думы</w:t>
      </w:r>
    </w:p>
    <w:p w14:paraId="576A65DA" w14:textId="77777777" w:rsidR="0062265C" w:rsidRPr="0062265C" w:rsidRDefault="0062265C" w:rsidP="0062265C">
      <w:pPr>
        <w:autoSpaceDE w:val="0"/>
        <w:autoSpaceDN w:val="0"/>
        <w:adjustRightInd w:val="0"/>
        <w:spacing w:after="0" w:line="240" w:lineRule="auto"/>
        <w:ind w:left="5670"/>
        <w:rPr>
          <w:rFonts w:ascii="Times New Roman" w:eastAsia="Times New Roman" w:hAnsi="Times New Roman" w:cs="Times New Roman"/>
          <w:bCs/>
          <w:sz w:val="28"/>
          <w:szCs w:val="28"/>
          <w:lang w:eastAsia="ru-RU"/>
        </w:rPr>
      </w:pPr>
      <w:r w:rsidRPr="0062265C">
        <w:rPr>
          <w:rFonts w:ascii="Times New Roman" w:eastAsia="Times New Roman" w:hAnsi="Times New Roman" w:cs="Times New Roman"/>
          <w:bCs/>
          <w:sz w:val="28"/>
          <w:szCs w:val="28"/>
          <w:lang w:eastAsia="ru-RU"/>
        </w:rPr>
        <w:t xml:space="preserve">от </w:t>
      </w:r>
      <w:proofErr w:type="gramStart"/>
      <w:r w:rsidRPr="0062265C">
        <w:rPr>
          <w:rFonts w:ascii="Times New Roman" w:eastAsia="Times New Roman" w:hAnsi="Times New Roman" w:cs="Times New Roman"/>
          <w:bCs/>
          <w:sz w:val="28"/>
          <w:szCs w:val="28"/>
          <w:lang w:eastAsia="ru-RU"/>
        </w:rPr>
        <w:t>25.04.2025  №</w:t>
      </w:r>
      <w:proofErr w:type="gramEnd"/>
      <w:r w:rsidRPr="0062265C">
        <w:rPr>
          <w:rFonts w:ascii="Times New Roman" w:eastAsia="Times New Roman" w:hAnsi="Times New Roman" w:cs="Times New Roman"/>
          <w:bCs/>
          <w:sz w:val="28"/>
          <w:szCs w:val="28"/>
          <w:lang w:eastAsia="ru-RU"/>
        </w:rPr>
        <w:t xml:space="preserve"> 40/249</w:t>
      </w:r>
    </w:p>
    <w:p w14:paraId="27D23510" w14:textId="77777777" w:rsidR="0062265C" w:rsidRPr="0062265C" w:rsidRDefault="0062265C" w:rsidP="0062265C">
      <w:pPr>
        <w:autoSpaceDE w:val="0"/>
        <w:autoSpaceDN w:val="0"/>
        <w:spacing w:after="0" w:line="240" w:lineRule="auto"/>
        <w:jc w:val="center"/>
        <w:rPr>
          <w:rFonts w:ascii="Times New Roman" w:eastAsia="Times New Roman" w:hAnsi="Times New Roman" w:cs="Times New Roman"/>
          <w:b/>
          <w:sz w:val="28"/>
          <w:szCs w:val="28"/>
          <w:lang w:eastAsia="ru-RU"/>
        </w:rPr>
      </w:pPr>
    </w:p>
    <w:p w14:paraId="464A6A9F" w14:textId="77777777" w:rsidR="0062265C" w:rsidRPr="0062265C" w:rsidRDefault="0062265C" w:rsidP="0062265C">
      <w:pPr>
        <w:autoSpaceDE w:val="0"/>
        <w:autoSpaceDN w:val="0"/>
        <w:spacing w:after="0" w:line="240" w:lineRule="auto"/>
        <w:jc w:val="center"/>
        <w:rPr>
          <w:rFonts w:ascii="Times New Roman" w:eastAsia="Times New Roman" w:hAnsi="Times New Roman" w:cs="Times New Roman"/>
          <w:b/>
          <w:sz w:val="28"/>
          <w:szCs w:val="28"/>
          <w:lang w:eastAsia="ru-RU"/>
        </w:rPr>
      </w:pPr>
      <w:r w:rsidRPr="0062265C">
        <w:rPr>
          <w:rFonts w:ascii="Times New Roman" w:eastAsia="Times New Roman" w:hAnsi="Times New Roman" w:cs="Times New Roman"/>
          <w:b/>
          <w:sz w:val="28"/>
          <w:szCs w:val="28"/>
          <w:lang w:eastAsia="ru-RU"/>
        </w:rPr>
        <w:t xml:space="preserve">Отчет главы Тужинского муниципального района о результатах </w:t>
      </w:r>
      <w:r w:rsidRPr="0062265C">
        <w:rPr>
          <w:rFonts w:ascii="Times New Roman" w:eastAsia="Times New Roman" w:hAnsi="Times New Roman" w:cs="Times New Roman"/>
          <w:b/>
          <w:sz w:val="28"/>
          <w:szCs w:val="28"/>
          <w:lang w:eastAsia="ru-RU"/>
        </w:rPr>
        <w:br/>
        <w:t>своей деятельности в 2024 году, в том числе о решении вопросов, поставленных районной Думой</w:t>
      </w:r>
    </w:p>
    <w:p w14:paraId="2FE93E5D" w14:textId="77777777" w:rsidR="0062265C" w:rsidRPr="0062265C" w:rsidRDefault="0062265C" w:rsidP="0062265C">
      <w:pPr>
        <w:autoSpaceDE w:val="0"/>
        <w:autoSpaceDN w:val="0"/>
        <w:spacing w:after="0" w:line="276" w:lineRule="auto"/>
        <w:jc w:val="center"/>
        <w:rPr>
          <w:rFonts w:ascii="Times New Roman" w:eastAsia="Times New Roman" w:hAnsi="Times New Roman" w:cs="Times New Roman"/>
          <w:b/>
          <w:sz w:val="28"/>
          <w:szCs w:val="28"/>
          <w:lang w:eastAsia="ru-RU"/>
        </w:rPr>
      </w:pPr>
    </w:p>
    <w:p w14:paraId="220A3F24"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В соответствии с пунктом 5.1 статьи 36 Федерального закона                  от 06.10.2003 № 131-ФЗ «Об общих принципах организации местного самоуправления в Российской Федерации», Уставом Тужинского муниципального района представляю Вашему вниманию отчет о результатах деятельности главы Тужинского муниципального района в 2024 году, в том числе о решении вопросов, поставленных районной Думой.</w:t>
      </w:r>
    </w:p>
    <w:p w14:paraId="7E251B3F" w14:textId="77777777" w:rsidR="0062265C" w:rsidRPr="0062265C" w:rsidRDefault="0062265C" w:rsidP="0062265C">
      <w:pPr>
        <w:autoSpaceDE w:val="0"/>
        <w:autoSpaceDN w:val="0"/>
        <w:spacing w:after="0" w:line="276" w:lineRule="auto"/>
        <w:ind w:firstLine="709"/>
        <w:jc w:val="center"/>
        <w:rPr>
          <w:rFonts w:ascii="Times New Roman" w:eastAsia="Times New Roman" w:hAnsi="Times New Roman" w:cs="Times New Roman"/>
          <w:b/>
          <w:sz w:val="28"/>
          <w:szCs w:val="28"/>
          <w:lang w:eastAsia="ru-RU"/>
        </w:rPr>
      </w:pPr>
    </w:p>
    <w:p w14:paraId="7093318D" w14:textId="77777777" w:rsidR="0062265C" w:rsidRPr="0062265C" w:rsidRDefault="0062265C" w:rsidP="0062265C">
      <w:pPr>
        <w:autoSpaceDE w:val="0"/>
        <w:autoSpaceDN w:val="0"/>
        <w:spacing w:after="0" w:line="276" w:lineRule="auto"/>
        <w:ind w:firstLine="709"/>
        <w:jc w:val="center"/>
        <w:rPr>
          <w:rFonts w:ascii="Times New Roman" w:eastAsia="Times New Roman" w:hAnsi="Times New Roman" w:cs="Times New Roman"/>
          <w:sz w:val="28"/>
          <w:szCs w:val="28"/>
          <w:lang w:eastAsia="ru-RU"/>
        </w:rPr>
      </w:pPr>
      <w:r w:rsidRPr="0062265C">
        <w:rPr>
          <w:rFonts w:ascii="Times New Roman" w:eastAsia="Times New Roman" w:hAnsi="Times New Roman" w:cs="Times New Roman"/>
          <w:b/>
          <w:sz w:val="28"/>
          <w:szCs w:val="28"/>
          <w:lang w:eastAsia="ru-RU"/>
        </w:rPr>
        <w:t>1. Демографическая ситуация и занятость населения.</w:t>
      </w:r>
    </w:p>
    <w:p w14:paraId="59E0DD31"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По данным государственной статистики по предварительным итогам за 2024 год среднегодовая численность постоянного населения района составила 5 410 человек. Тенденция сокращения численности населения района продолжается. </w:t>
      </w:r>
    </w:p>
    <w:p w14:paraId="22927B17"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Численность занятых в экономике в 2024 году составила 1952 </w:t>
      </w:r>
      <w:proofErr w:type="gramStart"/>
      <w:r w:rsidRPr="0062265C">
        <w:rPr>
          <w:rFonts w:ascii="Times New Roman" w:eastAsia="Times New Roman" w:hAnsi="Times New Roman" w:cs="Times New Roman"/>
          <w:sz w:val="28"/>
          <w:szCs w:val="28"/>
          <w:lang w:eastAsia="ru-RU"/>
        </w:rPr>
        <w:t>чел</w:t>
      </w:r>
      <w:proofErr w:type="gramEnd"/>
      <w:r w:rsidRPr="0062265C">
        <w:rPr>
          <w:rFonts w:ascii="Times New Roman" w:eastAsia="Times New Roman" w:hAnsi="Times New Roman" w:cs="Times New Roman"/>
          <w:sz w:val="28"/>
          <w:szCs w:val="28"/>
          <w:lang w:eastAsia="ru-RU"/>
        </w:rPr>
        <w:t>, что на 33 чел. больше 2023 г., увеличение произошло за счет вновь созданных постоянных рабочих мест субъектами малого и среднего предпринимательства.</w:t>
      </w:r>
    </w:p>
    <w:p w14:paraId="6888F679"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За 2024 год в службу занятости населения за предоставлением государственных услуг обратилось 110 граждан.</w:t>
      </w:r>
    </w:p>
    <w:p w14:paraId="696466FB"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lastRenderedPageBreak/>
        <w:t xml:space="preserve">Численность зарегистрированных безработных на 01.01.2025 – 11 человек, что на 28 человек меньше аналогичного периода прошлого года. Уровень регистрируемой безработицы по Тужинскому району составил 0,5 % (на 01.01.2024 – 39 безработных, уровень безработицы– 1,7 %). </w:t>
      </w:r>
    </w:p>
    <w:p w14:paraId="4BCFA205"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За отчетный период в службу занятости населения поступило 289 вакансии, но реальная потребность в рабочей силе вероятно выше, так как в учреждениях и организациях увеличивается число работников пенсионного возраста. Количество предприятий, заявивших в ЦЗН о высвобождении и неполной занятости работников - 3, численность высвобождаемых работников, обратившихся в ЦЗН – 5 человек, что на 3 человека больше, чем в 2023 году.</w:t>
      </w:r>
    </w:p>
    <w:p w14:paraId="778776CD"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b/>
          <w:i/>
          <w:sz w:val="28"/>
          <w:szCs w:val="28"/>
          <w:lang w:eastAsia="ru-RU"/>
        </w:rPr>
        <w:t>Трудоустройство.</w:t>
      </w:r>
      <w:r w:rsidRPr="0062265C">
        <w:rPr>
          <w:rFonts w:ascii="Times New Roman" w:eastAsia="Times New Roman" w:hAnsi="Times New Roman" w:cs="Times New Roman"/>
          <w:sz w:val="28"/>
          <w:szCs w:val="28"/>
          <w:lang w:eastAsia="ru-RU"/>
        </w:rPr>
        <w:t xml:space="preserve"> В 2024 году при содействии службы занятости населения нашли работу (доходное занятие) 80 человек, из них трудоустроено на постоянную работу 60 человек, в общественных работах приняли участие 7 человек. Трудоустроено несовершеннолетних граждан в возрасте от 14 до 18 лет - 99 человек, в 2023 году трудоустроено на 46 человек больше. Уровень трудоустройства составил – 72,7% (трудоустроено чел/обратилось для поиска работы), что на 9,7% меньше, чем в 2023 году. </w:t>
      </w:r>
    </w:p>
    <w:p w14:paraId="22E58046"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b/>
          <w:i/>
          <w:sz w:val="28"/>
          <w:szCs w:val="28"/>
          <w:lang w:eastAsia="ru-RU"/>
        </w:rPr>
        <w:t>Профессиональное обучение.</w:t>
      </w:r>
      <w:r w:rsidRPr="0062265C">
        <w:rPr>
          <w:rFonts w:ascii="Times New Roman" w:eastAsia="Times New Roman" w:hAnsi="Times New Roman" w:cs="Times New Roman"/>
          <w:sz w:val="28"/>
          <w:szCs w:val="28"/>
          <w:lang w:eastAsia="ru-RU"/>
        </w:rPr>
        <w:t xml:space="preserve"> За 2024 год прошли обучение 25 безработных граждан. В рамках национального проекта «Демография» прошли обучение 6 граждан. В рамках проекта «Содействие занятости» прошли обучение 19 человек.</w:t>
      </w:r>
    </w:p>
    <w:p w14:paraId="5976C330" w14:textId="77777777" w:rsidR="0062265C" w:rsidRPr="0062265C" w:rsidRDefault="0062265C" w:rsidP="0062265C">
      <w:pPr>
        <w:autoSpaceDE w:val="0"/>
        <w:autoSpaceDN w:val="0"/>
        <w:spacing w:after="0" w:line="276" w:lineRule="auto"/>
        <w:ind w:firstLine="709"/>
        <w:jc w:val="center"/>
        <w:rPr>
          <w:rFonts w:ascii="Times New Roman" w:eastAsia="Times New Roman" w:hAnsi="Times New Roman" w:cs="Times New Roman"/>
          <w:sz w:val="28"/>
          <w:szCs w:val="28"/>
          <w:lang w:eastAsia="ru-RU"/>
        </w:rPr>
      </w:pPr>
      <w:r w:rsidRPr="0062265C">
        <w:rPr>
          <w:rFonts w:ascii="Times New Roman" w:eastAsia="Times New Roman" w:hAnsi="Times New Roman" w:cs="Times New Roman"/>
          <w:b/>
          <w:bCs/>
          <w:sz w:val="28"/>
          <w:szCs w:val="28"/>
          <w:lang w:eastAsia="ru-RU"/>
        </w:rPr>
        <w:t>2. Экономика района</w:t>
      </w:r>
      <w:r w:rsidRPr="0062265C">
        <w:rPr>
          <w:rFonts w:ascii="Times New Roman" w:eastAsia="Times New Roman" w:hAnsi="Times New Roman" w:cs="Times New Roman"/>
          <w:sz w:val="28"/>
          <w:szCs w:val="28"/>
          <w:lang w:eastAsia="ru-RU"/>
        </w:rPr>
        <w:t>.</w:t>
      </w:r>
    </w:p>
    <w:p w14:paraId="3C2AE666"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На территории района по состоянию на 01.01.2025 года осуществляют деятельность 75 юридических лиц и 123 индивидуальных предпринимателя без образования юридического лица, их количество за год уменьшилось на 9, сокращение в связи с переходом ИП в статус налогоплательщика налога на профессиональный доход (самозанятый). </w:t>
      </w:r>
    </w:p>
    <w:p w14:paraId="54D5A85A"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На территории района зарегистрировано 5 некоммерческих организаций из них: </w:t>
      </w:r>
      <w:r w:rsidRPr="0062265C">
        <w:rPr>
          <w:rFonts w:ascii="Times New Roman" w:eastAsia="Times New Roman" w:hAnsi="Times New Roman" w:cs="Times New Roman"/>
          <w:b/>
          <w:bCs/>
          <w:i/>
          <w:iCs/>
          <w:sz w:val="28"/>
          <w:szCs w:val="28"/>
          <w:lang w:eastAsia="ru-RU"/>
        </w:rPr>
        <w:t>3 общественные организации</w:t>
      </w:r>
      <w:r w:rsidRPr="0062265C">
        <w:rPr>
          <w:rFonts w:ascii="Times New Roman" w:eastAsia="Times New Roman" w:hAnsi="Times New Roman" w:cs="Times New Roman"/>
          <w:sz w:val="28"/>
          <w:szCs w:val="28"/>
          <w:lang w:eastAsia="ru-RU"/>
        </w:rPr>
        <w:t xml:space="preserve"> (Тужинская районная организация Кировской областной организации Общероссийской общественной организации "Всероссийское общество инвалидов", Тужинская районная организация общественной организации "Кировское областное общество охотников и рыболовов", Региональная молодежная патриотическая общественная организация "Кировский поисковый отряд им. П.Ф. Куклина "Рубеж"), </w:t>
      </w:r>
      <w:r w:rsidRPr="0062265C">
        <w:rPr>
          <w:rFonts w:ascii="Times New Roman" w:eastAsia="Times New Roman" w:hAnsi="Times New Roman" w:cs="Times New Roman"/>
          <w:b/>
          <w:bCs/>
          <w:i/>
          <w:iCs/>
          <w:sz w:val="28"/>
          <w:szCs w:val="28"/>
          <w:lang w:eastAsia="ru-RU"/>
        </w:rPr>
        <w:t>1 религиозная организация</w:t>
      </w:r>
      <w:r w:rsidRPr="0062265C">
        <w:rPr>
          <w:rFonts w:ascii="Times New Roman" w:eastAsia="Times New Roman" w:hAnsi="Times New Roman" w:cs="Times New Roman"/>
          <w:sz w:val="28"/>
          <w:szCs w:val="28"/>
          <w:lang w:eastAsia="ru-RU"/>
        </w:rPr>
        <w:t xml:space="preserve"> (Местная православная религиозная организация Приход храма Воскресения Христова поселка Тужа Яранской Епархии), </w:t>
      </w:r>
      <w:r w:rsidRPr="0062265C">
        <w:rPr>
          <w:rFonts w:ascii="Times New Roman" w:eastAsia="Times New Roman" w:hAnsi="Times New Roman" w:cs="Times New Roman"/>
          <w:b/>
          <w:bCs/>
          <w:sz w:val="28"/>
          <w:szCs w:val="28"/>
          <w:lang w:eastAsia="ru-RU"/>
        </w:rPr>
        <w:t>1 фонд</w:t>
      </w:r>
      <w:r w:rsidRPr="0062265C">
        <w:rPr>
          <w:rFonts w:ascii="Times New Roman" w:eastAsia="Times New Roman" w:hAnsi="Times New Roman" w:cs="Times New Roman"/>
          <w:sz w:val="28"/>
          <w:szCs w:val="28"/>
          <w:lang w:eastAsia="ru-RU"/>
        </w:rPr>
        <w:t xml:space="preserve"> (Тужинский фонд поддержки малого предпринимательства).</w:t>
      </w:r>
    </w:p>
    <w:p w14:paraId="23A8619C"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i/>
          <w:iCs/>
          <w:sz w:val="28"/>
          <w:szCs w:val="28"/>
          <w:lang w:eastAsia="ru-RU"/>
        </w:rPr>
      </w:pPr>
      <w:r w:rsidRPr="0062265C">
        <w:rPr>
          <w:rFonts w:ascii="Times New Roman" w:eastAsia="Times New Roman" w:hAnsi="Times New Roman" w:cs="Times New Roman"/>
          <w:b/>
          <w:bCs/>
          <w:i/>
          <w:iCs/>
          <w:sz w:val="28"/>
          <w:szCs w:val="28"/>
          <w:lang w:eastAsia="ru-RU"/>
        </w:rPr>
        <w:lastRenderedPageBreak/>
        <w:t>Уровень жизни.</w:t>
      </w:r>
      <w:r w:rsidRPr="0062265C">
        <w:rPr>
          <w:rFonts w:ascii="Times New Roman" w:eastAsia="Times New Roman" w:hAnsi="Times New Roman" w:cs="Times New Roman"/>
          <w:i/>
          <w:iCs/>
          <w:sz w:val="28"/>
          <w:szCs w:val="28"/>
          <w:lang w:eastAsia="ru-RU"/>
        </w:rPr>
        <w:t xml:space="preserve"> </w:t>
      </w:r>
      <w:r w:rsidRPr="0062265C">
        <w:rPr>
          <w:rFonts w:ascii="Times New Roman" w:eastAsia="Times New Roman" w:hAnsi="Times New Roman" w:cs="Times New Roman"/>
          <w:sz w:val="28"/>
          <w:szCs w:val="28"/>
          <w:lang w:eastAsia="ru-RU"/>
        </w:rPr>
        <w:t xml:space="preserve">Благосостояние населения в первую очередь зависит от его доходов, и здесь определяющим фактором является заработная плата и социальные выплаты. Среднемесячная номинальная начисленная заработная плата одного работника за 2024 год по организациям, не относящимся к субъектам малого предпринимательства, составила 39 954,90 рублей и выросла по сравнению с аналогичным периодом 2023 года на 15,8%. Увеличение среднемесячной заработной платы произошло в основном за счет увеличения заработной платы работникам бюджетной сферы, а у работников производства - в связи с увеличением МРОТ. </w:t>
      </w:r>
    </w:p>
    <w:p w14:paraId="0DB55A24"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Так же необходимо отметить, что на увеличение среднемесячной заработной платы оказала влияние работа по легализации заработной платы, проводимая рабочей группой. За 2024 год рабочей группой межведомственной комиссии по противодействию нелегальной занятости и противодействию формирования просроченной задолженности по заработной плате проведено 12 заседаний, заслушано 48 работодателей. На заседаниях были заслушаны работодатели, которые выплачивают заработную плату работникам ниже минимального размера оплаты труда.</w:t>
      </w:r>
    </w:p>
    <w:p w14:paraId="014FE0F6"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В результате проведенной работы 11 из заслушанных на рабочей группе работодателей повысили заработную плату 159 работникам, 14 физических лиц, осуществляющие деятельность без регистрации, встали на учет как ИП. Всего за 12 месяцев 2024 года заключен 41 трудовой договор. Согласно данным мониторинга, проводимого налоговыми органами, сумма по дополнительным поступлениям НДФЛ и страховым взносам по работодателям-налогоплательщикам, заслушанным на комиссии за 12 месяцев 2024 г., составила 991,29 тысяч рублей.</w:t>
      </w:r>
    </w:p>
    <w:p w14:paraId="7075F496"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b/>
          <w:bCs/>
          <w:i/>
          <w:iCs/>
          <w:sz w:val="28"/>
          <w:szCs w:val="28"/>
          <w:lang w:eastAsia="ru-RU"/>
        </w:rPr>
        <w:t>Потребительский рынок.</w:t>
      </w:r>
      <w:r w:rsidRPr="0062265C">
        <w:rPr>
          <w:rFonts w:ascii="Times New Roman" w:eastAsia="Times New Roman" w:hAnsi="Times New Roman" w:cs="Times New Roman"/>
          <w:sz w:val="28"/>
          <w:szCs w:val="28"/>
          <w:lang w:eastAsia="ru-RU"/>
        </w:rPr>
        <w:t xml:space="preserve"> Сфера потребления - это своего </w:t>
      </w:r>
      <w:proofErr w:type="gramStart"/>
      <w:r w:rsidRPr="0062265C">
        <w:rPr>
          <w:rFonts w:ascii="Times New Roman" w:eastAsia="Times New Roman" w:hAnsi="Times New Roman" w:cs="Times New Roman"/>
          <w:sz w:val="28"/>
          <w:szCs w:val="28"/>
          <w:lang w:eastAsia="ru-RU"/>
        </w:rPr>
        <w:t>рода  индикатор</w:t>
      </w:r>
      <w:proofErr w:type="gramEnd"/>
      <w:r w:rsidRPr="0062265C">
        <w:rPr>
          <w:rFonts w:ascii="Times New Roman" w:eastAsia="Times New Roman" w:hAnsi="Times New Roman" w:cs="Times New Roman"/>
          <w:sz w:val="28"/>
          <w:szCs w:val="28"/>
          <w:lang w:eastAsia="ru-RU"/>
        </w:rPr>
        <w:t xml:space="preserve"> благополучия населения района. На 01.01.2025 в районе осуществляли торговую деятельность 6 предприятий, из которых наиболее крупное – Тужинское </w:t>
      </w:r>
      <w:proofErr w:type="spellStart"/>
      <w:r w:rsidRPr="0062265C">
        <w:rPr>
          <w:rFonts w:ascii="Times New Roman" w:eastAsia="Times New Roman" w:hAnsi="Times New Roman" w:cs="Times New Roman"/>
          <w:sz w:val="28"/>
          <w:szCs w:val="28"/>
          <w:lang w:eastAsia="ru-RU"/>
        </w:rPr>
        <w:t>райпо</w:t>
      </w:r>
      <w:proofErr w:type="spellEnd"/>
      <w:r w:rsidRPr="0062265C">
        <w:rPr>
          <w:rFonts w:ascii="Times New Roman" w:eastAsia="Times New Roman" w:hAnsi="Times New Roman" w:cs="Times New Roman"/>
          <w:sz w:val="28"/>
          <w:szCs w:val="28"/>
          <w:lang w:eastAsia="ru-RU"/>
        </w:rPr>
        <w:t xml:space="preserve">, охватывающее торговыми объектами всю территорию района, и  31 индивидуальных предпринимателей розничной торговли  с торговой площадью  4,22 </w:t>
      </w:r>
      <w:proofErr w:type="spellStart"/>
      <w:r w:rsidRPr="0062265C">
        <w:rPr>
          <w:rFonts w:ascii="Times New Roman" w:eastAsia="Times New Roman" w:hAnsi="Times New Roman" w:cs="Times New Roman"/>
          <w:sz w:val="28"/>
          <w:szCs w:val="28"/>
          <w:lang w:eastAsia="ru-RU"/>
        </w:rPr>
        <w:t>тыс.кв.м</w:t>
      </w:r>
      <w:proofErr w:type="spellEnd"/>
      <w:r w:rsidRPr="0062265C">
        <w:rPr>
          <w:rFonts w:ascii="Times New Roman" w:eastAsia="Times New Roman" w:hAnsi="Times New Roman" w:cs="Times New Roman"/>
          <w:sz w:val="28"/>
          <w:szCs w:val="28"/>
          <w:lang w:eastAsia="ru-RU"/>
        </w:rPr>
        <w:t xml:space="preserve">., из которых на площади 2,08 </w:t>
      </w:r>
      <w:proofErr w:type="spellStart"/>
      <w:r w:rsidRPr="0062265C">
        <w:rPr>
          <w:rFonts w:ascii="Times New Roman" w:eastAsia="Times New Roman" w:hAnsi="Times New Roman" w:cs="Times New Roman"/>
          <w:sz w:val="28"/>
          <w:szCs w:val="28"/>
          <w:lang w:eastAsia="ru-RU"/>
        </w:rPr>
        <w:t>тыс.кв.м</w:t>
      </w:r>
      <w:proofErr w:type="spellEnd"/>
      <w:r w:rsidRPr="0062265C">
        <w:rPr>
          <w:rFonts w:ascii="Times New Roman" w:eastAsia="Times New Roman" w:hAnsi="Times New Roman" w:cs="Times New Roman"/>
          <w:sz w:val="28"/>
          <w:szCs w:val="28"/>
          <w:lang w:eastAsia="ru-RU"/>
        </w:rPr>
        <w:t xml:space="preserve"> (49,29 %) осуществляется розничная торговля продовольственными товарами, а на площади 2,14 </w:t>
      </w:r>
      <w:proofErr w:type="spellStart"/>
      <w:r w:rsidRPr="0062265C">
        <w:rPr>
          <w:rFonts w:ascii="Times New Roman" w:eastAsia="Times New Roman" w:hAnsi="Times New Roman" w:cs="Times New Roman"/>
          <w:sz w:val="28"/>
          <w:szCs w:val="28"/>
          <w:lang w:eastAsia="ru-RU"/>
        </w:rPr>
        <w:t>тыс.кв.м</w:t>
      </w:r>
      <w:proofErr w:type="spellEnd"/>
      <w:r w:rsidRPr="0062265C">
        <w:rPr>
          <w:rFonts w:ascii="Times New Roman" w:eastAsia="Times New Roman" w:hAnsi="Times New Roman" w:cs="Times New Roman"/>
          <w:sz w:val="28"/>
          <w:szCs w:val="28"/>
          <w:lang w:eastAsia="ru-RU"/>
        </w:rPr>
        <w:t xml:space="preserve"> (50,71 %) - непродовольственными. Розничная торговая сеть сформирована из 46 магазинов (19 из которых принадлежат Тужинскому </w:t>
      </w:r>
      <w:proofErr w:type="spellStart"/>
      <w:r w:rsidRPr="0062265C">
        <w:rPr>
          <w:rFonts w:ascii="Times New Roman" w:eastAsia="Times New Roman" w:hAnsi="Times New Roman" w:cs="Times New Roman"/>
          <w:sz w:val="28"/>
          <w:szCs w:val="28"/>
          <w:lang w:eastAsia="ru-RU"/>
        </w:rPr>
        <w:t>райпо</w:t>
      </w:r>
      <w:proofErr w:type="spellEnd"/>
      <w:r w:rsidRPr="0062265C">
        <w:rPr>
          <w:rFonts w:ascii="Times New Roman" w:eastAsia="Times New Roman" w:hAnsi="Times New Roman" w:cs="Times New Roman"/>
          <w:sz w:val="28"/>
          <w:szCs w:val="28"/>
          <w:lang w:eastAsia="ru-RU"/>
        </w:rPr>
        <w:t xml:space="preserve">) и 15 киосков и павильонов. </w:t>
      </w:r>
    </w:p>
    <w:p w14:paraId="783519AC"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Объемы оборота розничной торговли имеют стабильную тенденцию роста. Объем розничного товарооборота по полному кругу хозяйствующих субъектов за 2024 год составил, по предварительным подсчетам 985,2 </w:t>
      </w:r>
      <w:proofErr w:type="gramStart"/>
      <w:r w:rsidRPr="0062265C">
        <w:rPr>
          <w:rFonts w:ascii="Times New Roman" w:eastAsia="Times New Roman" w:hAnsi="Times New Roman" w:cs="Times New Roman"/>
          <w:sz w:val="28"/>
          <w:szCs w:val="28"/>
          <w:lang w:eastAsia="ru-RU"/>
        </w:rPr>
        <w:t>млн .</w:t>
      </w:r>
      <w:proofErr w:type="gramEnd"/>
      <w:r w:rsidRPr="0062265C">
        <w:rPr>
          <w:rFonts w:ascii="Times New Roman" w:eastAsia="Times New Roman" w:hAnsi="Times New Roman" w:cs="Times New Roman"/>
          <w:sz w:val="28"/>
          <w:szCs w:val="28"/>
          <w:lang w:eastAsia="ru-RU"/>
        </w:rPr>
        <w:t xml:space="preserve"> рублей, что на 3,5 % больше, чем за соответствующий период прошлого года, </w:t>
      </w:r>
      <w:r w:rsidRPr="0062265C">
        <w:rPr>
          <w:rFonts w:ascii="Times New Roman" w:eastAsia="Times New Roman" w:hAnsi="Times New Roman" w:cs="Times New Roman"/>
          <w:sz w:val="28"/>
          <w:szCs w:val="28"/>
          <w:lang w:eastAsia="ru-RU"/>
        </w:rPr>
        <w:lastRenderedPageBreak/>
        <w:t xml:space="preserve">а по крупным и средним предприятиям увеличился на 5,5 </w:t>
      </w:r>
      <w:proofErr w:type="spellStart"/>
      <w:r w:rsidRPr="0062265C">
        <w:rPr>
          <w:rFonts w:ascii="Times New Roman" w:eastAsia="Times New Roman" w:hAnsi="Times New Roman" w:cs="Times New Roman"/>
          <w:sz w:val="28"/>
          <w:szCs w:val="28"/>
          <w:lang w:eastAsia="ru-RU"/>
        </w:rPr>
        <w:t>млн.рублей</w:t>
      </w:r>
      <w:proofErr w:type="spellEnd"/>
      <w:r w:rsidRPr="0062265C">
        <w:rPr>
          <w:rFonts w:ascii="Times New Roman" w:eastAsia="Times New Roman" w:hAnsi="Times New Roman" w:cs="Times New Roman"/>
          <w:sz w:val="28"/>
          <w:szCs w:val="28"/>
          <w:lang w:eastAsia="ru-RU"/>
        </w:rPr>
        <w:t xml:space="preserve">, или на 1,6 % по сравнению с 2023 годом. Несмотря на сокращение населения и ежегодно возрастающую конкуренцию, объем розничного товарооборота Тужинского </w:t>
      </w:r>
      <w:proofErr w:type="spellStart"/>
      <w:r w:rsidRPr="0062265C">
        <w:rPr>
          <w:rFonts w:ascii="Times New Roman" w:eastAsia="Times New Roman" w:hAnsi="Times New Roman" w:cs="Times New Roman"/>
          <w:sz w:val="28"/>
          <w:szCs w:val="28"/>
          <w:lang w:eastAsia="ru-RU"/>
        </w:rPr>
        <w:t>райпо</w:t>
      </w:r>
      <w:proofErr w:type="spellEnd"/>
      <w:r w:rsidRPr="0062265C">
        <w:rPr>
          <w:rFonts w:ascii="Times New Roman" w:eastAsia="Times New Roman" w:hAnsi="Times New Roman" w:cs="Times New Roman"/>
          <w:sz w:val="28"/>
          <w:szCs w:val="28"/>
          <w:lang w:eastAsia="ru-RU"/>
        </w:rPr>
        <w:t xml:space="preserve"> увеличился, темп роста составил 101,6%.</w:t>
      </w:r>
    </w:p>
    <w:p w14:paraId="2826D88B"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На территории района находятся 12 объектов общественного питания. Объекты общественного питания открытой сети (7 единиц) рассчитаны на 196 мест, площадь составляет 452 кв. м. Объекты общественного питания учреждений образования рассчитаны на 309 мест, площадь 750,9 </w:t>
      </w:r>
      <w:proofErr w:type="spellStart"/>
      <w:r w:rsidRPr="0062265C">
        <w:rPr>
          <w:rFonts w:ascii="Times New Roman" w:eastAsia="Times New Roman" w:hAnsi="Times New Roman" w:cs="Times New Roman"/>
          <w:sz w:val="28"/>
          <w:szCs w:val="28"/>
          <w:lang w:eastAsia="ru-RU"/>
        </w:rPr>
        <w:t>кв.м</w:t>
      </w:r>
      <w:proofErr w:type="spellEnd"/>
      <w:r w:rsidRPr="0062265C">
        <w:rPr>
          <w:rFonts w:ascii="Times New Roman" w:eastAsia="Times New Roman" w:hAnsi="Times New Roman" w:cs="Times New Roman"/>
          <w:sz w:val="28"/>
          <w:szCs w:val="28"/>
          <w:lang w:eastAsia="ru-RU"/>
        </w:rPr>
        <w:t>. Объем оборота общественного питания за 2024 год по предварительным данным вырос на 6,8 млн. рублей,  или на 10,5 % по сравнению с 2023 годом и составил 71,8 млн. рублей.</w:t>
      </w:r>
    </w:p>
    <w:p w14:paraId="754E061D" w14:textId="77777777" w:rsidR="0062265C" w:rsidRPr="0062265C" w:rsidRDefault="0062265C" w:rsidP="0062265C">
      <w:pPr>
        <w:autoSpaceDE w:val="0"/>
        <w:autoSpaceDN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b/>
          <w:bCs/>
          <w:i/>
          <w:iCs/>
          <w:sz w:val="28"/>
          <w:szCs w:val="28"/>
          <w:lang w:eastAsia="ru-RU"/>
        </w:rPr>
        <w:t>Инвестиции.</w:t>
      </w:r>
      <w:r w:rsidRPr="0062265C">
        <w:rPr>
          <w:rFonts w:ascii="Times New Roman" w:eastAsia="Times New Roman" w:hAnsi="Times New Roman" w:cs="Times New Roman"/>
          <w:sz w:val="28"/>
          <w:szCs w:val="28"/>
          <w:lang w:eastAsia="ru-RU"/>
        </w:rPr>
        <w:t xml:space="preserve"> Развитие района невозможно без привлечения инвестиций                               в экономику. Объем инвестиций за счет всех источников финансирования               по крупным и средним предприятиям за 2024 год составил 27,393 млн. рублей, что на 0,563 млн., или на 2,1%, больше уровня 2023 года. Наибольшую долю в общем объеме инвестиций заняли инвестиции в сферах госуправления – 46,9 %, здравоохранения – 39,8%, образования – 6,2 %.                По полному кругу, по предварительным данным, объем инвестиций составляет 108,788 млн. рублей, что на 44,3% больше уровня 2023 года. Основное назначение инвестиций – приобретение техники, оборудования, а также земельных участков и имущества сельхозпредприятиями.</w:t>
      </w:r>
    </w:p>
    <w:p w14:paraId="4D4D7A86" w14:textId="77777777" w:rsidR="0062265C" w:rsidRPr="0062265C" w:rsidRDefault="0062265C" w:rsidP="0062265C">
      <w:pPr>
        <w:autoSpaceDE w:val="0"/>
        <w:autoSpaceDN w:val="0"/>
        <w:spacing w:after="0" w:line="276" w:lineRule="auto"/>
        <w:jc w:val="both"/>
        <w:rPr>
          <w:rFonts w:ascii="Times New Roman" w:eastAsia="Times New Roman" w:hAnsi="Times New Roman" w:cs="Times New Roman"/>
          <w:b/>
          <w:sz w:val="28"/>
          <w:szCs w:val="28"/>
          <w:lang w:eastAsia="ru-RU"/>
        </w:rPr>
      </w:pPr>
      <w:r w:rsidRPr="0062265C">
        <w:rPr>
          <w:rFonts w:ascii="Times New Roman" w:eastAsia="Times New Roman" w:hAnsi="Times New Roman" w:cs="Times New Roman"/>
          <w:sz w:val="28"/>
          <w:szCs w:val="28"/>
          <w:lang w:eastAsia="ru-RU"/>
        </w:rPr>
        <w:tab/>
        <w:t>Основу экономики во многом в прошедшем году определяли хозяйствующие субъекты промышленного комплекса.</w:t>
      </w:r>
    </w:p>
    <w:p w14:paraId="3062476A" w14:textId="77777777" w:rsidR="0062265C" w:rsidRPr="0062265C" w:rsidRDefault="0062265C" w:rsidP="0062265C">
      <w:pPr>
        <w:autoSpaceDE w:val="0"/>
        <w:autoSpaceDN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b/>
          <w:i/>
          <w:sz w:val="28"/>
          <w:szCs w:val="28"/>
          <w:lang w:eastAsia="ru-RU"/>
        </w:rPr>
        <w:t>Промышленность.</w:t>
      </w:r>
      <w:r w:rsidRPr="0062265C">
        <w:rPr>
          <w:rFonts w:ascii="Times New Roman" w:eastAsia="Times New Roman" w:hAnsi="Times New Roman" w:cs="Times New Roman"/>
          <w:sz w:val="28"/>
          <w:szCs w:val="28"/>
          <w:lang w:eastAsia="ru-RU"/>
        </w:rPr>
        <w:t xml:space="preserve"> Производство промышленной продукции в 2024 году в районе осуществляли 5 предприятий (ООО «Хлеб», ООО «Норд-Хаус», ООО «Шангин&amp; партнеры», ООО «Чистая энергия» и МУП «Коммунальщик»), 19 индивидуальных предпринимателя и КФХ </w:t>
      </w:r>
      <w:r w:rsidRPr="0062265C">
        <w:rPr>
          <w:rFonts w:ascii="Times New Roman" w:eastAsia="Times New Roman" w:hAnsi="Times New Roman" w:cs="Times New Roman"/>
          <w:sz w:val="28"/>
          <w:szCs w:val="28"/>
          <w:lang w:eastAsia="ru-RU"/>
        </w:rPr>
        <w:br/>
      </w:r>
      <w:proofErr w:type="spellStart"/>
      <w:r w:rsidRPr="0062265C">
        <w:rPr>
          <w:rFonts w:ascii="Times New Roman" w:eastAsia="Times New Roman" w:hAnsi="Times New Roman" w:cs="Times New Roman"/>
          <w:sz w:val="28"/>
          <w:szCs w:val="28"/>
          <w:lang w:eastAsia="ru-RU"/>
        </w:rPr>
        <w:t>Клепцова</w:t>
      </w:r>
      <w:proofErr w:type="spellEnd"/>
      <w:r w:rsidRPr="0062265C">
        <w:rPr>
          <w:rFonts w:ascii="Times New Roman" w:eastAsia="Times New Roman" w:hAnsi="Times New Roman" w:cs="Times New Roman"/>
          <w:sz w:val="28"/>
          <w:szCs w:val="28"/>
          <w:lang w:eastAsia="ru-RU"/>
        </w:rPr>
        <w:t xml:space="preserve"> В.А.</w:t>
      </w:r>
    </w:p>
    <w:p w14:paraId="455A7417" w14:textId="77777777" w:rsidR="0062265C" w:rsidRPr="0062265C" w:rsidRDefault="0062265C" w:rsidP="0062265C">
      <w:pPr>
        <w:autoSpaceDE w:val="0"/>
        <w:autoSpaceDN w:val="0"/>
        <w:spacing w:after="0" w:line="276" w:lineRule="auto"/>
        <w:ind w:firstLine="708"/>
        <w:jc w:val="both"/>
        <w:rPr>
          <w:rFonts w:ascii="Times New Roman" w:eastAsia="Times New Roman" w:hAnsi="Times New Roman" w:cs="Times New Roman"/>
          <w:color w:val="FF0000"/>
          <w:sz w:val="28"/>
          <w:szCs w:val="28"/>
          <w:highlight w:val="yellow"/>
          <w:lang w:eastAsia="ru-RU"/>
        </w:rPr>
      </w:pPr>
      <w:r w:rsidRPr="0062265C">
        <w:rPr>
          <w:rFonts w:ascii="Times New Roman" w:eastAsia="Times New Roman" w:hAnsi="Times New Roman" w:cs="Times New Roman"/>
          <w:sz w:val="28"/>
          <w:szCs w:val="28"/>
          <w:lang w:eastAsia="ru-RU"/>
        </w:rPr>
        <w:t xml:space="preserve">Промышленными предприятиями и индивидуальными предпринимателями в 2024 году произведено продукции, выполнено работ и услуг на </w:t>
      </w:r>
      <w:proofErr w:type="gramStart"/>
      <w:r w:rsidRPr="0062265C">
        <w:rPr>
          <w:rFonts w:ascii="Times New Roman" w:eastAsia="Times New Roman" w:hAnsi="Times New Roman" w:cs="Times New Roman"/>
          <w:sz w:val="28"/>
          <w:szCs w:val="28"/>
          <w:lang w:eastAsia="ru-RU"/>
        </w:rPr>
        <w:t>сумму  397,187</w:t>
      </w:r>
      <w:proofErr w:type="gramEnd"/>
      <w:r w:rsidRPr="0062265C">
        <w:rPr>
          <w:rFonts w:ascii="Times New Roman" w:eastAsia="Times New Roman" w:hAnsi="Times New Roman" w:cs="Times New Roman"/>
          <w:sz w:val="28"/>
          <w:szCs w:val="28"/>
          <w:lang w:eastAsia="ru-RU"/>
        </w:rPr>
        <w:t xml:space="preserve"> млн. рублей. По сравнению с 2023 годом выпуск промышленной продукции увеличился на 21,626 млн. рублей, или на</w:t>
      </w:r>
      <w:r w:rsidRPr="0062265C">
        <w:rPr>
          <w:rFonts w:ascii="Times New Roman" w:eastAsia="Times New Roman" w:hAnsi="Times New Roman" w:cs="Times New Roman"/>
          <w:color w:val="FF0000"/>
          <w:sz w:val="28"/>
          <w:szCs w:val="28"/>
          <w:lang w:eastAsia="ru-RU"/>
        </w:rPr>
        <w:t xml:space="preserve"> </w:t>
      </w:r>
      <w:r w:rsidRPr="0062265C">
        <w:rPr>
          <w:rFonts w:ascii="Times New Roman" w:eastAsia="Times New Roman" w:hAnsi="Times New Roman" w:cs="Times New Roman"/>
          <w:sz w:val="28"/>
          <w:szCs w:val="28"/>
          <w:lang w:eastAsia="ru-RU"/>
        </w:rPr>
        <w:t>5,8 %. Основное увеличение произошло в деревообрабатывающей отрасли на</w:t>
      </w:r>
      <w:r w:rsidRPr="0062265C">
        <w:rPr>
          <w:rFonts w:ascii="Times New Roman" w:eastAsia="Times New Roman" w:hAnsi="Times New Roman" w:cs="Times New Roman"/>
          <w:color w:val="FF0000"/>
          <w:sz w:val="28"/>
          <w:szCs w:val="28"/>
          <w:lang w:eastAsia="ru-RU"/>
        </w:rPr>
        <w:t xml:space="preserve"> </w:t>
      </w:r>
      <w:r w:rsidRPr="0062265C">
        <w:rPr>
          <w:rFonts w:ascii="Times New Roman" w:eastAsia="Times New Roman" w:hAnsi="Times New Roman" w:cs="Times New Roman"/>
          <w:sz w:val="28"/>
          <w:szCs w:val="28"/>
          <w:lang w:eastAsia="ru-RU"/>
        </w:rPr>
        <w:t>9,9 %.</w:t>
      </w:r>
    </w:p>
    <w:p w14:paraId="3A24743E" w14:textId="77777777" w:rsidR="0062265C" w:rsidRPr="0062265C" w:rsidRDefault="0062265C" w:rsidP="0062265C">
      <w:pPr>
        <w:autoSpaceDE w:val="0"/>
        <w:autoSpaceDN w:val="0"/>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В структуре объема отгруженной промышленной продукции </w:t>
      </w:r>
      <w:r w:rsidRPr="0062265C">
        <w:rPr>
          <w:rFonts w:ascii="Times New Roman" w:eastAsia="Times New Roman" w:hAnsi="Times New Roman" w:cs="Times New Roman"/>
          <w:sz w:val="28"/>
          <w:szCs w:val="28"/>
          <w:lang w:eastAsia="ru-RU"/>
        </w:rPr>
        <w:br/>
        <w:t>на деревообработку приходится 88 %, на производство пищевых продуктов, включая напитки – 5 %, производство тепловой энергии и воды составляет                3 %, на обеспечение электрической энергией – 4 %.</w:t>
      </w:r>
    </w:p>
    <w:p w14:paraId="238C38DB" w14:textId="77777777" w:rsidR="0062265C" w:rsidRPr="0062265C" w:rsidRDefault="0062265C" w:rsidP="0062265C">
      <w:pPr>
        <w:autoSpaceDE w:val="0"/>
        <w:autoSpaceDN w:val="0"/>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В натуральном выражении, уменьшился объем производства </w:t>
      </w:r>
      <w:proofErr w:type="spellStart"/>
      <w:proofErr w:type="gramStart"/>
      <w:r w:rsidRPr="0062265C">
        <w:rPr>
          <w:rFonts w:ascii="Times New Roman" w:eastAsia="Times New Roman" w:hAnsi="Times New Roman" w:cs="Times New Roman"/>
          <w:sz w:val="28"/>
          <w:szCs w:val="28"/>
          <w:lang w:eastAsia="ru-RU"/>
        </w:rPr>
        <w:t>хлебо</w:t>
      </w:r>
      <w:proofErr w:type="spellEnd"/>
      <w:r w:rsidRPr="0062265C">
        <w:rPr>
          <w:rFonts w:ascii="Times New Roman" w:eastAsia="Times New Roman" w:hAnsi="Times New Roman" w:cs="Times New Roman"/>
          <w:sz w:val="28"/>
          <w:szCs w:val="28"/>
          <w:lang w:eastAsia="ru-RU"/>
        </w:rPr>
        <w:t>-булочной</w:t>
      </w:r>
      <w:proofErr w:type="gramEnd"/>
      <w:r w:rsidRPr="0062265C">
        <w:rPr>
          <w:rFonts w:ascii="Times New Roman" w:eastAsia="Times New Roman" w:hAnsi="Times New Roman" w:cs="Times New Roman"/>
          <w:sz w:val="28"/>
          <w:szCs w:val="28"/>
          <w:lang w:eastAsia="ru-RU"/>
        </w:rPr>
        <w:t xml:space="preserve"> продукции по сравнению с прошлым годом на 4,9 %. Основная </w:t>
      </w:r>
      <w:r w:rsidRPr="0062265C">
        <w:rPr>
          <w:rFonts w:ascii="Times New Roman" w:eastAsia="Times New Roman" w:hAnsi="Times New Roman" w:cs="Times New Roman"/>
          <w:sz w:val="28"/>
          <w:szCs w:val="28"/>
          <w:lang w:eastAsia="ru-RU"/>
        </w:rPr>
        <w:lastRenderedPageBreak/>
        <w:t>причина - сокращение численности населения района, т.к. пищевая промышленность ориентирована на население.</w:t>
      </w:r>
    </w:p>
    <w:p w14:paraId="556DE43A" w14:textId="77777777" w:rsidR="0062265C" w:rsidRPr="0062265C" w:rsidRDefault="0062265C" w:rsidP="0062265C">
      <w:pPr>
        <w:autoSpaceDE w:val="0"/>
        <w:autoSpaceDN w:val="0"/>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b/>
          <w:i/>
          <w:sz w:val="28"/>
          <w:szCs w:val="28"/>
          <w:lang w:eastAsia="ru-RU"/>
        </w:rPr>
        <w:t>Лесозаготовки</w:t>
      </w:r>
      <w:r w:rsidRPr="0062265C">
        <w:rPr>
          <w:rFonts w:ascii="Times New Roman" w:eastAsia="Times New Roman" w:hAnsi="Times New Roman" w:cs="Times New Roman"/>
          <w:i/>
          <w:sz w:val="28"/>
          <w:szCs w:val="28"/>
          <w:lang w:eastAsia="ru-RU"/>
        </w:rPr>
        <w:t>.</w:t>
      </w:r>
      <w:r w:rsidRPr="0062265C">
        <w:rPr>
          <w:rFonts w:ascii="Times New Roman" w:eastAsia="Times New Roman" w:hAnsi="Times New Roman" w:cs="Times New Roman"/>
          <w:sz w:val="28"/>
          <w:szCs w:val="28"/>
          <w:lang w:eastAsia="ru-RU"/>
        </w:rPr>
        <w:t xml:space="preserve"> </w:t>
      </w:r>
      <w:r w:rsidRPr="0062265C">
        <w:rPr>
          <w:rFonts w:ascii="Times New Roman" w:eastAsia="Times New Roman" w:hAnsi="Times New Roman" w:cs="Times New Roman"/>
          <w:spacing w:val="-7"/>
          <w:sz w:val="28"/>
          <w:szCs w:val="28"/>
          <w:lang w:eastAsia="ru-RU"/>
        </w:rPr>
        <w:t>Ежегодный допустимый объем изъятия древесины (расчетная лесосека) в Тужинском районе в 2024 составляет 127 тыс. куб. м (с учетом доли населения и заключения договоров по результатам аукционов с субъектами малого и среднего предпринимательства). 70% древесины лесосечного фонда – это древесина лиственных пород. Участки лесного фонда для заготовки древесины площадью 41,1 тыс. га переданы в аренду 3 предприятиям и 5 индивидуальным предпринимателям района с установленным объемом заготовки древесины в 2024 году в объеме 36,</w:t>
      </w:r>
      <w:proofErr w:type="gramStart"/>
      <w:r w:rsidRPr="0062265C">
        <w:rPr>
          <w:rFonts w:ascii="Times New Roman" w:eastAsia="Times New Roman" w:hAnsi="Times New Roman" w:cs="Times New Roman"/>
          <w:spacing w:val="-7"/>
          <w:sz w:val="28"/>
          <w:szCs w:val="28"/>
          <w:lang w:eastAsia="ru-RU"/>
        </w:rPr>
        <w:t>2  тыс.</w:t>
      </w:r>
      <w:proofErr w:type="gramEnd"/>
      <w:r w:rsidRPr="0062265C">
        <w:rPr>
          <w:rFonts w:ascii="Times New Roman" w:eastAsia="Times New Roman" w:hAnsi="Times New Roman" w:cs="Times New Roman"/>
          <w:spacing w:val="-7"/>
          <w:sz w:val="28"/>
          <w:szCs w:val="28"/>
          <w:lang w:eastAsia="ru-RU"/>
        </w:rPr>
        <w:t xml:space="preserve"> куб.  По состоянию на 1 января 2025 года заключено 12 договоров аренды лесных участков для заготовки древесины. Также один предприниматель арендует участки на территории Арбажского муниципального округа.</w:t>
      </w:r>
    </w:p>
    <w:p w14:paraId="73D96786"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pacing w:val="-7"/>
          <w:sz w:val="28"/>
          <w:szCs w:val="28"/>
          <w:lang w:eastAsia="ru-RU"/>
        </w:rPr>
      </w:pPr>
      <w:r w:rsidRPr="0062265C">
        <w:rPr>
          <w:rFonts w:ascii="Times New Roman" w:eastAsia="Times New Roman" w:hAnsi="Times New Roman" w:cs="Times New Roman"/>
          <w:spacing w:val="-7"/>
          <w:sz w:val="28"/>
          <w:szCs w:val="28"/>
          <w:lang w:eastAsia="ru-RU"/>
        </w:rPr>
        <w:t xml:space="preserve">За 2024 год по данным Яранского лесного отдела объем фактически заготовленной арендаторами древесины на территории Тужинского района </w:t>
      </w:r>
      <w:proofErr w:type="gramStart"/>
      <w:r w:rsidRPr="0062265C">
        <w:rPr>
          <w:rFonts w:ascii="Times New Roman" w:eastAsia="Times New Roman" w:hAnsi="Times New Roman" w:cs="Times New Roman"/>
          <w:spacing w:val="-7"/>
          <w:sz w:val="28"/>
          <w:szCs w:val="28"/>
          <w:lang w:eastAsia="ru-RU"/>
        </w:rPr>
        <w:t>составил  50</w:t>
      </w:r>
      <w:proofErr w:type="gramEnd"/>
      <w:r w:rsidRPr="0062265C">
        <w:rPr>
          <w:rFonts w:ascii="Times New Roman" w:eastAsia="Times New Roman" w:hAnsi="Times New Roman" w:cs="Times New Roman"/>
          <w:spacing w:val="-7"/>
          <w:sz w:val="28"/>
          <w:szCs w:val="28"/>
          <w:lang w:eastAsia="ru-RU"/>
        </w:rPr>
        <w:t>,7 тыс. куб. м, т.е. 66% к годовому объему заготовки.</w:t>
      </w:r>
    </w:p>
    <w:p w14:paraId="76657371" w14:textId="77777777" w:rsidR="0062265C" w:rsidRPr="0062265C" w:rsidRDefault="0062265C" w:rsidP="0062265C">
      <w:pPr>
        <w:numPr>
          <w:ilvl w:val="0"/>
          <w:numId w:val="8"/>
        </w:numPr>
        <w:autoSpaceDE w:val="0"/>
        <w:autoSpaceDN w:val="0"/>
        <w:spacing w:before="240" w:after="0" w:line="276" w:lineRule="auto"/>
        <w:ind w:left="714" w:hanging="357"/>
        <w:jc w:val="center"/>
        <w:rPr>
          <w:rFonts w:ascii="Times New Roman" w:eastAsia="Times New Roman" w:hAnsi="Times New Roman" w:cs="Times New Roman"/>
          <w:b/>
          <w:sz w:val="28"/>
          <w:szCs w:val="28"/>
          <w:lang w:eastAsia="ru-RU"/>
        </w:rPr>
      </w:pPr>
      <w:r w:rsidRPr="0062265C">
        <w:rPr>
          <w:rFonts w:ascii="Times New Roman" w:eastAsia="Times New Roman" w:hAnsi="Times New Roman" w:cs="Times New Roman"/>
          <w:b/>
          <w:sz w:val="28"/>
          <w:szCs w:val="28"/>
          <w:lang w:eastAsia="ru-RU"/>
        </w:rPr>
        <w:t>Сельское хозяйство</w:t>
      </w:r>
    </w:p>
    <w:p w14:paraId="2D0AA851" w14:textId="77777777" w:rsidR="0062265C" w:rsidRPr="0062265C" w:rsidRDefault="0062265C" w:rsidP="0062265C">
      <w:pPr>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На территории Тужинского района производственную деятельность осуществляют 4 сельхозпредприятия, 5 крестьянских (фермерских) хозяйств и 1 ИП. Общая посевная площадь в 2024 году составила 18 192 га, в том числе по </w:t>
      </w:r>
      <w:proofErr w:type="spellStart"/>
      <w:r w:rsidRPr="0062265C">
        <w:rPr>
          <w:rFonts w:ascii="Times New Roman" w:eastAsia="Times New Roman" w:hAnsi="Times New Roman" w:cs="Times New Roman"/>
          <w:sz w:val="28"/>
          <w:szCs w:val="28"/>
          <w:lang w:eastAsia="ru-RU"/>
        </w:rPr>
        <w:t>сельхозорганизациям</w:t>
      </w:r>
      <w:proofErr w:type="spellEnd"/>
      <w:r w:rsidRPr="0062265C">
        <w:rPr>
          <w:rFonts w:ascii="Times New Roman" w:eastAsia="Times New Roman" w:hAnsi="Times New Roman" w:cs="Times New Roman"/>
          <w:sz w:val="28"/>
          <w:szCs w:val="28"/>
          <w:lang w:eastAsia="ru-RU"/>
        </w:rPr>
        <w:t xml:space="preserve"> 14 017 га, 101% к уровню </w:t>
      </w:r>
      <w:proofErr w:type="gramStart"/>
      <w:r w:rsidRPr="0062265C">
        <w:rPr>
          <w:rFonts w:ascii="Times New Roman" w:eastAsia="Times New Roman" w:hAnsi="Times New Roman" w:cs="Times New Roman"/>
          <w:sz w:val="28"/>
          <w:szCs w:val="28"/>
          <w:lang w:eastAsia="ru-RU"/>
        </w:rPr>
        <w:t>прошлого  года</w:t>
      </w:r>
      <w:proofErr w:type="gramEnd"/>
      <w:r w:rsidRPr="0062265C">
        <w:rPr>
          <w:rFonts w:ascii="Times New Roman" w:eastAsia="Times New Roman" w:hAnsi="Times New Roman" w:cs="Times New Roman"/>
          <w:sz w:val="28"/>
          <w:szCs w:val="28"/>
          <w:lang w:eastAsia="ru-RU"/>
        </w:rPr>
        <w:t xml:space="preserve">. Под зерновыми культурами занято 6 494 га, в то числе в сельхозпредприятиях 4 794 га (103% к уровню прошлого года). Валовой сбор зерна в бункерном весе во всех категориях хозяйств составил 10 189 тонн, после доработки- 8 823 тонны, 82,3 % к уровню прошлого года. </w:t>
      </w:r>
    </w:p>
    <w:p w14:paraId="0CE8056B" w14:textId="77777777" w:rsidR="0062265C" w:rsidRPr="0062265C" w:rsidRDefault="0062265C" w:rsidP="0062265C">
      <w:pPr>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 По состоянию на 01.01.2025 года в сельхозпредприятиях и </w:t>
      </w:r>
      <w:proofErr w:type="gramStart"/>
      <w:r w:rsidRPr="0062265C">
        <w:rPr>
          <w:rFonts w:ascii="Times New Roman" w:eastAsia="Times New Roman" w:hAnsi="Times New Roman" w:cs="Times New Roman"/>
          <w:sz w:val="28"/>
          <w:szCs w:val="28"/>
          <w:lang w:eastAsia="ru-RU"/>
        </w:rPr>
        <w:t>КФХ  содержится</w:t>
      </w:r>
      <w:proofErr w:type="gramEnd"/>
      <w:r w:rsidRPr="0062265C">
        <w:rPr>
          <w:rFonts w:ascii="Times New Roman" w:eastAsia="Times New Roman" w:hAnsi="Times New Roman" w:cs="Times New Roman"/>
          <w:sz w:val="28"/>
          <w:szCs w:val="28"/>
          <w:lang w:eastAsia="ru-RU"/>
        </w:rPr>
        <w:t xml:space="preserve"> 1 044  головы  крупного рогатого скота (93% к уровню 2023 года),  в том числе коров 475 голов (100%), 333 головы овец, 144 % к уровню прошлого года. За отчетный период валовой надой молока составил 2517,4 тонны, 99 % к уровню прошлого года, среднесуточный привес молодняка КРС составил 643 грамма, 116 % к уровню прошлого года.</w:t>
      </w:r>
    </w:p>
    <w:p w14:paraId="3C24931E" w14:textId="77777777" w:rsidR="0062265C" w:rsidRPr="0062265C" w:rsidRDefault="0062265C" w:rsidP="0062265C">
      <w:pPr>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За 2024 год реализовано скота в живом весе 188,3 тонны, 105 % к уровню прошлого года. </w:t>
      </w:r>
    </w:p>
    <w:p w14:paraId="622CB70B" w14:textId="77777777" w:rsidR="0062265C" w:rsidRPr="0062265C" w:rsidRDefault="0062265C" w:rsidP="0062265C">
      <w:pPr>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Объем государственной поддержки сельхозпредприятий и КФХ в 2024 году составил 13,7 </w:t>
      </w:r>
      <w:proofErr w:type="spellStart"/>
      <w:proofErr w:type="gramStart"/>
      <w:r w:rsidRPr="0062265C">
        <w:rPr>
          <w:rFonts w:ascii="Times New Roman" w:eastAsia="Times New Roman" w:hAnsi="Times New Roman" w:cs="Times New Roman"/>
          <w:sz w:val="28"/>
          <w:szCs w:val="28"/>
          <w:lang w:eastAsia="ru-RU"/>
        </w:rPr>
        <w:t>млн.рублей</w:t>
      </w:r>
      <w:proofErr w:type="spellEnd"/>
      <w:proofErr w:type="gramEnd"/>
      <w:r w:rsidRPr="0062265C">
        <w:rPr>
          <w:rFonts w:ascii="Times New Roman" w:eastAsia="Times New Roman" w:hAnsi="Times New Roman" w:cs="Times New Roman"/>
          <w:sz w:val="28"/>
          <w:szCs w:val="28"/>
          <w:lang w:eastAsia="ru-RU"/>
        </w:rPr>
        <w:t>, 75 % к уровню 2023 года. Основные направления субсидий: субсидия на повышение продуктивности в молочном животноводстве, возмещение части затрат по приобретению техники.</w:t>
      </w:r>
    </w:p>
    <w:p w14:paraId="68771655" w14:textId="77777777" w:rsidR="0062265C" w:rsidRPr="0062265C" w:rsidRDefault="0062265C" w:rsidP="0062265C">
      <w:pPr>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lastRenderedPageBreak/>
        <w:t xml:space="preserve">Выручка от реализации продукции в сельхозпредприятиях за                           2024 год составила 292,7 млн. рублей, </w:t>
      </w:r>
      <w:proofErr w:type="gramStart"/>
      <w:r w:rsidRPr="0062265C">
        <w:rPr>
          <w:rFonts w:ascii="Times New Roman" w:eastAsia="Times New Roman" w:hAnsi="Times New Roman" w:cs="Times New Roman"/>
          <w:sz w:val="28"/>
          <w:szCs w:val="28"/>
          <w:lang w:eastAsia="ru-RU"/>
        </w:rPr>
        <w:t>146  %</w:t>
      </w:r>
      <w:proofErr w:type="gramEnd"/>
      <w:r w:rsidRPr="0062265C">
        <w:rPr>
          <w:rFonts w:ascii="Times New Roman" w:eastAsia="Times New Roman" w:hAnsi="Times New Roman" w:cs="Times New Roman"/>
          <w:sz w:val="28"/>
          <w:szCs w:val="28"/>
          <w:lang w:eastAsia="ru-RU"/>
        </w:rPr>
        <w:t xml:space="preserve"> к уровню прошлого года.  </w:t>
      </w:r>
    </w:p>
    <w:p w14:paraId="3BA0A5F4" w14:textId="77777777" w:rsidR="0062265C" w:rsidRPr="0062265C" w:rsidRDefault="0062265C" w:rsidP="0062265C">
      <w:pPr>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Сельхозпредприятиями по итогам деятельности </w:t>
      </w:r>
      <w:proofErr w:type="gramStart"/>
      <w:r w:rsidRPr="0062265C">
        <w:rPr>
          <w:rFonts w:ascii="Times New Roman" w:eastAsia="Times New Roman" w:hAnsi="Times New Roman" w:cs="Times New Roman"/>
          <w:sz w:val="28"/>
          <w:szCs w:val="28"/>
          <w:lang w:eastAsia="ru-RU"/>
        </w:rPr>
        <w:t>2024  года</w:t>
      </w:r>
      <w:proofErr w:type="gramEnd"/>
      <w:r w:rsidRPr="0062265C">
        <w:rPr>
          <w:rFonts w:ascii="Times New Roman" w:eastAsia="Times New Roman" w:hAnsi="Times New Roman" w:cs="Times New Roman"/>
          <w:sz w:val="28"/>
          <w:szCs w:val="28"/>
          <w:lang w:eastAsia="ru-RU"/>
        </w:rPr>
        <w:t xml:space="preserve">  получена прибыль 94,2 </w:t>
      </w:r>
      <w:proofErr w:type="spellStart"/>
      <w:r w:rsidRPr="0062265C">
        <w:rPr>
          <w:rFonts w:ascii="Times New Roman" w:eastAsia="Times New Roman" w:hAnsi="Times New Roman" w:cs="Times New Roman"/>
          <w:sz w:val="28"/>
          <w:szCs w:val="28"/>
          <w:lang w:eastAsia="ru-RU"/>
        </w:rPr>
        <w:t>млн.рублей</w:t>
      </w:r>
      <w:proofErr w:type="spellEnd"/>
      <w:r w:rsidRPr="0062265C">
        <w:rPr>
          <w:rFonts w:ascii="Times New Roman" w:eastAsia="Times New Roman" w:hAnsi="Times New Roman" w:cs="Times New Roman"/>
          <w:sz w:val="28"/>
          <w:szCs w:val="28"/>
          <w:lang w:eastAsia="ru-RU"/>
        </w:rPr>
        <w:t xml:space="preserve">, 281 %  к аналогичному периоду  2023 года, рентабельность производства + 43,5 % (2023 +18%).  Во все уровни бюджетов уплачено налогов и сборов 41,6 млн. рублей, 123 % к уровню прошлого года. Среднесписочная численность работников в сельхозпредприятиях составила 106 человек, 91 % к уровню прошлого года. Среднемесячная заработная плата составляет 36 418 рублей, 119 % к уровню прошлого года. Инвестиции в основной капитал составили   103,2 млн. рублей, 252 % к уровню прошлого года. Приобретено сельхозпредприятиями 15 единиц техники и оборудование для животноводства.      </w:t>
      </w:r>
    </w:p>
    <w:p w14:paraId="1D0B4AC6" w14:textId="77777777" w:rsidR="0062265C" w:rsidRPr="0062265C" w:rsidRDefault="0062265C" w:rsidP="0062265C">
      <w:pPr>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В крестьянских(фермерских) хозяйствах и ИП выручка составила 49 </w:t>
      </w:r>
      <w:proofErr w:type="spellStart"/>
      <w:proofErr w:type="gramStart"/>
      <w:r w:rsidRPr="0062265C">
        <w:rPr>
          <w:rFonts w:ascii="Times New Roman" w:eastAsia="Times New Roman" w:hAnsi="Times New Roman" w:cs="Times New Roman"/>
          <w:sz w:val="28"/>
          <w:szCs w:val="28"/>
          <w:lang w:eastAsia="ru-RU"/>
        </w:rPr>
        <w:t>млн.рублей</w:t>
      </w:r>
      <w:proofErr w:type="spellEnd"/>
      <w:proofErr w:type="gramEnd"/>
      <w:r w:rsidRPr="0062265C">
        <w:rPr>
          <w:rFonts w:ascii="Times New Roman" w:eastAsia="Times New Roman" w:hAnsi="Times New Roman" w:cs="Times New Roman"/>
          <w:sz w:val="28"/>
          <w:szCs w:val="28"/>
          <w:lang w:eastAsia="ru-RU"/>
        </w:rPr>
        <w:t xml:space="preserve">, 149 % к уровню прошлого года. Уплачено налогов и сборов 3,3 </w:t>
      </w:r>
      <w:proofErr w:type="spellStart"/>
      <w:proofErr w:type="gramStart"/>
      <w:r w:rsidRPr="0062265C">
        <w:rPr>
          <w:rFonts w:ascii="Times New Roman" w:eastAsia="Times New Roman" w:hAnsi="Times New Roman" w:cs="Times New Roman"/>
          <w:sz w:val="28"/>
          <w:szCs w:val="28"/>
          <w:lang w:eastAsia="ru-RU"/>
        </w:rPr>
        <w:t>млн.рублей</w:t>
      </w:r>
      <w:proofErr w:type="spellEnd"/>
      <w:proofErr w:type="gramEnd"/>
      <w:r w:rsidRPr="0062265C">
        <w:rPr>
          <w:rFonts w:ascii="Times New Roman" w:eastAsia="Times New Roman" w:hAnsi="Times New Roman" w:cs="Times New Roman"/>
          <w:sz w:val="28"/>
          <w:szCs w:val="28"/>
          <w:lang w:eastAsia="ru-RU"/>
        </w:rPr>
        <w:t>, 106 % к уровню прошлого года. Инвестиции в основной капитал составили 4,4 млн. рублей,64 % к уровню прошлого года. Приобретено 2 единицы техники. Среднесписочная численность составила 24 человека,89 % к уровню прошлого года.</w:t>
      </w:r>
    </w:p>
    <w:p w14:paraId="55404C32" w14:textId="77777777" w:rsidR="0062265C" w:rsidRPr="0062265C" w:rsidRDefault="0062265C" w:rsidP="0062265C">
      <w:pPr>
        <w:spacing w:after="0" w:line="276" w:lineRule="auto"/>
        <w:ind w:firstLine="708"/>
        <w:jc w:val="center"/>
        <w:rPr>
          <w:rFonts w:ascii="Times New Roman" w:eastAsia="Times New Roman" w:hAnsi="Times New Roman" w:cs="Times New Roman"/>
          <w:sz w:val="28"/>
          <w:szCs w:val="28"/>
          <w:lang w:eastAsia="ru-RU"/>
        </w:rPr>
      </w:pPr>
      <w:r w:rsidRPr="0062265C">
        <w:rPr>
          <w:rFonts w:ascii="Times New Roman" w:eastAsia="Times New Roman" w:hAnsi="Times New Roman" w:cs="Times New Roman"/>
          <w:b/>
          <w:sz w:val="28"/>
          <w:szCs w:val="28"/>
          <w:lang w:eastAsia="ru-RU"/>
        </w:rPr>
        <w:t>4. Бюджет района</w:t>
      </w:r>
    </w:p>
    <w:p w14:paraId="1EB7F1D5" w14:textId="77777777" w:rsidR="0062265C" w:rsidRPr="0062265C" w:rsidRDefault="0062265C" w:rsidP="0062265C">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За 2024 год доходы бюджета района в целом составили 186</w:t>
      </w:r>
      <w:r w:rsidRPr="0062265C">
        <w:rPr>
          <w:rFonts w:ascii="Times New Roman" w:eastAsia="Times New Roman" w:hAnsi="Times New Roman" w:cs="Times New Roman"/>
          <w:sz w:val="28"/>
          <w:szCs w:val="28"/>
          <w:lang w:val="en-US" w:eastAsia="ru-RU"/>
        </w:rPr>
        <w:t> </w:t>
      </w:r>
      <w:r w:rsidRPr="0062265C">
        <w:rPr>
          <w:rFonts w:ascii="Times New Roman" w:eastAsia="Times New Roman" w:hAnsi="Times New Roman" w:cs="Times New Roman"/>
          <w:sz w:val="28"/>
          <w:szCs w:val="28"/>
          <w:lang w:eastAsia="ru-RU"/>
        </w:rPr>
        <w:t>438.3 тыс. рублей, или 99.4% к годовым уточненным показателям (187</w:t>
      </w:r>
      <w:r w:rsidRPr="0062265C">
        <w:rPr>
          <w:rFonts w:ascii="Times New Roman" w:eastAsia="Times New Roman" w:hAnsi="Times New Roman" w:cs="Times New Roman"/>
          <w:sz w:val="28"/>
          <w:szCs w:val="28"/>
          <w:lang w:val="en-US" w:eastAsia="ru-RU"/>
        </w:rPr>
        <w:t> </w:t>
      </w:r>
      <w:r w:rsidRPr="0062265C">
        <w:rPr>
          <w:rFonts w:ascii="Times New Roman" w:eastAsia="Times New Roman" w:hAnsi="Times New Roman" w:cs="Times New Roman"/>
          <w:sz w:val="28"/>
          <w:szCs w:val="28"/>
          <w:lang w:eastAsia="ru-RU"/>
        </w:rPr>
        <w:t>497.0 тыс. рублей), что выше уровня прошлого года на 7 360.4 тыс. рублей, или на 4.1%, в том числе:</w:t>
      </w:r>
    </w:p>
    <w:p w14:paraId="11C53FCA" w14:textId="77777777" w:rsidR="0062265C" w:rsidRPr="0062265C" w:rsidRDefault="0062265C" w:rsidP="0062265C">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по налоговым и неналоговым доходам поступило 63</w:t>
      </w:r>
      <w:r w:rsidRPr="0062265C">
        <w:rPr>
          <w:rFonts w:ascii="Times New Roman" w:eastAsia="Times New Roman" w:hAnsi="Times New Roman" w:cs="Times New Roman"/>
          <w:sz w:val="28"/>
          <w:szCs w:val="28"/>
          <w:lang w:val="en-US" w:eastAsia="ru-RU"/>
        </w:rPr>
        <w:t> </w:t>
      </w:r>
      <w:r w:rsidRPr="0062265C">
        <w:rPr>
          <w:rFonts w:ascii="Times New Roman" w:eastAsia="Times New Roman" w:hAnsi="Times New Roman" w:cs="Times New Roman"/>
          <w:sz w:val="28"/>
          <w:szCs w:val="28"/>
          <w:lang w:eastAsia="ru-RU"/>
        </w:rPr>
        <w:t xml:space="preserve">021,3 тыс. рублей, или 102,0% к годовым уточненным показателям; </w:t>
      </w:r>
    </w:p>
    <w:p w14:paraId="572CDFD4" w14:textId="77777777" w:rsidR="0062265C" w:rsidRPr="0062265C" w:rsidRDefault="0062265C" w:rsidP="0062265C">
      <w:pPr>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62265C">
        <w:rPr>
          <w:rFonts w:ascii="Times New Roman" w:eastAsia="Times New Roman" w:hAnsi="Times New Roman" w:cs="Times New Roman"/>
          <w:sz w:val="28"/>
          <w:szCs w:val="28"/>
          <w:lang w:eastAsia="ru-RU"/>
        </w:rPr>
        <w:t xml:space="preserve">- по </w:t>
      </w:r>
      <w:r w:rsidRPr="0062265C">
        <w:rPr>
          <w:rFonts w:ascii="Times New Roman" w:eastAsia="Times New Roman" w:hAnsi="Times New Roman" w:cs="Times New Roman"/>
          <w:bCs/>
          <w:sz w:val="28"/>
          <w:szCs w:val="28"/>
          <w:lang w:eastAsia="ru-RU"/>
        </w:rPr>
        <w:t xml:space="preserve">безвозмездным поступлениям – 123 417,0 тыс. рублей, или 98,2% </w:t>
      </w:r>
      <w:r w:rsidRPr="0062265C">
        <w:rPr>
          <w:rFonts w:ascii="Times New Roman" w:eastAsia="Times New Roman" w:hAnsi="Times New Roman" w:cs="Times New Roman"/>
          <w:sz w:val="28"/>
          <w:szCs w:val="28"/>
          <w:lang w:eastAsia="ru-RU"/>
        </w:rPr>
        <w:t>к годовым уточненным показателям</w:t>
      </w:r>
      <w:r w:rsidRPr="0062265C">
        <w:rPr>
          <w:rFonts w:ascii="Times New Roman" w:eastAsia="Times New Roman" w:hAnsi="Times New Roman" w:cs="Times New Roman"/>
          <w:bCs/>
          <w:sz w:val="28"/>
          <w:szCs w:val="28"/>
          <w:lang w:eastAsia="ru-RU"/>
        </w:rPr>
        <w:t xml:space="preserve">. </w:t>
      </w:r>
    </w:p>
    <w:p w14:paraId="6F93B1BD" w14:textId="77777777" w:rsidR="0062265C" w:rsidRPr="0062265C" w:rsidRDefault="0062265C" w:rsidP="0062265C">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bCs/>
          <w:sz w:val="28"/>
          <w:szCs w:val="28"/>
          <w:lang w:eastAsia="ru-RU"/>
        </w:rPr>
        <w:t xml:space="preserve">По сравнению с аналогичным периодом 2023 года объем поступлений по собственным доходам в целом увеличился на 17 571,8 тыс. рублей, или на 38,7%. Наибольшее увеличение поступлений составило </w:t>
      </w:r>
      <w:r w:rsidRPr="0062265C">
        <w:rPr>
          <w:rFonts w:ascii="Times New Roman" w:eastAsia="Times New Roman" w:hAnsi="Times New Roman" w:cs="Times New Roman"/>
          <w:sz w:val="28"/>
          <w:szCs w:val="28"/>
          <w:lang w:eastAsia="ru-RU"/>
        </w:rPr>
        <w:t xml:space="preserve">по налогу, взимаемому в связи с применением упрощенной системы налогообложения, – на 13 900,2 тыс. рублей, или на 65,6% к уровню 2023 года (увеличение обусловлено ростом налоговой базы и суммы налога, подлежащей уплате в бюджет); по налогу на доходы физических лиц увеличение – 1 772,0 тыс. рулей, или на 14,4% (увеличение уровня заработной платы и МРОТ); по единому сельскохозяйственному налогу увеличение – 1 134,3 тыс. рублей, или в 4,6 раза больше уровня 2023 года (рост доходов сельскохозяйственных предприятий); по патентной плате – 560,8 тыс. рублей. или в 2,8 раза </w:t>
      </w:r>
      <w:r w:rsidRPr="0062265C">
        <w:rPr>
          <w:rFonts w:ascii="Times New Roman" w:eastAsia="Times New Roman" w:hAnsi="Times New Roman" w:cs="Times New Roman"/>
          <w:sz w:val="28"/>
          <w:szCs w:val="28"/>
          <w:lang w:eastAsia="ru-RU"/>
        </w:rPr>
        <w:lastRenderedPageBreak/>
        <w:t xml:space="preserve">(обусловлено переносом срока уплаты на 09.01.2024 (31 декабря 2023г –выходной день).  </w:t>
      </w:r>
    </w:p>
    <w:p w14:paraId="101684D1" w14:textId="77777777" w:rsidR="0062265C" w:rsidRPr="0062265C" w:rsidRDefault="0062265C" w:rsidP="0062265C">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bCs/>
          <w:sz w:val="28"/>
          <w:szCs w:val="28"/>
          <w:lang w:eastAsia="ru-RU"/>
        </w:rPr>
        <w:t>Безвозмездные поступления по сравнению с аналогичным периодом 2023 года уменьшились на 10 211,4 тыс. рублей. Уменьшение в 2024 году безвозмездных поступлений связано с изменениями в объемах иных межбюджетных трансфертов, предоставляемых бюджету района. (В 2023 году были выделены: иной межбюджетный трансферт на приобретение подвижного состава пассажирского транспорта общего пользования – 9 330,0 тыс. рублей, иной межбюджетный трансферт из фонда поддержки инициатив населения на реализацию инициатив населения в области образования (замена ограждения территории детского сада «Сказка») – 750,0 тыс. рублей).</w:t>
      </w:r>
    </w:p>
    <w:p w14:paraId="4AF201CB"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Расходы за 2024 год составили 196 568,2 тыс. рублей, что выше уровня 2023 года на 24 752,4 тыс. рублей, или на 14,4%. Увеличение расходов обусловлено увеличением бюджетных ассигнований за счет поступления межбюджетных трансфертов, за счет собственных средств – на организацию мероприятий в сфере тепло-, водоснабжения и водоотведения, на обеспечение необходимых расходов учреждений Тужинского муниципального района,</w:t>
      </w:r>
    </w:p>
    <w:p w14:paraId="413BA79B"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В отчетном году размер муниципального долга не изменился и составляет 10 000,00 тыс. рублей. В 2022 году был привлечен бюджетный кредита из бюджета области под 0,1% годовых сроком на 5 лет.</w:t>
      </w:r>
    </w:p>
    <w:p w14:paraId="2899BD80"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p>
    <w:p w14:paraId="2D07A953" w14:textId="77777777" w:rsidR="0062265C" w:rsidRPr="0062265C" w:rsidRDefault="0062265C" w:rsidP="0062265C">
      <w:pPr>
        <w:autoSpaceDE w:val="0"/>
        <w:autoSpaceDN w:val="0"/>
        <w:spacing w:after="0" w:line="276" w:lineRule="auto"/>
        <w:ind w:firstLine="709"/>
        <w:jc w:val="center"/>
        <w:rPr>
          <w:rFonts w:ascii="Times New Roman" w:eastAsia="Times New Roman" w:hAnsi="Times New Roman" w:cs="Times New Roman"/>
          <w:b/>
          <w:sz w:val="28"/>
          <w:szCs w:val="28"/>
          <w:lang w:eastAsia="ru-RU"/>
        </w:rPr>
      </w:pPr>
      <w:r w:rsidRPr="0062265C">
        <w:rPr>
          <w:rFonts w:ascii="Times New Roman" w:eastAsia="Times New Roman" w:hAnsi="Times New Roman" w:cs="Times New Roman"/>
          <w:b/>
          <w:sz w:val="28"/>
          <w:szCs w:val="28"/>
          <w:lang w:eastAsia="ru-RU"/>
        </w:rPr>
        <w:t>5. Владение, пользование и распоряжение имуществом.</w:t>
      </w:r>
    </w:p>
    <w:p w14:paraId="19F7961E"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В целях обеспечения конкуренции и максимального извлечения прибыли, продажа и сдача муниципального имущества в аренду осуществляется на конкурсной основе по результатам независимой оценки.</w:t>
      </w:r>
    </w:p>
    <w:p w14:paraId="4A46C2E2"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В 2024 году продано муниципального имущества на сумму 250,0 тыс. рублей: здание музыкальной школы с земельным участком по адресу: Кировская область, </w:t>
      </w:r>
      <w:proofErr w:type="spellStart"/>
      <w:r w:rsidRPr="0062265C">
        <w:rPr>
          <w:rFonts w:ascii="Times New Roman" w:eastAsia="Calibri" w:hAnsi="Times New Roman" w:cs="Times New Roman"/>
          <w:sz w:val="28"/>
          <w:szCs w:val="28"/>
        </w:rPr>
        <w:t>пгт</w:t>
      </w:r>
      <w:proofErr w:type="spellEnd"/>
      <w:r w:rsidRPr="0062265C">
        <w:rPr>
          <w:rFonts w:ascii="Times New Roman" w:eastAsia="Calibri" w:hAnsi="Times New Roman" w:cs="Times New Roman"/>
          <w:sz w:val="28"/>
          <w:szCs w:val="28"/>
        </w:rPr>
        <w:t xml:space="preserve"> Тужа, ул. Горького, д. 22 – 230,0 тыс. рублей; невозвратный задаток на аукцион – 20,0 тыс. рублей.  В 2023 году было продано муниципального имущества на сумму 827,0 тыс. рублей: здание бывшего ФАП с земельным участком в с. </w:t>
      </w:r>
      <w:proofErr w:type="spellStart"/>
      <w:r w:rsidRPr="0062265C">
        <w:rPr>
          <w:rFonts w:ascii="Times New Roman" w:eastAsia="Calibri" w:hAnsi="Times New Roman" w:cs="Times New Roman"/>
          <w:sz w:val="28"/>
          <w:szCs w:val="28"/>
        </w:rPr>
        <w:t>Пачи</w:t>
      </w:r>
      <w:proofErr w:type="spellEnd"/>
      <w:r w:rsidRPr="0062265C">
        <w:rPr>
          <w:rFonts w:ascii="Times New Roman" w:eastAsia="Calibri" w:hAnsi="Times New Roman" w:cs="Times New Roman"/>
          <w:sz w:val="28"/>
          <w:szCs w:val="28"/>
        </w:rPr>
        <w:t xml:space="preserve"> и здание бывшей школы с земельным участком в д. </w:t>
      </w:r>
      <w:proofErr w:type="spellStart"/>
      <w:r w:rsidRPr="0062265C">
        <w:rPr>
          <w:rFonts w:ascii="Times New Roman" w:eastAsia="Calibri" w:hAnsi="Times New Roman" w:cs="Times New Roman"/>
          <w:sz w:val="28"/>
          <w:szCs w:val="28"/>
        </w:rPr>
        <w:t>Покста</w:t>
      </w:r>
      <w:proofErr w:type="spellEnd"/>
      <w:r w:rsidRPr="0062265C">
        <w:rPr>
          <w:rFonts w:ascii="Times New Roman" w:eastAsia="Calibri" w:hAnsi="Times New Roman" w:cs="Times New Roman"/>
          <w:sz w:val="28"/>
          <w:szCs w:val="28"/>
        </w:rPr>
        <w:t>.</w:t>
      </w:r>
    </w:p>
    <w:p w14:paraId="17AF249B"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В 2024 году заключено 8 договоров аренды муниципального имущества, сумма дохода от аренды составила 507,3 тыс. рублей, в сравнении с 2023 годом сумма дохода сократилась на 29,1 тыс. рублей, в связи с отказом от аренды 3 арендаторов: ПАО «Сбербанк» (банкомат); Государственное учреждение - Кировское региональное отделение Фонда социального страхования Российской Федерации (офис); физическое лицо, арендовавшее гаражный бокс. </w:t>
      </w:r>
    </w:p>
    <w:p w14:paraId="351C133E"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lastRenderedPageBreak/>
        <w:t xml:space="preserve">В 2024 году были заключены договора безвозмездного пользования нежилыми помещениями с социально-ориентированными некоммерческими организациями: </w:t>
      </w:r>
    </w:p>
    <w:p w14:paraId="111B0F90"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 Тужинской районной организацией Кировской областной организации Всероссийского общества инвалидов предоставлено помещение в здании администрации района на 1 этаже, площадью 7,4 </w:t>
      </w:r>
      <w:proofErr w:type="spellStart"/>
      <w:proofErr w:type="gramStart"/>
      <w:r w:rsidRPr="0062265C">
        <w:rPr>
          <w:rFonts w:ascii="Times New Roman" w:eastAsia="Calibri" w:hAnsi="Times New Roman" w:cs="Times New Roman"/>
          <w:sz w:val="28"/>
          <w:szCs w:val="28"/>
        </w:rPr>
        <w:t>кв.м</w:t>
      </w:r>
      <w:proofErr w:type="spellEnd"/>
      <w:proofErr w:type="gramEnd"/>
      <w:r w:rsidRPr="0062265C">
        <w:rPr>
          <w:rFonts w:ascii="Times New Roman" w:eastAsia="Calibri" w:hAnsi="Times New Roman" w:cs="Times New Roman"/>
          <w:sz w:val="28"/>
          <w:szCs w:val="28"/>
        </w:rPr>
        <w:t xml:space="preserve">; </w:t>
      </w:r>
    </w:p>
    <w:p w14:paraId="5630B937"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 Региональному отделению Общероссийского общественно-государственного движения детей и молодежи «Движение первых» Кировской области предоставлены помещения в здании Почтамта на 3 этаже, площадью 29,4 </w:t>
      </w:r>
      <w:proofErr w:type="spellStart"/>
      <w:r w:rsidRPr="0062265C">
        <w:rPr>
          <w:rFonts w:ascii="Times New Roman" w:eastAsia="Calibri" w:hAnsi="Times New Roman" w:cs="Times New Roman"/>
          <w:sz w:val="28"/>
          <w:szCs w:val="28"/>
        </w:rPr>
        <w:t>кв.м</w:t>
      </w:r>
      <w:proofErr w:type="spellEnd"/>
      <w:r w:rsidRPr="0062265C">
        <w:rPr>
          <w:rFonts w:ascii="Times New Roman" w:eastAsia="Calibri" w:hAnsi="Times New Roman" w:cs="Times New Roman"/>
          <w:sz w:val="28"/>
          <w:szCs w:val="28"/>
        </w:rPr>
        <w:t xml:space="preserve">. </w:t>
      </w:r>
    </w:p>
    <w:p w14:paraId="263E4BC6"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В 2024 году реорганизовано муниципальное унитарное предприятие «Тужинское автотранспортное предприятие» в форме преобразования в общество с ограниченной ответственностью «Тужинское автотранспортное предприятие».</w:t>
      </w:r>
    </w:p>
    <w:p w14:paraId="3EEDA7C6"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В 2024 году передано имущества на общую сумму 25,47 млн. рублей на праве:</w:t>
      </w:r>
    </w:p>
    <w:p w14:paraId="3E4A1D4A"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 хозяйственного ведения на сумму 18,57 млн. рублей: </w:t>
      </w:r>
      <w:proofErr w:type="spellStart"/>
      <w:r w:rsidRPr="0062265C">
        <w:rPr>
          <w:rFonts w:ascii="Times New Roman" w:eastAsia="Calibri" w:hAnsi="Times New Roman" w:cs="Times New Roman"/>
          <w:sz w:val="28"/>
          <w:szCs w:val="28"/>
        </w:rPr>
        <w:t>блочно</w:t>
      </w:r>
      <w:proofErr w:type="spellEnd"/>
      <w:r w:rsidRPr="0062265C">
        <w:rPr>
          <w:rFonts w:ascii="Times New Roman" w:eastAsia="Calibri" w:hAnsi="Times New Roman" w:cs="Times New Roman"/>
          <w:sz w:val="28"/>
          <w:szCs w:val="28"/>
        </w:rPr>
        <w:t>-модульная котельная – 8,68 млн. рублей; 2 автобуса – 9,33 млн. рублей;</w:t>
      </w:r>
      <w:r w:rsidRPr="0062265C">
        <w:rPr>
          <w:rFonts w:ascii="Times New Roman" w:eastAsia="Calibri" w:hAnsi="Times New Roman" w:cs="Times New Roman"/>
          <w:sz w:val="28"/>
          <w:szCs w:val="28"/>
        </w:rPr>
        <w:br/>
        <w:t xml:space="preserve">2 здания по адресу: Кировская область, </w:t>
      </w:r>
      <w:proofErr w:type="spellStart"/>
      <w:r w:rsidRPr="0062265C">
        <w:rPr>
          <w:rFonts w:ascii="Times New Roman" w:eastAsia="Calibri" w:hAnsi="Times New Roman" w:cs="Times New Roman"/>
          <w:sz w:val="28"/>
          <w:szCs w:val="28"/>
        </w:rPr>
        <w:t>пгт</w:t>
      </w:r>
      <w:proofErr w:type="spellEnd"/>
      <w:r w:rsidRPr="0062265C">
        <w:rPr>
          <w:rFonts w:ascii="Times New Roman" w:eastAsia="Calibri" w:hAnsi="Times New Roman" w:cs="Times New Roman"/>
          <w:sz w:val="28"/>
          <w:szCs w:val="28"/>
        </w:rPr>
        <w:t xml:space="preserve"> Тужа, ул. Набережная, д. 1 – 327,5 тыс. рублей; материалы – 70,0 тыс. рублей; комплекс переносной – 12,0 тыс. рублей;</w:t>
      </w:r>
    </w:p>
    <w:p w14:paraId="3C5268DD"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 на праве оперативного управления на сумму 6,9 млн. рублей: помещение гаражного бокса – 193,5 тыс. рублей; центральный пульт управления – 4,36 млн. рублей; автобус </w:t>
      </w:r>
      <w:r w:rsidRPr="0062265C">
        <w:rPr>
          <w:rFonts w:ascii="Times New Roman" w:eastAsia="Calibri" w:hAnsi="Times New Roman" w:cs="Times New Roman"/>
          <w:sz w:val="28"/>
          <w:szCs w:val="28"/>
          <w:lang w:val="en-US"/>
        </w:rPr>
        <w:t>FORD</w:t>
      </w:r>
      <w:r w:rsidRPr="0062265C">
        <w:rPr>
          <w:rFonts w:ascii="Times New Roman" w:eastAsia="Calibri" w:hAnsi="Times New Roman" w:cs="Times New Roman"/>
          <w:sz w:val="28"/>
          <w:szCs w:val="28"/>
        </w:rPr>
        <w:t xml:space="preserve"> – 2,26 млн. рублей; иное – 128,3 тыс. рублей.</w:t>
      </w:r>
    </w:p>
    <w:p w14:paraId="408DBCFA"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На 01.01.2025 года муниципальное образование Тужинский муниципальный район является собственником жилых помещений, относящихся к специализированному жилому фонду:</w:t>
      </w:r>
    </w:p>
    <w:p w14:paraId="1897A2BB"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- 1 (одного) жилого помещения, относящегося к служебному жилью, которое в 2024 году было предоставлено иногороднему сотруднику </w:t>
      </w:r>
      <w:r w:rsidRPr="0062265C">
        <w:rPr>
          <w:rFonts w:ascii="Times New Roman" w:eastAsia="Calibri" w:hAnsi="Times New Roman" w:cs="Times New Roman"/>
          <w:color w:val="000000"/>
          <w:sz w:val="28"/>
          <w:szCs w:val="28"/>
        </w:rPr>
        <w:t xml:space="preserve">МКДОУ </w:t>
      </w:r>
      <w:r w:rsidRPr="0062265C">
        <w:rPr>
          <w:rFonts w:ascii="Times New Roman" w:eastAsia="Calibri" w:hAnsi="Times New Roman" w:cs="Times New Roman"/>
          <w:sz w:val="28"/>
          <w:szCs w:val="28"/>
        </w:rPr>
        <w:t xml:space="preserve">детский сад «Сказка» </w:t>
      </w:r>
      <w:proofErr w:type="spellStart"/>
      <w:r w:rsidRPr="0062265C">
        <w:rPr>
          <w:rFonts w:ascii="Times New Roman" w:eastAsia="Calibri" w:hAnsi="Times New Roman" w:cs="Times New Roman"/>
          <w:sz w:val="28"/>
          <w:szCs w:val="28"/>
        </w:rPr>
        <w:t>пгт</w:t>
      </w:r>
      <w:proofErr w:type="spellEnd"/>
      <w:r w:rsidRPr="0062265C">
        <w:rPr>
          <w:rFonts w:ascii="Times New Roman" w:eastAsia="Calibri" w:hAnsi="Times New Roman" w:cs="Times New Roman"/>
          <w:sz w:val="28"/>
          <w:szCs w:val="28"/>
        </w:rPr>
        <w:t xml:space="preserve"> Тужа Кировской области;</w:t>
      </w:r>
    </w:p>
    <w:p w14:paraId="0C4AA698"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- 10 (десяти) жилых помещений, предназначенных для детей-сирот. 9 (девять) жилых помещений предоставлены, указанной категории граждан, по договорам найма, 1 (одно) жилое помещение не предоставлено, так как наниматель жилого помещения погиб, исполняя свой долг перед Россией на СВО. Для того, чтобы вновь предоставить это жилое помещение, указанной категории граждан, необходимо провести текущий и капитальный ремонт. </w:t>
      </w:r>
    </w:p>
    <w:p w14:paraId="26E5D3B6"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Доход от найма жилья в 2024 году составил 18,7 тыс. рублей. </w:t>
      </w:r>
    </w:p>
    <w:p w14:paraId="59F7B353"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lastRenderedPageBreak/>
        <w:t xml:space="preserve">В 2024 году в бюджет района поступила сумма по исковому заявлению в Яранский районный суд о возмещении причиненного ущерба муниципальному имуществу в размере 9,5 тыс. рублей.  </w:t>
      </w:r>
    </w:p>
    <w:p w14:paraId="0EA75890"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В целом доход от использования имущества в 2024 году составил 1656,2 тыс. рублей, в 2023 году сумма дохода составила 2157,31 тыс. рублей. Уменьшение полученных неналоговых доходов в бюджет района возникло из-за того, что в 2023 году доход от продажи имущества был получен больше на 577,0 тыс. рублей, чем в 2024 году.</w:t>
      </w:r>
    </w:p>
    <w:p w14:paraId="44FD44E2"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В течение 2024 года осуществлен контроль использования и сохранности всего специализированного жилого фонда.</w:t>
      </w:r>
    </w:p>
    <w:p w14:paraId="43487143"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В течение 2024 года проведены проверки эффективного использования и сохранности муниципального имущества муниципального </w:t>
      </w:r>
      <w:proofErr w:type="gramStart"/>
      <w:r w:rsidRPr="0062265C">
        <w:rPr>
          <w:rFonts w:ascii="Times New Roman" w:eastAsia="Calibri" w:hAnsi="Times New Roman" w:cs="Times New Roman"/>
          <w:sz w:val="28"/>
          <w:szCs w:val="28"/>
        </w:rPr>
        <w:t>образования  Тужинский</w:t>
      </w:r>
      <w:proofErr w:type="gramEnd"/>
      <w:r w:rsidRPr="0062265C">
        <w:rPr>
          <w:rFonts w:ascii="Times New Roman" w:eastAsia="Calibri" w:hAnsi="Times New Roman" w:cs="Times New Roman"/>
          <w:sz w:val="28"/>
          <w:szCs w:val="28"/>
        </w:rPr>
        <w:t xml:space="preserve"> муниципальный район.  Было обследовано 10 объектов недвижимого имущества из которых 5 неиспользуемых и 5 переданных </w:t>
      </w:r>
      <w:proofErr w:type="gramStart"/>
      <w:r w:rsidRPr="0062265C">
        <w:rPr>
          <w:rFonts w:ascii="Times New Roman" w:eastAsia="Calibri" w:hAnsi="Times New Roman" w:cs="Times New Roman"/>
          <w:sz w:val="28"/>
          <w:szCs w:val="28"/>
        </w:rPr>
        <w:t>по  договорам</w:t>
      </w:r>
      <w:proofErr w:type="gramEnd"/>
      <w:r w:rsidRPr="0062265C">
        <w:rPr>
          <w:rFonts w:ascii="Times New Roman" w:eastAsia="Calibri" w:hAnsi="Times New Roman" w:cs="Times New Roman"/>
          <w:sz w:val="28"/>
          <w:szCs w:val="28"/>
        </w:rPr>
        <w:t xml:space="preserve"> безвозмездного пользования муниципальным учреждениям для размещения сотрудников культурной сферы. По результатам проверок нарушений не выявлено. Имущество имеется в наличии, используется по назначению, сохранность обеспечена.</w:t>
      </w:r>
    </w:p>
    <w:p w14:paraId="4D2DE50A"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На основании предоставляемых материалов инвентаризации муниципального имущества учреждениями, предприятиями и администрациями поселений, проводится сверка, вносятся соответствующие изменения в реестр района и в реестры поселений </w:t>
      </w:r>
      <w:r w:rsidRPr="0062265C">
        <w:rPr>
          <w:rFonts w:ascii="Times New Roman" w:eastAsia="Calibri" w:hAnsi="Times New Roman" w:cs="Times New Roman"/>
          <w:iCs/>
          <w:sz w:val="28"/>
          <w:szCs w:val="28"/>
        </w:rPr>
        <w:t>(в соответствии с переданными полномочиями)</w:t>
      </w:r>
      <w:r w:rsidRPr="0062265C">
        <w:rPr>
          <w:rFonts w:ascii="Times New Roman" w:eastAsia="Calibri" w:hAnsi="Times New Roman" w:cs="Times New Roman"/>
          <w:sz w:val="28"/>
          <w:szCs w:val="28"/>
        </w:rPr>
        <w:t>.</w:t>
      </w:r>
    </w:p>
    <w:p w14:paraId="74B89855"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На 01.01.2025 в реестрах муниципального имущества числится:</w:t>
      </w:r>
    </w:p>
    <w:p w14:paraId="68B8DDB4" w14:textId="77777777" w:rsidR="0062265C" w:rsidRPr="0062265C" w:rsidRDefault="0062265C" w:rsidP="0062265C">
      <w:pPr>
        <w:spacing w:after="0" w:line="276" w:lineRule="auto"/>
        <w:ind w:firstLine="709"/>
        <w:jc w:val="both"/>
        <w:rPr>
          <w:rFonts w:ascii="Times New Roman" w:eastAsia="Calibri" w:hAnsi="Times New Roman" w:cs="Times New Roman"/>
          <w:iCs/>
          <w:sz w:val="28"/>
          <w:szCs w:val="28"/>
        </w:rPr>
      </w:pPr>
      <w:r w:rsidRPr="0062265C">
        <w:rPr>
          <w:rFonts w:ascii="Times New Roman" w:eastAsia="Calibri" w:hAnsi="Times New Roman" w:cs="Times New Roman"/>
          <w:sz w:val="28"/>
          <w:szCs w:val="28"/>
        </w:rPr>
        <w:t xml:space="preserve">- объектов недвижимости: Тужинский район – 189 </w:t>
      </w:r>
      <w:r w:rsidRPr="0062265C">
        <w:rPr>
          <w:rFonts w:ascii="Times New Roman" w:eastAsia="Calibri" w:hAnsi="Times New Roman" w:cs="Times New Roman"/>
          <w:iCs/>
          <w:sz w:val="28"/>
          <w:szCs w:val="28"/>
        </w:rPr>
        <w:t>(в т.ч. объекты жилого фонда)</w:t>
      </w:r>
      <w:r w:rsidRPr="0062265C">
        <w:rPr>
          <w:rFonts w:ascii="Times New Roman" w:eastAsia="Calibri" w:hAnsi="Times New Roman" w:cs="Times New Roman"/>
          <w:sz w:val="28"/>
          <w:szCs w:val="28"/>
        </w:rPr>
        <w:t xml:space="preserve">; поселения – 900 </w:t>
      </w:r>
      <w:r w:rsidRPr="0062265C">
        <w:rPr>
          <w:rFonts w:ascii="Times New Roman" w:eastAsia="Calibri" w:hAnsi="Times New Roman" w:cs="Times New Roman"/>
          <w:iCs/>
          <w:sz w:val="28"/>
          <w:szCs w:val="28"/>
        </w:rPr>
        <w:t>(в т.ч. объекты жилого фонда);</w:t>
      </w:r>
    </w:p>
    <w:p w14:paraId="171E20BA"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iCs/>
          <w:sz w:val="28"/>
          <w:szCs w:val="28"/>
        </w:rPr>
        <w:t>- объектов движимого</w:t>
      </w:r>
      <w:r w:rsidRPr="0062265C">
        <w:rPr>
          <w:rFonts w:ascii="Times New Roman" w:eastAsia="Calibri" w:hAnsi="Times New Roman" w:cs="Times New Roman"/>
          <w:sz w:val="28"/>
          <w:szCs w:val="28"/>
        </w:rPr>
        <w:t xml:space="preserve"> имущества: Тужинский район –122; поселения – 346.</w:t>
      </w:r>
    </w:p>
    <w:p w14:paraId="79DA4D58"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Постановлением администрации Тужинского муниципального района утверждено Положение о мерах поддержки арендаторов муниципального имущества, включая арендаторов земельных участков, находящихся в собственности Тужинского муниципального района, проходящих военную службу, которая выражается в предоставлении отсрочки от уплаты арендной платы на период прохождения военной службы. В 2024 году заявлений о предоставлении вышеуказанной меры поддержки не поступало.</w:t>
      </w:r>
    </w:p>
    <w:p w14:paraId="46D617A3"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На основании двухстороннего соглашения заключенного в 2016 году полномочия по распоряжению земельными участками, расположенными на территории Тужинского городского поселения, были переданы району (отдел по экономике и прогнозированию администрации Тужинского района).</w:t>
      </w:r>
    </w:p>
    <w:p w14:paraId="1E55ACFF"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lastRenderedPageBreak/>
        <w:t>В целях увеличения доходов бюджета Тужинского района от использования земельных ресурсов заключено 76 договоров аренды (из них вовлечены в хозяйственный оборот – 10 договора), 10 договоров купли-продажи земельных участков, на сумму 427 тыс. рублей. Всего количество действующих договоров аренды земельных участков в 2024 году равно 2216 договора (в 2023 – 2203 договоров).</w:t>
      </w:r>
    </w:p>
    <w:p w14:paraId="57DA71E0"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Поступило доходов от арендной платы за землю в консолидированный бюджет района в размере 1561,51 тыс. рублей (в 2023 году – 1545,94 тыс. рублей). </w:t>
      </w:r>
    </w:p>
    <w:p w14:paraId="724F83E6"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В 2024 году направлено претензий о добровольном погашении задолженности по арендной плате за землю в количестве 142 шт. на сумму 174,4 тыс. рублей, из которых погашено 108,9 тыс. рублей (в 2023 году претензий о добровольном погашении задолженности по арендной плате за землю в количестве 136 шт. на сумму 194,5 тыс. рублей, из которых погашено 98,3 тыс. рублей).</w:t>
      </w:r>
    </w:p>
    <w:p w14:paraId="6F84137A"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Для обеспечения конкуренции и в целях максимального извлечения прибыли, продажа и сдача муниципального имущества в аренду осуществляется на конкурсной основе по результатам независимой оценки. </w:t>
      </w:r>
    </w:p>
    <w:p w14:paraId="38EC1227"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В 2024 году заключено 8 договоров аренды без проведения торгов (2023-1); 2 аукционов на право заключения договоров аренды на земельные участки (2023 – 1).</w:t>
      </w:r>
    </w:p>
    <w:p w14:paraId="53812C1F" w14:textId="77777777" w:rsidR="0062265C" w:rsidRPr="0062265C" w:rsidRDefault="0062265C" w:rsidP="0062265C">
      <w:pPr>
        <w:spacing w:after="0" w:line="276" w:lineRule="auto"/>
        <w:ind w:firstLine="709"/>
        <w:jc w:val="both"/>
        <w:rPr>
          <w:rFonts w:ascii="Times New Roman" w:eastAsia="Calibri" w:hAnsi="Times New Roman" w:cs="Times New Roman"/>
          <w:i/>
          <w:sz w:val="28"/>
          <w:szCs w:val="28"/>
        </w:rPr>
      </w:pPr>
      <w:r w:rsidRPr="0062265C">
        <w:rPr>
          <w:rFonts w:ascii="Times New Roman" w:eastAsia="Calibri" w:hAnsi="Times New Roman" w:cs="Times New Roman"/>
          <w:b/>
          <w:i/>
          <w:sz w:val="28"/>
          <w:szCs w:val="28"/>
        </w:rPr>
        <w:t>Муниципальный земельный контроль</w:t>
      </w:r>
      <w:r w:rsidRPr="0062265C">
        <w:rPr>
          <w:rFonts w:ascii="Times New Roman" w:eastAsia="Calibri" w:hAnsi="Times New Roman" w:cs="Times New Roman"/>
          <w:i/>
          <w:sz w:val="28"/>
          <w:szCs w:val="28"/>
        </w:rPr>
        <w:t xml:space="preserve">. </w:t>
      </w:r>
      <w:r w:rsidRPr="0062265C">
        <w:rPr>
          <w:rFonts w:ascii="Times New Roman" w:eastAsia="Calibri" w:hAnsi="Times New Roman" w:cs="Times New Roman"/>
          <w:sz w:val="28"/>
          <w:szCs w:val="28"/>
        </w:rPr>
        <w:t>Полномочия по осуществлению на территории Тужинского района муниципального земельного контроля были переданы администрации Тужинского муниципального района по соглашениям в 2022 году Тужинским городским поселением и сельскими поселениями, входящими в состав Тужинского муниципального района.</w:t>
      </w:r>
    </w:p>
    <w:p w14:paraId="1D8685D1"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Основной задачей муниципального земельного контроля, в первую очередь, является выявление нерационально и неэффективно используемых земель, а также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гражданами земельного законодательства, требований охраны и использования земель. При этом основной задачей является выявление земельных участков, используемых без документов, с целью привлечения землепользователей к оплате за пользование землей.</w:t>
      </w:r>
    </w:p>
    <w:p w14:paraId="4CC873A0"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В 2024 году в рамках осуществления муниципального земельного контроля проводились следующие профилактические мероприятия:</w:t>
      </w:r>
    </w:p>
    <w:p w14:paraId="41088CA7" w14:textId="77777777" w:rsidR="0062265C" w:rsidRPr="0062265C" w:rsidRDefault="0062265C" w:rsidP="0062265C">
      <w:pPr>
        <w:autoSpaceDE w:val="0"/>
        <w:autoSpaceDN w:val="0"/>
        <w:adjustRightInd w:val="0"/>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 выездные обследования земельных участков без взаимодействия с контролируемым лицом. Было обследовано 8 земельных участков, относящихся к землям сельскохозяйственного назначения, площадью 2551 га.  </w:t>
      </w:r>
      <w:r w:rsidRPr="0062265C">
        <w:rPr>
          <w:rFonts w:ascii="Times New Roman" w:eastAsia="Calibri" w:hAnsi="Times New Roman" w:cs="Times New Roman"/>
          <w:sz w:val="28"/>
          <w:szCs w:val="28"/>
        </w:rPr>
        <w:lastRenderedPageBreak/>
        <w:t xml:space="preserve">В рамках проведенных мероприятий было выдано 8 предостережений о выявленных нарушениях в соответствии с ч. 2 ст. 13 Земельного кодекса РФ об обязанности  собственников земельных участков, землепользователей, землевладельцев и арендаторов земельных участков проводить мероприятия по </w:t>
      </w:r>
      <w:r w:rsidRPr="0062265C">
        <w:rPr>
          <w:rFonts w:ascii="Times New Roman" w:eastAsia="SimSun" w:hAnsi="Times New Roman" w:cs="Times New Roman"/>
          <w:sz w:val="28"/>
          <w:szCs w:val="28"/>
        </w:rPr>
        <w:t>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14:paraId="0008C01C" w14:textId="77777777" w:rsidR="0062265C" w:rsidRPr="0062265C" w:rsidRDefault="0062265C" w:rsidP="0062265C">
      <w:pPr>
        <w:spacing w:after="0" w:line="276" w:lineRule="auto"/>
        <w:ind w:firstLine="709"/>
        <w:jc w:val="both"/>
        <w:rPr>
          <w:rFonts w:ascii="Times New Roman" w:eastAsia="Calibri" w:hAnsi="Times New Roman" w:cs="Times New Roman"/>
          <w:spacing w:val="2"/>
          <w:sz w:val="28"/>
          <w:szCs w:val="28"/>
          <w:u w:val="single"/>
        </w:rPr>
      </w:pPr>
      <w:r w:rsidRPr="0062265C">
        <w:rPr>
          <w:rFonts w:ascii="Times New Roman" w:eastAsia="Calibri" w:hAnsi="Times New Roman" w:cs="Times New Roman"/>
          <w:sz w:val="28"/>
          <w:szCs w:val="28"/>
        </w:rPr>
        <w:t>- информирование посредством размещения сведений, предусмотренных частью 3 статьи 46 Федерального закона от 31.07.2020</w:t>
      </w:r>
      <w:r w:rsidRPr="0062265C">
        <w:rPr>
          <w:rFonts w:ascii="Times New Roman" w:eastAsia="Calibri" w:hAnsi="Times New Roman" w:cs="Times New Roman"/>
          <w:sz w:val="28"/>
          <w:szCs w:val="28"/>
        </w:rPr>
        <w:br/>
        <w:t>№ 248-ФЗ, на официальном сайте</w:t>
      </w:r>
      <w:r w:rsidRPr="0062265C">
        <w:rPr>
          <w:rFonts w:ascii="Times New Roman" w:eastAsia="Calibri" w:hAnsi="Times New Roman" w:cs="Times New Roman"/>
          <w:iCs/>
          <w:color w:val="000000"/>
          <w:sz w:val="28"/>
          <w:szCs w:val="28"/>
        </w:rPr>
        <w:t xml:space="preserve"> Тужинского муниципального района;</w:t>
      </w:r>
    </w:p>
    <w:p w14:paraId="6ABE92B0" w14:textId="77777777" w:rsidR="0062265C" w:rsidRPr="0062265C" w:rsidRDefault="0062265C" w:rsidP="0062265C">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lang w:eastAsia="ru-RU"/>
        </w:rPr>
      </w:pPr>
      <w:r w:rsidRPr="0062265C">
        <w:rPr>
          <w:rFonts w:ascii="Times New Roman" w:eastAsia="Times New Roman" w:hAnsi="Times New Roman" w:cs="Times New Roman"/>
          <w:sz w:val="28"/>
          <w:szCs w:val="28"/>
          <w:lang w:eastAsia="ru-RU"/>
        </w:rPr>
        <w:t>- консультирование контролируемых лиц и их представителей по вопросам, связанным с организацией и осуществлением муниципального земельного контроля</w:t>
      </w:r>
      <w:r w:rsidRPr="0062265C">
        <w:rPr>
          <w:rFonts w:ascii="Times New Roman" w:eastAsia="Times New Roman" w:hAnsi="Times New Roman" w:cs="Times New Roman"/>
          <w:spacing w:val="2"/>
          <w:sz w:val="28"/>
          <w:szCs w:val="28"/>
          <w:lang w:eastAsia="ru-RU"/>
        </w:rPr>
        <w:t xml:space="preserve"> в </w:t>
      </w:r>
      <w:r w:rsidRPr="0062265C">
        <w:rPr>
          <w:rFonts w:ascii="Times New Roman" w:eastAsia="Times New Roman" w:hAnsi="Times New Roman" w:cs="Times New Roman"/>
          <w:sz w:val="28"/>
          <w:szCs w:val="28"/>
          <w:lang w:eastAsia="ru-RU"/>
        </w:rPr>
        <w:t xml:space="preserve">виде устных разъяснений по телефону. </w:t>
      </w:r>
      <w:r w:rsidRPr="0062265C">
        <w:rPr>
          <w:rFonts w:ascii="Times New Roman" w:eastAsia="Times New Roman" w:hAnsi="Times New Roman" w:cs="Times New Roman"/>
          <w:sz w:val="28"/>
          <w:szCs w:val="28"/>
          <w:bdr w:val="none" w:sz="0" w:space="0" w:color="auto" w:frame="1"/>
          <w:lang w:eastAsia="ru-RU"/>
        </w:rPr>
        <w:t xml:space="preserve"> </w:t>
      </w:r>
    </w:p>
    <w:p w14:paraId="2C0E63B3"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bdr w:val="none" w:sz="0" w:space="0" w:color="auto" w:frame="1"/>
        </w:rPr>
        <w:t xml:space="preserve">По факту выявленных нарушений и выданных предостережений информация была предоставлена в </w:t>
      </w:r>
      <w:r w:rsidRPr="0062265C">
        <w:rPr>
          <w:rFonts w:ascii="Times New Roman" w:eastAsia="Calibri" w:hAnsi="Times New Roman" w:cs="Times New Roman"/>
          <w:sz w:val="28"/>
          <w:szCs w:val="28"/>
        </w:rPr>
        <w:t>Управление Россельхознадзора по Кировской области, Удмуртской Республике и Пермскому краю для проведения государственного земельного контроля и в Управление Федеральной налоговой службы по Кировской области для применения повышенной налоговой ставки, установленной подпунктом 2 пункта 1 статьи 394 НК РФ по неиспользуемым по назначению земельным участкам сельскохозяйственного назначения.</w:t>
      </w:r>
    </w:p>
    <w:p w14:paraId="3F139182" w14:textId="77777777" w:rsidR="0062265C" w:rsidRPr="0062265C" w:rsidRDefault="0062265C" w:rsidP="0062265C">
      <w:pPr>
        <w:shd w:val="clear" w:color="auto" w:fill="FFFFFF"/>
        <w:autoSpaceDE w:val="0"/>
        <w:autoSpaceDN w:val="0"/>
        <w:spacing w:before="240" w:after="0" w:line="276" w:lineRule="auto"/>
        <w:jc w:val="center"/>
        <w:rPr>
          <w:rFonts w:ascii="Times New Roman" w:eastAsia="Times New Roman" w:hAnsi="Times New Roman" w:cs="Times New Roman"/>
          <w:b/>
          <w:sz w:val="28"/>
          <w:szCs w:val="28"/>
          <w:lang w:eastAsia="ru-RU"/>
        </w:rPr>
      </w:pPr>
      <w:r w:rsidRPr="0062265C">
        <w:rPr>
          <w:rFonts w:ascii="Times New Roman" w:eastAsia="Times New Roman" w:hAnsi="Times New Roman" w:cs="Times New Roman"/>
          <w:b/>
          <w:sz w:val="28"/>
          <w:szCs w:val="28"/>
          <w:lang w:eastAsia="ru-RU"/>
        </w:rPr>
        <w:t>6. Архитектурная и градостроительная деятельность</w:t>
      </w:r>
    </w:p>
    <w:p w14:paraId="6CC20D01" w14:textId="77777777" w:rsidR="0062265C" w:rsidRPr="0062265C" w:rsidRDefault="0062265C" w:rsidP="0062265C">
      <w:pPr>
        <w:shd w:val="clear" w:color="auto" w:fill="FFFFFF"/>
        <w:autoSpaceDE w:val="0"/>
        <w:autoSpaceDN w:val="0"/>
        <w:spacing w:after="0" w:line="276" w:lineRule="auto"/>
        <w:ind w:firstLine="567"/>
        <w:jc w:val="both"/>
        <w:rPr>
          <w:rFonts w:ascii="Times New Roman" w:eastAsia="Times New Roman" w:hAnsi="Times New Roman" w:cs="Times New Roman"/>
          <w:b/>
          <w:i/>
          <w:sz w:val="28"/>
          <w:szCs w:val="28"/>
          <w:lang w:eastAsia="ru-RU"/>
        </w:rPr>
      </w:pPr>
      <w:r w:rsidRPr="0062265C">
        <w:rPr>
          <w:rFonts w:ascii="Times New Roman" w:eastAsia="Calibri" w:hAnsi="Times New Roman" w:cs="Times New Roman"/>
          <w:b/>
          <w:i/>
          <w:sz w:val="28"/>
        </w:rPr>
        <w:t>Объекты промышленности.</w:t>
      </w:r>
      <w:r w:rsidRPr="0062265C">
        <w:rPr>
          <w:rFonts w:ascii="Times New Roman" w:eastAsia="Times New Roman" w:hAnsi="Times New Roman" w:cs="Times New Roman"/>
          <w:b/>
          <w:i/>
          <w:sz w:val="28"/>
          <w:szCs w:val="28"/>
          <w:lang w:eastAsia="ru-RU"/>
        </w:rPr>
        <w:t xml:space="preserve"> </w:t>
      </w:r>
      <w:r w:rsidRPr="0062265C">
        <w:rPr>
          <w:rFonts w:ascii="Times New Roman" w:eastAsia="Calibri" w:hAnsi="Times New Roman" w:cs="Times New Roman"/>
          <w:sz w:val="28"/>
        </w:rPr>
        <w:t xml:space="preserve">В 2024 году выдано 1 разрешение на строительство цеха деревообработки площадью 578.00 кв. м., </w:t>
      </w:r>
      <w:proofErr w:type="gramStart"/>
      <w:r w:rsidRPr="0062265C">
        <w:rPr>
          <w:rFonts w:ascii="Times New Roman" w:eastAsia="Calibri" w:hAnsi="Times New Roman" w:cs="Times New Roman"/>
          <w:sz w:val="28"/>
        </w:rPr>
        <w:t>и  выдано</w:t>
      </w:r>
      <w:proofErr w:type="gramEnd"/>
      <w:r w:rsidRPr="0062265C">
        <w:rPr>
          <w:rFonts w:ascii="Times New Roman" w:eastAsia="Calibri" w:hAnsi="Times New Roman" w:cs="Times New Roman"/>
          <w:sz w:val="28"/>
        </w:rPr>
        <w:t xml:space="preserve"> 1 разрешение на ввод в эксплуатацию цеха по деревообработке площадью 552 кв. м.</w:t>
      </w:r>
    </w:p>
    <w:p w14:paraId="6B79C4F7" w14:textId="77777777" w:rsidR="0062265C" w:rsidRPr="0062265C" w:rsidRDefault="0062265C" w:rsidP="0062265C">
      <w:pPr>
        <w:shd w:val="clear" w:color="auto" w:fill="FFFFFF"/>
        <w:autoSpaceDE w:val="0"/>
        <w:autoSpaceDN w:val="0"/>
        <w:spacing w:after="0" w:line="276" w:lineRule="auto"/>
        <w:ind w:firstLine="567"/>
        <w:jc w:val="both"/>
        <w:rPr>
          <w:rFonts w:ascii="Times New Roman" w:eastAsia="Times New Roman" w:hAnsi="Times New Roman" w:cs="Times New Roman"/>
          <w:b/>
          <w:i/>
          <w:sz w:val="28"/>
          <w:szCs w:val="28"/>
          <w:lang w:eastAsia="ru-RU"/>
        </w:rPr>
      </w:pPr>
      <w:r w:rsidRPr="0062265C">
        <w:rPr>
          <w:rFonts w:ascii="Times New Roman" w:eastAsia="Calibri" w:hAnsi="Times New Roman" w:cs="Times New Roman"/>
          <w:b/>
          <w:i/>
          <w:sz w:val="28"/>
        </w:rPr>
        <w:t>Индивидуальное</w:t>
      </w:r>
      <w:r w:rsidRPr="0062265C">
        <w:rPr>
          <w:rFonts w:ascii="Times New Roman" w:eastAsia="Times New Roman" w:hAnsi="Times New Roman" w:cs="Times New Roman"/>
          <w:b/>
          <w:i/>
          <w:sz w:val="28"/>
          <w:szCs w:val="28"/>
          <w:lang w:eastAsia="ru-RU"/>
        </w:rPr>
        <w:t xml:space="preserve"> </w:t>
      </w:r>
      <w:r w:rsidRPr="0062265C">
        <w:rPr>
          <w:rFonts w:ascii="Times New Roman" w:eastAsia="Calibri" w:hAnsi="Times New Roman" w:cs="Times New Roman"/>
          <w:b/>
          <w:i/>
          <w:sz w:val="28"/>
        </w:rPr>
        <w:t>жилищное строительство.</w:t>
      </w:r>
      <w:r w:rsidRPr="0062265C">
        <w:rPr>
          <w:rFonts w:ascii="Times New Roman" w:eastAsia="Times New Roman" w:hAnsi="Times New Roman" w:cs="Times New Roman"/>
          <w:b/>
          <w:i/>
          <w:sz w:val="28"/>
          <w:szCs w:val="28"/>
          <w:lang w:eastAsia="ru-RU"/>
        </w:rPr>
        <w:t xml:space="preserve"> </w:t>
      </w:r>
      <w:r w:rsidRPr="0062265C">
        <w:rPr>
          <w:rFonts w:ascii="Times New Roman" w:eastAsia="Calibri" w:hAnsi="Times New Roman" w:cs="Times New Roman"/>
          <w:sz w:val="28"/>
        </w:rPr>
        <w:t>За отчетный период разрешений на строительство и ввод в эксплуатацию многоквартирных жилых домом не выдавалось. Выдано 1 разрешение на реконструкцию квартиры в многоквартирном жилом доме с увеличением площади на 42 кв. м., соответственно выдано разрешение на ввод этой квартиры в эксплуатацию после реконструкции.</w:t>
      </w:r>
    </w:p>
    <w:p w14:paraId="39861D42" w14:textId="77777777" w:rsidR="0062265C" w:rsidRPr="0062265C" w:rsidRDefault="0062265C" w:rsidP="0062265C">
      <w:pPr>
        <w:spacing w:after="0" w:line="276" w:lineRule="auto"/>
        <w:ind w:firstLine="709"/>
        <w:jc w:val="both"/>
        <w:rPr>
          <w:rFonts w:ascii="Times New Roman" w:eastAsia="Calibri" w:hAnsi="Times New Roman" w:cs="Times New Roman"/>
          <w:sz w:val="28"/>
        </w:rPr>
      </w:pPr>
      <w:r w:rsidRPr="0062265C">
        <w:rPr>
          <w:rFonts w:ascii="Times New Roman" w:eastAsia="Calibri" w:hAnsi="Times New Roman" w:cs="Times New Roman"/>
          <w:sz w:val="28"/>
        </w:rPr>
        <w:t xml:space="preserve">Получено 2 уведомления «О планируемом строительстве объекта индивидуального жилищного строительства или садового дома» площадью 338 кв. м, в 2023 году таких уведомлений поступило 3, с площадью заявленных объектов 228 кв. м., соответственно направлено заявителям 2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w:t>
      </w:r>
      <w:r w:rsidRPr="0062265C">
        <w:rPr>
          <w:rFonts w:ascii="Times New Roman" w:eastAsia="Calibri" w:hAnsi="Times New Roman" w:cs="Times New Roman"/>
          <w:sz w:val="28"/>
        </w:rPr>
        <w:lastRenderedPageBreak/>
        <w:t>дома установленным параметрам и допустимости размещения объекта индивидуального жилищного строительства или садового дома на земельном участке». Получено 1 уведомления « Об  окончании строительства или реконструкции объекта индивидуального жилищного строительства или садового дома» общей площадью 82 кв. м. , соответственно направлено застройщикам 1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в 2023 году таких уведомлений было направлено 1. Индивидуальное жилищное строительство и реконструкция жилых помещений в многоквартирных жилых домах осуществлялось только частными застройщиками.</w:t>
      </w:r>
    </w:p>
    <w:p w14:paraId="691D4B9C" w14:textId="77777777" w:rsidR="0062265C" w:rsidRPr="0062265C" w:rsidRDefault="0062265C" w:rsidP="0062265C">
      <w:pPr>
        <w:spacing w:after="0" w:line="276" w:lineRule="auto"/>
        <w:ind w:firstLine="709"/>
        <w:jc w:val="both"/>
        <w:rPr>
          <w:rFonts w:ascii="Times New Roman" w:eastAsia="Calibri" w:hAnsi="Times New Roman" w:cs="Times New Roman"/>
          <w:sz w:val="28"/>
        </w:rPr>
      </w:pPr>
      <w:r w:rsidRPr="0062265C">
        <w:rPr>
          <w:rFonts w:ascii="Times New Roman" w:eastAsia="Calibri" w:hAnsi="Times New Roman" w:cs="Times New Roman"/>
          <w:sz w:val="28"/>
        </w:rPr>
        <w:t>В 2024 году в соответствии с поступившими заявлениями сформировано 6 градостроительных планов земельных участков, в 2023 году поступило заявлений и сформировано градостроительных планов тоже 6.</w:t>
      </w:r>
    </w:p>
    <w:p w14:paraId="23EA8953" w14:textId="77777777" w:rsidR="0062265C" w:rsidRPr="0062265C" w:rsidRDefault="0062265C" w:rsidP="0062265C">
      <w:pPr>
        <w:spacing w:after="0" w:line="276" w:lineRule="auto"/>
        <w:ind w:firstLine="709"/>
        <w:jc w:val="both"/>
        <w:rPr>
          <w:rFonts w:ascii="Times New Roman" w:eastAsia="Calibri" w:hAnsi="Times New Roman" w:cs="Times New Roman"/>
          <w:sz w:val="28"/>
        </w:rPr>
      </w:pPr>
      <w:r w:rsidRPr="0062265C">
        <w:rPr>
          <w:rFonts w:ascii="Times New Roman" w:eastAsia="Calibri" w:hAnsi="Times New Roman" w:cs="Times New Roman"/>
          <w:sz w:val="28"/>
        </w:rPr>
        <w:t>Выдано 16 разрешений на производство земляных работ для различных организаций по всей территории района.</w:t>
      </w:r>
    </w:p>
    <w:p w14:paraId="77A2ECF9" w14:textId="77777777" w:rsidR="0062265C" w:rsidRPr="0062265C" w:rsidRDefault="0062265C" w:rsidP="0062265C">
      <w:pPr>
        <w:spacing w:after="0" w:line="276" w:lineRule="auto"/>
        <w:ind w:firstLine="709"/>
        <w:jc w:val="both"/>
        <w:rPr>
          <w:rFonts w:ascii="Times New Roman" w:eastAsia="Calibri" w:hAnsi="Times New Roman" w:cs="Times New Roman"/>
          <w:sz w:val="28"/>
        </w:rPr>
      </w:pPr>
      <w:r w:rsidRPr="0062265C">
        <w:rPr>
          <w:rFonts w:ascii="Times New Roman" w:eastAsia="Calibri" w:hAnsi="Times New Roman" w:cs="Times New Roman"/>
          <w:sz w:val="28"/>
        </w:rPr>
        <w:t xml:space="preserve">В 2024 году проводилась работа по сбору и направлению в проектные организации исходных данных для проектируемых объектов «Газопровод межпоселковый к </w:t>
      </w:r>
      <w:proofErr w:type="spellStart"/>
      <w:r w:rsidRPr="0062265C">
        <w:rPr>
          <w:rFonts w:ascii="Times New Roman" w:eastAsia="Calibri" w:hAnsi="Times New Roman" w:cs="Times New Roman"/>
          <w:sz w:val="28"/>
        </w:rPr>
        <w:t>пгт</w:t>
      </w:r>
      <w:proofErr w:type="spellEnd"/>
      <w:r w:rsidRPr="0062265C">
        <w:rPr>
          <w:rFonts w:ascii="Times New Roman" w:eastAsia="Calibri" w:hAnsi="Times New Roman" w:cs="Times New Roman"/>
          <w:sz w:val="28"/>
        </w:rPr>
        <w:t xml:space="preserve"> Тужа Тужинского муниципального района Кировской области» и «Газопровод распределительный в </w:t>
      </w:r>
      <w:proofErr w:type="spellStart"/>
      <w:r w:rsidRPr="0062265C">
        <w:rPr>
          <w:rFonts w:ascii="Times New Roman" w:eastAsia="Calibri" w:hAnsi="Times New Roman" w:cs="Times New Roman"/>
          <w:sz w:val="28"/>
        </w:rPr>
        <w:t>пгт</w:t>
      </w:r>
      <w:proofErr w:type="spellEnd"/>
      <w:r w:rsidRPr="0062265C">
        <w:rPr>
          <w:rFonts w:ascii="Times New Roman" w:eastAsia="Calibri" w:hAnsi="Times New Roman" w:cs="Times New Roman"/>
          <w:sz w:val="28"/>
        </w:rPr>
        <w:t xml:space="preserve"> Тужа Тужинского муниципального района Кировской области». Было организовано и проведено общественное обсуждение проекта «Газопровод межпоселковый к </w:t>
      </w:r>
      <w:proofErr w:type="spellStart"/>
      <w:r w:rsidRPr="0062265C">
        <w:rPr>
          <w:rFonts w:ascii="Times New Roman" w:eastAsia="Calibri" w:hAnsi="Times New Roman" w:cs="Times New Roman"/>
          <w:sz w:val="28"/>
        </w:rPr>
        <w:t>пгт</w:t>
      </w:r>
      <w:proofErr w:type="spellEnd"/>
      <w:r w:rsidRPr="0062265C">
        <w:rPr>
          <w:rFonts w:ascii="Times New Roman" w:eastAsia="Calibri" w:hAnsi="Times New Roman" w:cs="Times New Roman"/>
          <w:sz w:val="28"/>
        </w:rPr>
        <w:t xml:space="preserve"> Тужа Тужинского района Кировской области».</w:t>
      </w:r>
    </w:p>
    <w:p w14:paraId="4069F2A9" w14:textId="77777777" w:rsidR="0062265C" w:rsidRPr="0062265C" w:rsidRDefault="0062265C" w:rsidP="0062265C">
      <w:pPr>
        <w:spacing w:after="0" w:line="276" w:lineRule="auto"/>
        <w:ind w:firstLine="709"/>
        <w:jc w:val="both"/>
        <w:rPr>
          <w:rFonts w:ascii="Times New Roman" w:eastAsia="Calibri" w:hAnsi="Times New Roman" w:cs="Times New Roman"/>
          <w:sz w:val="28"/>
        </w:rPr>
      </w:pPr>
      <w:r w:rsidRPr="0062265C">
        <w:rPr>
          <w:rFonts w:ascii="Times New Roman" w:eastAsia="Calibri" w:hAnsi="Times New Roman" w:cs="Times New Roman"/>
          <w:sz w:val="28"/>
        </w:rPr>
        <w:t xml:space="preserve">В 2024 году была продолжена работа по введению в промышленную эксплуатацию Государственной информационной системы «Организация градостроительной деятельности Кировской области» (далее ГИСОГД), все муниципальные услуги в сфере строительства и градостроительной деятельности  и контроль их исполнения осуществляются в ГИСОГД, реализован функционал о получении  заявлений от граждан и организаций о предоставлении муниципальной услуги и получении результата предоставления муниципальной услуги в сфере строительства и градостроительной деятельности посредством портала  « Госуслуги», без визита в МФЦ или администрацию района.                                                                                                                                                                                                                                                    </w:t>
      </w:r>
    </w:p>
    <w:p w14:paraId="3B8F0DF1" w14:textId="77777777" w:rsidR="0062265C" w:rsidRPr="0062265C" w:rsidRDefault="0062265C" w:rsidP="0062265C">
      <w:pPr>
        <w:shd w:val="clear" w:color="auto" w:fill="FFFFFF"/>
        <w:autoSpaceDE w:val="0"/>
        <w:autoSpaceDN w:val="0"/>
        <w:spacing w:before="240" w:after="0" w:line="276" w:lineRule="auto"/>
        <w:jc w:val="center"/>
        <w:rPr>
          <w:rFonts w:ascii="Times New Roman" w:eastAsia="Times New Roman" w:hAnsi="Times New Roman" w:cs="Times New Roman"/>
          <w:b/>
          <w:sz w:val="28"/>
          <w:szCs w:val="28"/>
          <w:lang w:eastAsia="ru-RU"/>
        </w:rPr>
      </w:pPr>
      <w:r w:rsidRPr="0062265C">
        <w:rPr>
          <w:rFonts w:ascii="Times New Roman" w:eastAsia="Times New Roman" w:hAnsi="Times New Roman" w:cs="Times New Roman"/>
          <w:b/>
          <w:sz w:val="28"/>
          <w:szCs w:val="28"/>
          <w:lang w:eastAsia="ru-RU"/>
        </w:rPr>
        <w:t>7. Жилищно-коммунальное хозяйство</w:t>
      </w:r>
    </w:p>
    <w:p w14:paraId="7A16BA80" w14:textId="77777777" w:rsidR="0062265C" w:rsidRPr="0062265C" w:rsidRDefault="0062265C" w:rsidP="0062265C">
      <w:pPr>
        <w:spacing w:after="0" w:line="276" w:lineRule="auto"/>
        <w:ind w:firstLine="567"/>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Инженерная инфраструктура </w:t>
      </w:r>
      <w:proofErr w:type="spellStart"/>
      <w:r w:rsidRPr="0062265C">
        <w:rPr>
          <w:rFonts w:ascii="Times New Roman" w:eastAsia="Calibri" w:hAnsi="Times New Roman" w:cs="Times New Roman"/>
          <w:sz w:val="28"/>
          <w:szCs w:val="28"/>
        </w:rPr>
        <w:t>жилищно</w:t>
      </w:r>
      <w:proofErr w:type="spellEnd"/>
      <w:r w:rsidRPr="0062265C">
        <w:rPr>
          <w:rFonts w:ascii="Times New Roman" w:eastAsia="Calibri" w:hAnsi="Times New Roman" w:cs="Times New Roman"/>
          <w:sz w:val="28"/>
          <w:szCs w:val="28"/>
        </w:rPr>
        <w:t xml:space="preserve"> - коммунального </w:t>
      </w:r>
      <w:proofErr w:type="gramStart"/>
      <w:r w:rsidRPr="0062265C">
        <w:rPr>
          <w:rFonts w:ascii="Times New Roman" w:eastAsia="Calibri" w:hAnsi="Times New Roman" w:cs="Times New Roman"/>
          <w:sz w:val="28"/>
          <w:szCs w:val="28"/>
        </w:rPr>
        <w:t>комплекса  Тужинского</w:t>
      </w:r>
      <w:proofErr w:type="gramEnd"/>
      <w:r w:rsidRPr="0062265C">
        <w:rPr>
          <w:rFonts w:ascii="Times New Roman" w:eastAsia="Calibri" w:hAnsi="Times New Roman" w:cs="Times New Roman"/>
          <w:sz w:val="28"/>
          <w:szCs w:val="28"/>
        </w:rPr>
        <w:t xml:space="preserve"> района включает в себя 17 котельных, 6,227 км тепловых сетей, </w:t>
      </w:r>
      <w:r w:rsidRPr="0062265C">
        <w:rPr>
          <w:rFonts w:ascii="Times New Roman" w:eastAsia="Calibri" w:hAnsi="Times New Roman" w:cs="Times New Roman"/>
          <w:sz w:val="28"/>
          <w:szCs w:val="28"/>
        </w:rPr>
        <w:lastRenderedPageBreak/>
        <w:t>123,00 км водопроводных сетей, 5,3 км канализационных сетей, 1 очистные сооружения.</w:t>
      </w:r>
    </w:p>
    <w:p w14:paraId="54FDCC8A" w14:textId="77777777" w:rsidR="0062265C" w:rsidRPr="0062265C" w:rsidRDefault="0062265C" w:rsidP="0062265C">
      <w:pPr>
        <w:spacing w:after="0" w:line="276" w:lineRule="auto"/>
        <w:ind w:firstLine="567"/>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Общая площадь жилого фонда района составляет 185,91 тыс. </w:t>
      </w:r>
      <w:proofErr w:type="spellStart"/>
      <w:r w:rsidRPr="0062265C">
        <w:rPr>
          <w:rFonts w:ascii="Times New Roman" w:eastAsia="Calibri" w:hAnsi="Times New Roman" w:cs="Times New Roman"/>
          <w:sz w:val="28"/>
          <w:szCs w:val="28"/>
        </w:rPr>
        <w:t>кв.м</w:t>
      </w:r>
      <w:proofErr w:type="spellEnd"/>
      <w:r w:rsidRPr="0062265C">
        <w:rPr>
          <w:rFonts w:ascii="Times New Roman" w:eastAsia="Calibri" w:hAnsi="Times New Roman" w:cs="Times New Roman"/>
          <w:sz w:val="28"/>
          <w:szCs w:val="28"/>
        </w:rPr>
        <w:t>.</w:t>
      </w:r>
    </w:p>
    <w:p w14:paraId="279CB6B5" w14:textId="77777777" w:rsidR="0062265C" w:rsidRPr="0062265C" w:rsidRDefault="0062265C" w:rsidP="0062265C">
      <w:pPr>
        <w:spacing w:after="0" w:line="276" w:lineRule="auto"/>
        <w:ind w:firstLine="567"/>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На территории района осуществляют деятельность по поставке коммунальных ресурсов - 1 муниципальное предприятие МУП «Коммунальщик». Обслуживание многоквартирных домов осуществляется непосредственным управлением собственников.</w:t>
      </w:r>
    </w:p>
    <w:p w14:paraId="4219F8CC" w14:textId="77777777" w:rsidR="0062265C" w:rsidRPr="0062265C" w:rsidRDefault="0062265C" w:rsidP="0062265C">
      <w:pPr>
        <w:shd w:val="clear" w:color="auto" w:fill="FFFFFF"/>
        <w:autoSpaceDE w:val="0"/>
        <w:autoSpaceDN w:val="0"/>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В 2024 году в работы проводились в штатном режиме, в соответствии с утвержденным планом мероприятий по сезонной подготовке муниципальных объектов Тужинского района к работе в осеннее - зимний период</w:t>
      </w:r>
      <w:r w:rsidRPr="0062265C">
        <w:rPr>
          <w:rFonts w:ascii="Times New Roman" w:eastAsia="Calibri" w:hAnsi="Times New Roman" w:cs="Times New Roman"/>
          <w:sz w:val="28"/>
          <w:szCs w:val="28"/>
          <w:lang w:eastAsia="ru-RU"/>
        </w:rPr>
        <w:t xml:space="preserve"> 2024 - 2025 годов. </w:t>
      </w:r>
      <w:r w:rsidRPr="0062265C">
        <w:rPr>
          <w:rFonts w:ascii="Times New Roman" w:eastAsia="Times New Roman" w:hAnsi="Times New Roman" w:cs="Times New Roman"/>
          <w:sz w:val="28"/>
          <w:szCs w:val="28"/>
          <w:lang w:eastAsia="ru-RU"/>
        </w:rPr>
        <w:t>Устранены все замечания, выявленные в ходе обследования объектов ЖКХ по окончанию отопительного сезона 2023/2024 годов. После проверки «Ростехнадзором» в установленные сроки был получен паспорт готовности района к отопительному сезону 2024/2025 годов.</w:t>
      </w:r>
    </w:p>
    <w:p w14:paraId="796A890A"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Отопительный сезон на территории Тужинского муниципального района проходит в штатном режиме, без каких-либо серьезных сбоев. </w:t>
      </w:r>
    </w:p>
    <w:p w14:paraId="07184A29"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Calibri" w:hAnsi="Times New Roman" w:cs="Times New Roman"/>
          <w:color w:val="000000"/>
          <w:sz w:val="28"/>
          <w:szCs w:val="28"/>
        </w:rPr>
        <w:t>Выделенные денежные средства, согласно утвержденного плана мероприятий, в размере 704,0 тыс. рублей (из них бюджетные средства 393,0 тыс. рублей, 311,0 тыс. рублей средства ресурсоснабжающей организации) на подготовку к отопительному сезону полностью освоены.</w:t>
      </w:r>
    </w:p>
    <w:p w14:paraId="49E1AE62"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Times New Roman" w:hAnsi="Times New Roman" w:cs="Times New Roman"/>
          <w:sz w:val="28"/>
          <w:szCs w:val="28"/>
          <w:lang w:eastAsia="ru-RU"/>
        </w:rPr>
        <w:t>За счет субсидии из областного бюджета удалось реализовать мероприятие по</w:t>
      </w:r>
      <w:r w:rsidRPr="0062265C">
        <w:rPr>
          <w:rFonts w:ascii="Times New Roman" w:eastAsia="Calibri" w:hAnsi="Times New Roman" w:cs="Times New Roman"/>
          <w:sz w:val="28"/>
          <w:szCs w:val="28"/>
        </w:rPr>
        <w:t xml:space="preserve"> ремонту водопроводной сети на улице </w:t>
      </w:r>
      <w:proofErr w:type="spellStart"/>
      <w:r w:rsidRPr="0062265C">
        <w:rPr>
          <w:rFonts w:ascii="Times New Roman" w:eastAsia="Calibri" w:hAnsi="Times New Roman" w:cs="Times New Roman"/>
          <w:sz w:val="28"/>
          <w:szCs w:val="28"/>
        </w:rPr>
        <w:t>Торсолинская</w:t>
      </w:r>
      <w:proofErr w:type="spellEnd"/>
      <w:r w:rsidRPr="0062265C">
        <w:rPr>
          <w:rFonts w:ascii="Times New Roman" w:eastAsia="Calibri" w:hAnsi="Times New Roman" w:cs="Times New Roman"/>
          <w:sz w:val="28"/>
          <w:szCs w:val="28"/>
        </w:rPr>
        <w:t xml:space="preserve"> </w:t>
      </w:r>
      <w:proofErr w:type="spellStart"/>
      <w:r w:rsidRPr="0062265C">
        <w:rPr>
          <w:rFonts w:ascii="Times New Roman" w:eastAsia="Calibri" w:hAnsi="Times New Roman" w:cs="Times New Roman"/>
          <w:sz w:val="28"/>
          <w:szCs w:val="28"/>
        </w:rPr>
        <w:t>пгт</w:t>
      </w:r>
      <w:proofErr w:type="spellEnd"/>
      <w:r w:rsidRPr="0062265C">
        <w:rPr>
          <w:rFonts w:ascii="Times New Roman" w:eastAsia="Calibri" w:hAnsi="Times New Roman" w:cs="Times New Roman"/>
          <w:sz w:val="28"/>
          <w:szCs w:val="28"/>
        </w:rPr>
        <w:t xml:space="preserve"> Тужа -3192,84тыс рублей субсидия 2025 года и замена теплотрассы от котельной с. </w:t>
      </w:r>
      <w:proofErr w:type="spellStart"/>
      <w:r w:rsidRPr="0062265C">
        <w:rPr>
          <w:rFonts w:ascii="Times New Roman" w:eastAsia="Calibri" w:hAnsi="Times New Roman" w:cs="Times New Roman"/>
          <w:sz w:val="28"/>
          <w:szCs w:val="28"/>
        </w:rPr>
        <w:t>Ныр</w:t>
      </w:r>
      <w:proofErr w:type="spellEnd"/>
      <w:r w:rsidRPr="0062265C">
        <w:rPr>
          <w:rFonts w:ascii="Times New Roman" w:eastAsia="Calibri" w:hAnsi="Times New Roman" w:cs="Times New Roman"/>
          <w:sz w:val="28"/>
          <w:szCs w:val="28"/>
        </w:rPr>
        <w:t xml:space="preserve"> - </w:t>
      </w:r>
      <w:r w:rsidRPr="0062265C">
        <w:rPr>
          <w:rFonts w:ascii="Times New Roman" w:eastAsia="Times New Roman" w:hAnsi="Times New Roman" w:cs="Times New Roman"/>
          <w:sz w:val="28"/>
          <w:szCs w:val="28"/>
          <w:lang w:eastAsia="ru-RU"/>
        </w:rPr>
        <w:t xml:space="preserve">4187,0 тыс. рублей (два этапа 2024 год- 2187тыс. </w:t>
      </w:r>
      <w:proofErr w:type="spellStart"/>
      <w:r w:rsidRPr="0062265C">
        <w:rPr>
          <w:rFonts w:ascii="Times New Roman" w:eastAsia="Times New Roman" w:hAnsi="Times New Roman" w:cs="Times New Roman"/>
          <w:sz w:val="28"/>
          <w:szCs w:val="28"/>
          <w:lang w:eastAsia="ru-RU"/>
        </w:rPr>
        <w:t>руб</w:t>
      </w:r>
      <w:proofErr w:type="spellEnd"/>
      <w:r w:rsidRPr="0062265C">
        <w:rPr>
          <w:rFonts w:ascii="Times New Roman" w:eastAsia="Times New Roman" w:hAnsi="Times New Roman" w:cs="Times New Roman"/>
          <w:sz w:val="28"/>
          <w:szCs w:val="28"/>
          <w:lang w:eastAsia="ru-RU"/>
        </w:rPr>
        <w:t xml:space="preserve"> и 2025 год- 1999,998).</w:t>
      </w:r>
    </w:p>
    <w:p w14:paraId="71EBB4DF"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color w:val="000000"/>
          <w:sz w:val="24"/>
          <w:szCs w:val="24"/>
          <w:shd w:val="clear" w:color="auto" w:fill="FFFFFF"/>
          <w:lang w:eastAsia="ru-RU"/>
        </w:rPr>
      </w:pPr>
      <w:r w:rsidRPr="0062265C">
        <w:rPr>
          <w:rFonts w:ascii="Times New Roman" w:eastAsia="Times New Roman" w:hAnsi="Times New Roman" w:cs="Times New Roman"/>
          <w:sz w:val="28"/>
          <w:szCs w:val="28"/>
          <w:lang w:eastAsia="ru-RU"/>
        </w:rPr>
        <w:t xml:space="preserve"> </w:t>
      </w:r>
      <w:r w:rsidRPr="0062265C">
        <w:rPr>
          <w:rFonts w:ascii="Times New Roman" w:eastAsia="Calibri" w:hAnsi="Times New Roman" w:cs="Times New Roman"/>
          <w:sz w:val="28"/>
          <w:szCs w:val="28"/>
        </w:rPr>
        <w:t xml:space="preserve">Проведены работы по устройству и модернизации уличного освещения населенных пунктов </w:t>
      </w:r>
      <w:proofErr w:type="spellStart"/>
      <w:r w:rsidRPr="0062265C">
        <w:rPr>
          <w:rFonts w:ascii="Times New Roman" w:eastAsia="Calibri" w:hAnsi="Times New Roman" w:cs="Times New Roman"/>
          <w:sz w:val="28"/>
          <w:szCs w:val="28"/>
        </w:rPr>
        <w:t>Азансола</w:t>
      </w:r>
      <w:proofErr w:type="spellEnd"/>
      <w:r w:rsidRPr="0062265C">
        <w:rPr>
          <w:rFonts w:ascii="Times New Roman" w:eastAsia="Calibri" w:hAnsi="Times New Roman" w:cs="Times New Roman"/>
          <w:sz w:val="28"/>
          <w:szCs w:val="28"/>
        </w:rPr>
        <w:t xml:space="preserve"> и </w:t>
      </w:r>
      <w:proofErr w:type="spellStart"/>
      <w:r w:rsidRPr="0062265C">
        <w:rPr>
          <w:rFonts w:ascii="Times New Roman" w:eastAsia="Calibri" w:hAnsi="Times New Roman" w:cs="Times New Roman"/>
          <w:sz w:val="28"/>
          <w:szCs w:val="28"/>
        </w:rPr>
        <w:t>Кошканур</w:t>
      </w:r>
      <w:proofErr w:type="spellEnd"/>
      <w:r w:rsidRPr="0062265C">
        <w:rPr>
          <w:rFonts w:ascii="Times New Roman" w:eastAsia="Calibri" w:hAnsi="Times New Roman" w:cs="Times New Roman"/>
          <w:sz w:val="28"/>
          <w:szCs w:val="28"/>
        </w:rPr>
        <w:t xml:space="preserve">, Освещение </w:t>
      </w:r>
      <w:proofErr w:type="spellStart"/>
      <w:r w:rsidRPr="0062265C">
        <w:rPr>
          <w:rFonts w:ascii="Times New Roman" w:eastAsia="Calibri" w:hAnsi="Times New Roman" w:cs="Times New Roman"/>
          <w:sz w:val="28"/>
          <w:szCs w:val="28"/>
        </w:rPr>
        <w:t>ул</w:t>
      </w:r>
      <w:proofErr w:type="spellEnd"/>
      <w:r w:rsidRPr="0062265C">
        <w:rPr>
          <w:rFonts w:ascii="Times New Roman" w:eastAsia="Calibri" w:hAnsi="Times New Roman" w:cs="Times New Roman"/>
          <w:sz w:val="28"/>
          <w:szCs w:val="28"/>
        </w:rPr>
        <w:t xml:space="preserve"> Свободы до ул. </w:t>
      </w:r>
      <w:proofErr w:type="spellStart"/>
      <w:r w:rsidRPr="0062265C">
        <w:rPr>
          <w:rFonts w:ascii="Times New Roman" w:eastAsia="Calibri" w:hAnsi="Times New Roman" w:cs="Times New Roman"/>
          <w:sz w:val="28"/>
          <w:szCs w:val="28"/>
        </w:rPr>
        <w:t>Кузнецовская</w:t>
      </w:r>
      <w:proofErr w:type="spellEnd"/>
      <w:r w:rsidRPr="0062265C">
        <w:rPr>
          <w:rFonts w:ascii="Times New Roman" w:eastAsia="Calibri" w:hAnsi="Times New Roman" w:cs="Times New Roman"/>
          <w:sz w:val="28"/>
          <w:szCs w:val="28"/>
        </w:rPr>
        <w:t xml:space="preserve"> -2137,084 тыс. рублей.</w:t>
      </w:r>
      <w:r w:rsidRPr="0062265C">
        <w:rPr>
          <w:rFonts w:ascii="Times New Roman" w:eastAsia="Times New Roman" w:hAnsi="Times New Roman" w:cs="Times New Roman"/>
          <w:color w:val="000000"/>
          <w:sz w:val="24"/>
          <w:szCs w:val="24"/>
          <w:shd w:val="clear" w:color="auto" w:fill="FFFFFF"/>
          <w:lang w:eastAsia="ru-RU"/>
        </w:rPr>
        <w:t xml:space="preserve"> </w:t>
      </w:r>
    </w:p>
    <w:p w14:paraId="7A86D5F4"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62265C">
        <w:rPr>
          <w:rFonts w:ascii="Times New Roman" w:eastAsia="Times New Roman" w:hAnsi="Times New Roman" w:cs="Times New Roman"/>
          <w:color w:val="000000"/>
          <w:sz w:val="28"/>
          <w:szCs w:val="28"/>
          <w:shd w:val="clear" w:color="auto" w:fill="FFFFFF"/>
          <w:lang w:eastAsia="ru-RU"/>
        </w:rPr>
        <w:t>Формируется п</w:t>
      </w:r>
      <w:r w:rsidRPr="0062265C">
        <w:rPr>
          <w:rFonts w:ascii="Times New Roman" w:eastAsia="Times New Roman" w:hAnsi="Times New Roman" w:cs="Times New Roman"/>
          <w:sz w:val="28"/>
          <w:szCs w:val="28"/>
          <w:lang w:eastAsia="ru-RU"/>
        </w:rPr>
        <w:t>рограмма развития газоснабжения и газификации Кировской области на период 2026-2030 годов, в которую попадает Тужинский район.</w:t>
      </w:r>
    </w:p>
    <w:p w14:paraId="21CAF717"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color w:val="000000"/>
          <w:sz w:val="28"/>
          <w:szCs w:val="28"/>
          <w:shd w:val="clear" w:color="auto" w:fill="FFFFFF"/>
          <w:lang w:eastAsia="ru-RU"/>
        </w:rPr>
        <w:t xml:space="preserve">В </w:t>
      </w:r>
      <w:proofErr w:type="spellStart"/>
      <w:r w:rsidRPr="0062265C">
        <w:rPr>
          <w:rFonts w:ascii="Times New Roman" w:eastAsia="Times New Roman" w:hAnsi="Times New Roman" w:cs="Times New Roman"/>
          <w:color w:val="000000"/>
          <w:sz w:val="28"/>
          <w:szCs w:val="28"/>
          <w:shd w:val="clear" w:color="auto" w:fill="FFFFFF"/>
          <w:lang w:eastAsia="ru-RU"/>
        </w:rPr>
        <w:t>пгт</w:t>
      </w:r>
      <w:proofErr w:type="spellEnd"/>
      <w:r w:rsidRPr="0062265C">
        <w:rPr>
          <w:rFonts w:ascii="Times New Roman" w:eastAsia="Times New Roman" w:hAnsi="Times New Roman" w:cs="Times New Roman"/>
          <w:color w:val="000000"/>
          <w:sz w:val="28"/>
          <w:szCs w:val="28"/>
          <w:shd w:val="clear" w:color="auto" w:fill="FFFFFF"/>
          <w:lang w:eastAsia="ru-RU"/>
        </w:rPr>
        <w:t xml:space="preserve"> Тужа планируется обеспечение бесперебойного газоснабжения и жителей </w:t>
      </w:r>
      <w:proofErr w:type="spellStart"/>
      <w:r w:rsidRPr="0062265C">
        <w:rPr>
          <w:rFonts w:ascii="Times New Roman" w:eastAsia="Times New Roman" w:hAnsi="Times New Roman" w:cs="Times New Roman"/>
          <w:color w:val="000000"/>
          <w:sz w:val="28"/>
          <w:szCs w:val="28"/>
          <w:shd w:val="clear" w:color="auto" w:fill="FFFFFF"/>
          <w:lang w:eastAsia="ru-RU"/>
        </w:rPr>
        <w:t>пгт</w:t>
      </w:r>
      <w:proofErr w:type="spellEnd"/>
      <w:r w:rsidRPr="0062265C">
        <w:rPr>
          <w:rFonts w:ascii="Times New Roman" w:eastAsia="Times New Roman" w:hAnsi="Times New Roman" w:cs="Times New Roman"/>
          <w:color w:val="000000"/>
          <w:sz w:val="28"/>
          <w:szCs w:val="28"/>
          <w:shd w:val="clear" w:color="auto" w:fill="FFFFFF"/>
          <w:lang w:eastAsia="ru-RU"/>
        </w:rPr>
        <w:t>. Тужа для целей отопления, горячего водоснабжения и приготовления пищи, а также коммунально-бытовых и социальных предприятий для отопления.</w:t>
      </w:r>
    </w:p>
    <w:p w14:paraId="0275F42B"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В 2023 году разработана и утверждена схема Газоснабжения </w:t>
      </w:r>
      <w:proofErr w:type="spellStart"/>
      <w:r w:rsidRPr="0062265C">
        <w:rPr>
          <w:rFonts w:ascii="Times New Roman" w:eastAsia="Times New Roman" w:hAnsi="Times New Roman" w:cs="Times New Roman"/>
          <w:sz w:val="28"/>
          <w:szCs w:val="28"/>
          <w:lang w:eastAsia="ru-RU"/>
        </w:rPr>
        <w:t>пгт</w:t>
      </w:r>
      <w:proofErr w:type="spellEnd"/>
      <w:r w:rsidRPr="0062265C">
        <w:rPr>
          <w:rFonts w:ascii="Times New Roman" w:eastAsia="Times New Roman" w:hAnsi="Times New Roman" w:cs="Times New Roman"/>
          <w:sz w:val="28"/>
          <w:szCs w:val="28"/>
          <w:lang w:eastAsia="ru-RU"/>
        </w:rPr>
        <w:t xml:space="preserve"> Тужа на сумму 900 000 рублей, средства выделены из областного бюджета.</w:t>
      </w:r>
      <w:r w:rsidRPr="0062265C">
        <w:rPr>
          <w:rFonts w:ascii="Times New Roman" w:eastAsia="Times New Roman" w:hAnsi="Times New Roman" w:cs="Times New Roman"/>
          <w:color w:val="000000"/>
          <w:sz w:val="28"/>
          <w:szCs w:val="28"/>
          <w:shd w:val="clear" w:color="auto" w:fill="FFFFFF"/>
          <w:lang w:eastAsia="ru-RU"/>
        </w:rPr>
        <w:t xml:space="preserve"> </w:t>
      </w:r>
    </w:p>
    <w:p w14:paraId="0224BBB0"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Calibri" w:hAnsi="Times New Roman" w:cs="Times New Roman"/>
          <w:sz w:val="28"/>
          <w:szCs w:val="28"/>
        </w:rPr>
        <w:t>В Тужинском городском поселении в рамках программы газификации подано 862 заявки на газификацию.</w:t>
      </w:r>
    </w:p>
    <w:p w14:paraId="56410CE8"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b/>
          <w:i/>
          <w:sz w:val="28"/>
          <w:szCs w:val="28"/>
          <w:lang w:eastAsia="ru-RU"/>
        </w:rPr>
      </w:pPr>
      <w:r w:rsidRPr="0062265C">
        <w:rPr>
          <w:rFonts w:ascii="Times New Roman" w:eastAsia="Times New Roman" w:hAnsi="Times New Roman" w:cs="Times New Roman"/>
          <w:b/>
          <w:i/>
          <w:sz w:val="28"/>
          <w:szCs w:val="28"/>
          <w:lang w:eastAsia="ru-RU"/>
        </w:rPr>
        <w:lastRenderedPageBreak/>
        <w:t xml:space="preserve">Экология. </w:t>
      </w:r>
      <w:r w:rsidRPr="0062265C">
        <w:rPr>
          <w:rFonts w:ascii="Times New Roman" w:eastAsia="Times New Roman" w:hAnsi="Times New Roman" w:cs="Times New Roman"/>
          <w:sz w:val="28"/>
          <w:szCs w:val="28"/>
          <w:lang w:eastAsia="ru-RU"/>
        </w:rPr>
        <w:t xml:space="preserve">В 2024 году проведена инвентаризация мест размещения и накопления ТКО на территории района, в новой редакции утвержден реестр мест накопления ТКО и занесены сведения по ТКО в </w:t>
      </w:r>
      <w:r w:rsidRPr="0062265C">
        <w:rPr>
          <w:rFonts w:ascii="Times New Roman" w:eastAsia="Times New Roman" w:hAnsi="Times New Roman" w:cs="Times New Roman"/>
          <w:color w:val="000000"/>
          <w:sz w:val="28"/>
          <w:szCs w:val="28"/>
          <w:shd w:val="clear" w:color="auto" w:fill="FFFFFF"/>
          <w:lang w:eastAsia="ru-RU"/>
        </w:rPr>
        <w:t>Федеральную государственную информационную систему учета твердых коммунальных отходов.</w:t>
      </w:r>
      <w:r w:rsidRPr="0062265C">
        <w:rPr>
          <w:rFonts w:ascii="Times New Roman" w:eastAsia="Times New Roman" w:hAnsi="Times New Roman" w:cs="Times New Roman"/>
          <w:sz w:val="24"/>
          <w:szCs w:val="24"/>
          <w:lang w:eastAsia="ru-RU"/>
        </w:rPr>
        <w:t xml:space="preserve"> </w:t>
      </w:r>
      <w:r w:rsidRPr="0062265C">
        <w:rPr>
          <w:rFonts w:ascii="Times New Roman" w:eastAsia="Times New Roman" w:hAnsi="Times New Roman" w:cs="Times New Roman"/>
          <w:sz w:val="28"/>
          <w:szCs w:val="28"/>
          <w:lang w:eastAsia="ru-RU"/>
        </w:rPr>
        <w:t>По запросу АО «Куприт» направлена заявка на 2024 год в потребности создания новых контейнерных площадок – 6 штук, а также заявка на замену контейнеров для ТКО – 26 шт.</w:t>
      </w:r>
    </w:p>
    <w:p w14:paraId="1898F313" w14:textId="77777777" w:rsidR="0062265C" w:rsidRPr="0062265C" w:rsidRDefault="0062265C" w:rsidP="0062265C">
      <w:pPr>
        <w:shd w:val="clear" w:color="auto" w:fill="FFFFFF"/>
        <w:autoSpaceDE w:val="0"/>
        <w:autoSpaceDN w:val="0"/>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На содержание места для сжигания мусора из бюджета района потрачено 480 000 рублей. Плата за негативное воздействие в бюджет района составила 655,06 тыс. рублей.</w:t>
      </w:r>
      <w:r w:rsidRPr="0062265C">
        <w:rPr>
          <w:rFonts w:ascii="Times New Roman" w:eastAsia="Times New Roman" w:hAnsi="Times New Roman" w:cs="Times New Roman"/>
          <w:color w:val="000000"/>
          <w:sz w:val="30"/>
          <w:szCs w:val="30"/>
          <w:shd w:val="clear" w:color="auto" w:fill="FFFFFF"/>
          <w:lang w:eastAsia="ru-RU"/>
        </w:rPr>
        <w:t xml:space="preserve"> </w:t>
      </w:r>
      <w:r w:rsidRPr="0062265C">
        <w:rPr>
          <w:rFonts w:ascii="Times New Roman" w:eastAsia="Times New Roman" w:hAnsi="Times New Roman" w:cs="Times New Roman"/>
          <w:color w:val="000000"/>
          <w:sz w:val="28"/>
          <w:szCs w:val="28"/>
          <w:shd w:val="clear" w:color="auto" w:fill="FFFFFF"/>
          <w:lang w:eastAsia="ru-RU"/>
        </w:rPr>
        <w:t>Плата за негативное воздействие на окружающую среду, зачисленная в бюджеты направляется на выявление объектов накопленного вреда окружающей среде и организацию ликвидации накопленного вреда окружающей среде на территории района.</w:t>
      </w:r>
    </w:p>
    <w:p w14:paraId="3EB1E716" w14:textId="77777777" w:rsidR="0062265C" w:rsidRPr="0062265C" w:rsidRDefault="0062265C" w:rsidP="0062265C">
      <w:pPr>
        <w:autoSpaceDE w:val="0"/>
        <w:autoSpaceDN w:val="0"/>
        <w:spacing w:before="240" w:after="0" w:line="276" w:lineRule="auto"/>
        <w:jc w:val="center"/>
        <w:rPr>
          <w:rFonts w:ascii="Times New Roman" w:eastAsia="Times New Roman" w:hAnsi="Times New Roman" w:cs="Times New Roman"/>
          <w:b/>
          <w:sz w:val="28"/>
          <w:szCs w:val="28"/>
          <w:lang w:eastAsia="ru-RU"/>
        </w:rPr>
      </w:pPr>
      <w:r w:rsidRPr="0062265C">
        <w:rPr>
          <w:rFonts w:ascii="Times New Roman" w:eastAsia="Times New Roman" w:hAnsi="Times New Roman" w:cs="Times New Roman"/>
          <w:b/>
          <w:sz w:val="28"/>
          <w:szCs w:val="28"/>
          <w:lang w:eastAsia="ru-RU"/>
        </w:rPr>
        <w:t>8. Ремонт и содержание дорог</w:t>
      </w:r>
    </w:p>
    <w:p w14:paraId="49FAFFE6" w14:textId="77777777" w:rsidR="0062265C" w:rsidRPr="0062265C" w:rsidRDefault="0062265C" w:rsidP="0062265C">
      <w:pPr>
        <w:shd w:val="clear" w:color="auto" w:fill="FFFFFF"/>
        <w:autoSpaceDE w:val="0"/>
        <w:autoSpaceDN w:val="0"/>
        <w:spacing w:after="0" w:line="276" w:lineRule="auto"/>
        <w:ind w:firstLine="708"/>
        <w:jc w:val="both"/>
        <w:rPr>
          <w:rFonts w:ascii="Times New Roman" w:eastAsia="Times New Roman" w:hAnsi="Times New Roman" w:cs="Times New Roman"/>
          <w:sz w:val="28"/>
          <w:szCs w:val="28"/>
          <w:shd w:val="clear" w:color="auto" w:fill="FFFFFF"/>
          <w:lang w:eastAsia="ru-RU"/>
        </w:rPr>
      </w:pPr>
      <w:r w:rsidRPr="0062265C">
        <w:rPr>
          <w:rFonts w:ascii="Times New Roman" w:eastAsia="Times New Roman" w:hAnsi="Times New Roman" w:cs="Times New Roman"/>
          <w:sz w:val="28"/>
          <w:szCs w:val="28"/>
          <w:shd w:val="clear" w:color="auto" w:fill="FFFFFF"/>
          <w:lang w:eastAsia="ru-RU"/>
        </w:rPr>
        <w:t xml:space="preserve">В собственности муниципального образования Тужинский муниципальный район находится 182,5 км автомобильных дорог общего пользования, из них 130,4 км с твердым покрытием, 52,1 км - грунтовые. </w:t>
      </w:r>
      <w:r w:rsidRPr="0062265C">
        <w:rPr>
          <w:rFonts w:ascii="Times New Roman" w:eastAsia="Times New Roman" w:hAnsi="Times New Roman" w:cs="Times New Roman"/>
          <w:sz w:val="28"/>
          <w:szCs w:val="28"/>
          <w:shd w:val="clear" w:color="auto" w:fill="FFFFFF"/>
          <w:lang w:eastAsia="ru-RU"/>
        </w:rPr>
        <w:br/>
        <w:t>В собственности городского и сельских поселений - улично-дорожная сеть общей протяженностью 132,6 км.</w:t>
      </w:r>
    </w:p>
    <w:p w14:paraId="3D37EA47" w14:textId="77777777" w:rsidR="0062265C" w:rsidRPr="0062265C" w:rsidRDefault="0062265C" w:rsidP="0062265C">
      <w:pPr>
        <w:shd w:val="clear" w:color="auto" w:fill="FFFFFF"/>
        <w:autoSpaceDE w:val="0"/>
        <w:autoSpaceDN w:val="0"/>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В 2024 году на ремонт и содержание автомобильных дорог района израсходовано 23 511,20 тыс. рублей средств в том числе за счет средств «Дорожного миллиарда» выполнен ремонт автомобильной дороги «Евсино-</w:t>
      </w:r>
      <w:proofErr w:type="spellStart"/>
      <w:r w:rsidRPr="0062265C">
        <w:rPr>
          <w:rFonts w:ascii="Times New Roman" w:eastAsia="Times New Roman" w:hAnsi="Times New Roman" w:cs="Times New Roman"/>
          <w:sz w:val="28"/>
          <w:szCs w:val="28"/>
          <w:lang w:eastAsia="ru-RU"/>
        </w:rPr>
        <w:t>Греково</w:t>
      </w:r>
      <w:proofErr w:type="spellEnd"/>
      <w:r w:rsidRPr="0062265C">
        <w:rPr>
          <w:rFonts w:ascii="Times New Roman" w:eastAsia="Times New Roman" w:hAnsi="Times New Roman" w:cs="Times New Roman"/>
          <w:sz w:val="28"/>
          <w:szCs w:val="28"/>
          <w:lang w:eastAsia="ru-RU"/>
        </w:rPr>
        <w:t>-</w:t>
      </w:r>
      <w:proofErr w:type="spellStart"/>
      <w:r w:rsidRPr="0062265C">
        <w:rPr>
          <w:rFonts w:ascii="Times New Roman" w:eastAsia="Times New Roman" w:hAnsi="Times New Roman" w:cs="Times New Roman"/>
          <w:sz w:val="28"/>
          <w:szCs w:val="28"/>
          <w:lang w:eastAsia="ru-RU"/>
        </w:rPr>
        <w:t>Пачи-Вынур</w:t>
      </w:r>
      <w:proofErr w:type="spellEnd"/>
      <w:r w:rsidRPr="0062265C">
        <w:rPr>
          <w:rFonts w:ascii="Times New Roman" w:eastAsia="Times New Roman" w:hAnsi="Times New Roman" w:cs="Times New Roman"/>
          <w:sz w:val="28"/>
          <w:szCs w:val="28"/>
          <w:lang w:eastAsia="ru-RU"/>
        </w:rPr>
        <w:t>» на сумму 2 150,20 тыс. рублей, содержание автомобильных дорог района на сумму 21 361,00 тыс. рублей.</w:t>
      </w:r>
    </w:p>
    <w:p w14:paraId="252389D3" w14:textId="77777777" w:rsidR="0062265C" w:rsidRPr="0062265C" w:rsidRDefault="0062265C" w:rsidP="0062265C">
      <w:pPr>
        <w:widowControl w:val="0"/>
        <w:suppressAutoHyphens/>
        <w:spacing w:after="0" w:line="276" w:lineRule="auto"/>
        <w:ind w:firstLine="567"/>
        <w:contextualSpacing/>
        <w:jc w:val="both"/>
        <w:rPr>
          <w:rFonts w:ascii="Times New Roman" w:eastAsia="Arial Unicode MS" w:hAnsi="Times New Roman" w:cs="Times New Roman"/>
          <w:bCs/>
          <w:kern w:val="1"/>
          <w:sz w:val="28"/>
          <w:szCs w:val="28"/>
          <w:lang w:eastAsia="hi-IN" w:bidi="hi-IN"/>
        </w:rPr>
      </w:pPr>
      <w:r w:rsidRPr="0062265C">
        <w:rPr>
          <w:rFonts w:ascii="Times New Roman" w:eastAsia="Arial Unicode MS" w:hAnsi="Times New Roman" w:cs="Times New Roman"/>
          <w:bCs/>
          <w:kern w:val="1"/>
          <w:sz w:val="28"/>
          <w:szCs w:val="28"/>
          <w:lang w:eastAsia="hi-IN" w:bidi="hi-IN"/>
        </w:rPr>
        <w:t>В 2024 году предоставлен межбюджетный трансферт администрации Тужинского городского поселения на содержание и ремонт автомобильных дорог в сумме 1378,55 тыс. рублей.</w:t>
      </w:r>
    </w:p>
    <w:p w14:paraId="5F6B29EF" w14:textId="77777777" w:rsidR="0062265C" w:rsidRPr="0062265C" w:rsidRDefault="0062265C" w:rsidP="0062265C">
      <w:pPr>
        <w:widowControl w:val="0"/>
        <w:suppressAutoHyphens/>
        <w:spacing w:after="0" w:line="276" w:lineRule="auto"/>
        <w:ind w:firstLine="567"/>
        <w:contextualSpacing/>
        <w:jc w:val="both"/>
        <w:rPr>
          <w:rFonts w:ascii="Times New Roman" w:eastAsia="Arial Unicode MS" w:hAnsi="Times New Roman" w:cs="Times New Roman"/>
          <w:bCs/>
          <w:i/>
          <w:kern w:val="1"/>
          <w:sz w:val="28"/>
          <w:szCs w:val="28"/>
          <w:lang w:eastAsia="hi-IN" w:bidi="hi-IN"/>
        </w:rPr>
      </w:pPr>
      <w:r w:rsidRPr="0062265C">
        <w:rPr>
          <w:rFonts w:ascii="Times New Roman" w:eastAsia="Times New Roman" w:hAnsi="Times New Roman" w:cs="Times New Roman"/>
          <w:b/>
          <w:i/>
          <w:sz w:val="28"/>
          <w:szCs w:val="28"/>
          <w:lang w:eastAsia="ru-RU"/>
        </w:rPr>
        <w:t>Расходы дорожного фонда Тужинского городского поселения за 2024 год составили 12 917 901,86 руб.,</w:t>
      </w:r>
    </w:p>
    <w:p w14:paraId="2D349E33" w14:textId="77777777" w:rsidR="0062265C" w:rsidRPr="0062265C" w:rsidRDefault="0062265C" w:rsidP="0062265C">
      <w:pPr>
        <w:spacing w:after="0" w:line="276" w:lineRule="auto"/>
        <w:ind w:firstLine="851"/>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в том числе:</w:t>
      </w:r>
    </w:p>
    <w:p w14:paraId="56A5E557" w14:textId="77777777" w:rsidR="0062265C" w:rsidRPr="0062265C" w:rsidRDefault="0062265C" w:rsidP="0062265C">
      <w:pPr>
        <w:numPr>
          <w:ilvl w:val="0"/>
          <w:numId w:val="9"/>
        </w:numPr>
        <w:autoSpaceDE w:val="0"/>
        <w:autoSpaceDN w:val="0"/>
        <w:spacing w:after="0" w:line="276" w:lineRule="auto"/>
        <w:ind w:left="0" w:firstLine="709"/>
        <w:contextualSpacing/>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Произведен ремонт дороги по улице Лермонтова на </w:t>
      </w:r>
      <w:proofErr w:type="gramStart"/>
      <w:r w:rsidRPr="0062265C">
        <w:rPr>
          <w:rFonts w:ascii="Times New Roman" w:eastAsia="Calibri" w:hAnsi="Times New Roman" w:cs="Times New Roman"/>
          <w:sz w:val="28"/>
          <w:szCs w:val="28"/>
        </w:rPr>
        <w:t xml:space="preserve">сумму  </w:t>
      </w:r>
      <w:r w:rsidRPr="0062265C">
        <w:rPr>
          <w:rFonts w:ascii="Times New Roman" w:eastAsia="Calibri" w:hAnsi="Times New Roman" w:cs="Times New Roman"/>
          <w:b/>
          <w:i/>
          <w:sz w:val="28"/>
          <w:szCs w:val="28"/>
          <w:u w:val="single"/>
        </w:rPr>
        <w:t>6</w:t>
      </w:r>
      <w:proofErr w:type="gramEnd"/>
      <w:r w:rsidRPr="0062265C">
        <w:rPr>
          <w:rFonts w:ascii="Times New Roman" w:eastAsia="Calibri" w:hAnsi="Times New Roman" w:cs="Times New Roman"/>
          <w:b/>
          <w:i/>
          <w:sz w:val="28"/>
          <w:szCs w:val="28"/>
          <w:u w:val="single"/>
        </w:rPr>
        <w:t> 152 621,22 руб.,</w:t>
      </w:r>
      <w:r w:rsidRPr="0062265C">
        <w:rPr>
          <w:rFonts w:ascii="Times New Roman" w:eastAsia="Calibri" w:hAnsi="Times New Roman" w:cs="Times New Roman"/>
          <w:sz w:val="28"/>
          <w:szCs w:val="28"/>
        </w:rPr>
        <w:t xml:space="preserve"> </w:t>
      </w:r>
    </w:p>
    <w:p w14:paraId="355C1A24" w14:textId="77777777" w:rsidR="0062265C" w:rsidRPr="0062265C" w:rsidRDefault="0062265C" w:rsidP="0062265C">
      <w:pPr>
        <w:spacing w:after="0" w:line="276" w:lineRule="auto"/>
        <w:ind w:firstLine="709"/>
        <w:contextualSpacing/>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в том числе:</w:t>
      </w:r>
    </w:p>
    <w:p w14:paraId="2963A142" w14:textId="77777777" w:rsidR="0062265C" w:rsidRPr="0062265C" w:rsidRDefault="0062265C" w:rsidP="0062265C">
      <w:pPr>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за счет субсидии из областного бюджета – 6 146 468,00 руб.;</w:t>
      </w:r>
    </w:p>
    <w:p w14:paraId="6E2E3412" w14:textId="77777777" w:rsidR="0062265C" w:rsidRPr="0062265C" w:rsidRDefault="0062265C" w:rsidP="0062265C">
      <w:pPr>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 за счет средств бюджета поселения – 6 153,22 руб. </w:t>
      </w:r>
    </w:p>
    <w:p w14:paraId="7D90813C" w14:textId="77777777" w:rsidR="0062265C" w:rsidRPr="0062265C" w:rsidRDefault="0062265C" w:rsidP="0062265C">
      <w:pPr>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(в т.ч. за счет иного межбюджетного трансферта из бюджета муниципального района – 0,22 руб.),</w:t>
      </w:r>
    </w:p>
    <w:p w14:paraId="2BBACDD0" w14:textId="77777777" w:rsidR="0062265C" w:rsidRPr="0062265C" w:rsidRDefault="0062265C" w:rsidP="0062265C">
      <w:pPr>
        <w:autoSpaceDE w:val="0"/>
        <w:autoSpaceDN w:val="0"/>
        <w:adjustRightInd w:val="0"/>
        <w:spacing w:after="0" w:line="276" w:lineRule="auto"/>
        <w:ind w:firstLine="709"/>
        <w:rPr>
          <w:rFonts w:ascii="Times New Roman" w:eastAsia="Calibri" w:hAnsi="Times New Roman" w:cs="Times New Roman"/>
          <w:color w:val="000000"/>
          <w:sz w:val="28"/>
          <w:szCs w:val="28"/>
        </w:rPr>
      </w:pPr>
      <w:r w:rsidRPr="0062265C">
        <w:rPr>
          <w:rFonts w:ascii="Times New Roman" w:eastAsia="Calibri" w:hAnsi="Times New Roman" w:cs="Times New Roman"/>
          <w:color w:val="000000"/>
          <w:sz w:val="28"/>
          <w:szCs w:val="28"/>
        </w:rPr>
        <w:lastRenderedPageBreak/>
        <w:t xml:space="preserve">2. Произведен ямочный </w:t>
      </w:r>
      <w:proofErr w:type="gramStart"/>
      <w:r w:rsidRPr="0062265C">
        <w:rPr>
          <w:rFonts w:ascii="Times New Roman" w:eastAsia="Calibri" w:hAnsi="Times New Roman" w:cs="Times New Roman"/>
          <w:color w:val="000000"/>
          <w:sz w:val="28"/>
          <w:szCs w:val="28"/>
        </w:rPr>
        <w:t>ремонт  дорог</w:t>
      </w:r>
      <w:proofErr w:type="gramEnd"/>
      <w:r w:rsidRPr="0062265C">
        <w:rPr>
          <w:rFonts w:ascii="Times New Roman" w:eastAsia="Calibri" w:hAnsi="Times New Roman" w:cs="Times New Roman"/>
          <w:color w:val="000000"/>
          <w:sz w:val="28"/>
          <w:szCs w:val="28"/>
        </w:rPr>
        <w:t xml:space="preserve">  в </w:t>
      </w:r>
      <w:proofErr w:type="spellStart"/>
      <w:r w:rsidRPr="0062265C">
        <w:rPr>
          <w:rFonts w:ascii="Times New Roman" w:eastAsia="Calibri" w:hAnsi="Times New Roman" w:cs="Times New Roman"/>
          <w:color w:val="000000"/>
          <w:sz w:val="28"/>
          <w:szCs w:val="28"/>
        </w:rPr>
        <w:t>пгт</w:t>
      </w:r>
      <w:proofErr w:type="spellEnd"/>
      <w:r w:rsidRPr="0062265C">
        <w:rPr>
          <w:rFonts w:ascii="Times New Roman" w:eastAsia="Calibri" w:hAnsi="Times New Roman" w:cs="Times New Roman"/>
          <w:color w:val="000000"/>
          <w:sz w:val="28"/>
          <w:szCs w:val="28"/>
        </w:rPr>
        <w:t xml:space="preserve"> Тужа силами АО «Вятские автодороги» на сумму  </w:t>
      </w:r>
      <w:r w:rsidRPr="0062265C">
        <w:rPr>
          <w:rFonts w:ascii="Times New Roman" w:eastAsia="Calibri" w:hAnsi="Times New Roman" w:cs="Times New Roman"/>
          <w:b/>
          <w:i/>
          <w:color w:val="000000"/>
          <w:sz w:val="28"/>
          <w:szCs w:val="28"/>
          <w:u w:val="single"/>
        </w:rPr>
        <w:t>398 974,28</w:t>
      </w:r>
      <w:r w:rsidRPr="0062265C">
        <w:rPr>
          <w:rFonts w:ascii="Times New Roman" w:eastAsia="Calibri" w:hAnsi="Times New Roman" w:cs="Times New Roman"/>
          <w:color w:val="000000"/>
          <w:sz w:val="28"/>
          <w:szCs w:val="28"/>
        </w:rPr>
        <w:t xml:space="preserve"> </w:t>
      </w:r>
      <w:r w:rsidRPr="0062265C">
        <w:rPr>
          <w:rFonts w:ascii="Times New Roman" w:eastAsia="Calibri" w:hAnsi="Times New Roman" w:cs="Times New Roman"/>
          <w:b/>
          <w:i/>
          <w:color w:val="000000"/>
          <w:sz w:val="28"/>
          <w:szCs w:val="28"/>
          <w:u w:val="single"/>
        </w:rPr>
        <w:t>руб.</w:t>
      </w:r>
      <w:r w:rsidRPr="0062265C">
        <w:rPr>
          <w:rFonts w:ascii="Times New Roman" w:eastAsia="Calibri" w:hAnsi="Times New Roman" w:cs="Times New Roman"/>
          <w:color w:val="000000"/>
          <w:sz w:val="28"/>
          <w:szCs w:val="28"/>
        </w:rPr>
        <w:t xml:space="preserve"> </w:t>
      </w:r>
    </w:p>
    <w:p w14:paraId="38767782" w14:textId="77777777" w:rsidR="0062265C" w:rsidRPr="0062265C" w:rsidRDefault="0062265C" w:rsidP="0062265C">
      <w:pPr>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3. Перечислены средства за очистку дорог от снега на </w:t>
      </w:r>
      <w:proofErr w:type="gramStart"/>
      <w:r w:rsidRPr="0062265C">
        <w:rPr>
          <w:rFonts w:ascii="Times New Roman" w:eastAsia="Times New Roman" w:hAnsi="Times New Roman" w:cs="Times New Roman"/>
          <w:sz w:val="28"/>
          <w:szCs w:val="28"/>
          <w:lang w:eastAsia="ru-RU"/>
        </w:rPr>
        <w:t xml:space="preserve">сумму  </w:t>
      </w:r>
      <w:r w:rsidRPr="0062265C">
        <w:rPr>
          <w:rFonts w:ascii="Times New Roman" w:eastAsia="Times New Roman" w:hAnsi="Times New Roman" w:cs="Times New Roman"/>
          <w:b/>
          <w:i/>
          <w:sz w:val="28"/>
          <w:szCs w:val="28"/>
          <w:u w:val="single"/>
          <w:lang w:eastAsia="ru-RU"/>
        </w:rPr>
        <w:t>2</w:t>
      </w:r>
      <w:proofErr w:type="gramEnd"/>
      <w:r w:rsidRPr="0062265C">
        <w:rPr>
          <w:rFonts w:ascii="Times New Roman" w:eastAsia="Times New Roman" w:hAnsi="Times New Roman" w:cs="Times New Roman"/>
          <w:b/>
          <w:i/>
          <w:sz w:val="28"/>
          <w:szCs w:val="28"/>
          <w:u w:val="single"/>
          <w:lang w:eastAsia="ru-RU"/>
        </w:rPr>
        <w:t> 062 933,60 руб</w:t>
      </w:r>
      <w:r w:rsidRPr="0062265C">
        <w:rPr>
          <w:rFonts w:ascii="Times New Roman" w:eastAsia="Times New Roman" w:hAnsi="Times New Roman" w:cs="Times New Roman"/>
          <w:i/>
          <w:sz w:val="28"/>
          <w:szCs w:val="28"/>
          <w:u w:val="single"/>
          <w:lang w:eastAsia="ru-RU"/>
        </w:rPr>
        <w:t xml:space="preserve">. </w:t>
      </w:r>
      <w:r w:rsidRPr="0062265C">
        <w:rPr>
          <w:rFonts w:ascii="Times New Roman" w:eastAsia="Times New Roman" w:hAnsi="Times New Roman" w:cs="Times New Roman"/>
          <w:sz w:val="28"/>
          <w:szCs w:val="28"/>
          <w:lang w:eastAsia="ru-RU"/>
        </w:rPr>
        <w:t>(</w:t>
      </w:r>
      <w:proofErr w:type="spellStart"/>
      <w:r w:rsidRPr="0062265C">
        <w:rPr>
          <w:rFonts w:ascii="Times New Roman" w:eastAsia="Times New Roman" w:hAnsi="Times New Roman" w:cs="Times New Roman"/>
          <w:sz w:val="28"/>
          <w:szCs w:val="28"/>
          <w:lang w:eastAsia="ru-RU"/>
        </w:rPr>
        <w:t>вт.ч</w:t>
      </w:r>
      <w:proofErr w:type="spellEnd"/>
      <w:r w:rsidRPr="0062265C">
        <w:rPr>
          <w:rFonts w:ascii="Times New Roman" w:eastAsia="Times New Roman" w:hAnsi="Times New Roman" w:cs="Times New Roman"/>
          <w:sz w:val="28"/>
          <w:szCs w:val="28"/>
          <w:lang w:eastAsia="ru-RU"/>
        </w:rPr>
        <w:t>. за счет иного межбюджетного трансферта из бюджета муниципального района – 682 670,60 руб.),</w:t>
      </w:r>
    </w:p>
    <w:p w14:paraId="33D392FD" w14:textId="77777777" w:rsidR="0062265C" w:rsidRPr="0062265C" w:rsidRDefault="0062265C" w:rsidP="0062265C">
      <w:pPr>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5. Перечислены средства за профилирование грунтовых дорог– </w:t>
      </w:r>
      <w:r w:rsidRPr="0062265C">
        <w:rPr>
          <w:rFonts w:ascii="Times New Roman" w:eastAsia="Times New Roman" w:hAnsi="Times New Roman" w:cs="Times New Roman"/>
          <w:b/>
          <w:i/>
          <w:sz w:val="28"/>
          <w:szCs w:val="28"/>
          <w:u w:val="single"/>
          <w:lang w:eastAsia="ru-RU"/>
        </w:rPr>
        <w:t>50 121,77 руб.</w:t>
      </w:r>
      <w:r w:rsidRPr="0062265C">
        <w:rPr>
          <w:rFonts w:ascii="Times New Roman" w:eastAsia="Times New Roman" w:hAnsi="Times New Roman" w:cs="Times New Roman"/>
          <w:sz w:val="28"/>
          <w:szCs w:val="28"/>
          <w:lang w:eastAsia="ru-RU"/>
        </w:rPr>
        <w:t xml:space="preserve"> </w:t>
      </w:r>
    </w:p>
    <w:p w14:paraId="56BAC8CE" w14:textId="77777777" w:rsidR="0062265C" w:rsidRPr="0062265C" w:rsidRDefault="0062265C" w:rsidP="0062265C">
      <w:pPr>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6. Произведены расходы на покупку (123 335,00 руб.) и доставку (106 250,00 руб.)  щебня на сумму </w:t>
      </w:r>
      <w:r w:rsidRPr="0062265C">
        <w:rPr>
          <w:rFonts w:ascii="Times New Roman" w:eastAsia="Times New Roman" w:hAnsi="Times New Roman" w:cs="Times New Roman"/>
          <w:b/>
          <w:i/>
          <w:sz w:val="28"/>
          <w:szCs w:val="28"/>
          <w:u w:val="single"/>
          <w:lang w:eastAsia="ru-RU"/>
        </w:rPr>
        <w:t>229 585,00 руб.</w:t>
      </w:r>
    </w:p>
    <w:p w14:paraId="56B658F5" w14:textId="77777777" w:rsidR="0062265C" w:rsidRPr="0062265C" w:rsidRDefault="0062265C" w:rsidP="0062265C">
      <w:pPr>
        <w:spacing w:after="0" w:line="276" w:lineRule="auto"/>
        <w:ind w:firstLine="709"/>
        <w:jc w:val="both"/>
        <w:rPr>
          <w:rFonts w:ascii="Times New Roman" w:eastAsia="Times New Roman" w:hAnsi="Times New Roman" w:cs="Times New Roman"/>
          <w:b/>
          <w:sz w:val="28"/>
          <w:szCs w:val="28"/>
          <w:lang w:eastAsia="ru-RU"/>
        </w:rPr>
      </w:pPr>
      <w:r w:rsidRPr="0062265C">
        <w:rPr>
          <w:rFonts w:ascii="Times New Roman" w:eastAsia="Times New Roman" w:hAnsi="Times New Roman" w:cs="Times New Roman"/>
          <w:sz w:val="28"/>
          <w:szCs w:val="28"/>
          <w:lang w:eastAsia="ru-RU"/>
        </w:rPr>
        <w:t xml:space="preserve">7. Произведено подключение к ЛЭП пешеходного перехода вблизи МБУ ДО СШ в </w:t>
      </w:r>
      <w:proofErr w:type="spellStart"/>
      <w:r w:rsidRPr="0062265C">
        <w:rPr>
          <w:rFonts w:ascii="Times New Roman" w:eastAsia="Times New Roman" w:hAnsi="Times New Roman" w:cs="Times New Roman"/>
          <w:sz w:val="28"/>
          <w:szCs w:val="28"/>
          <w:lang w:eastAsia="ru-RU"/>
        </w:rPr>
        <w:t>пгт</w:t>
      </w:r>
      <w:proofErr w:type="spellEnd"/>
      <w:r w:rsidRPr="0062265C">
        <w:rPr>
          <w:rFonts w:ascii="Times New Roman" w:eastAsia="Times New Roman" w:hAnsi="Times New Roman" w:cs="Times New Roman"/>
          <w:sz w:val="28"/>
          <w:szCs w:val="28"/>
          <w:lang w:eastAsia="ru-RU"/>
        </w:rPr>
        <w:t xml:space="preserve">. Тужа, ул. Горького на сумму </w:t>
      </w:r>
      <w:r w:rsidRPr="0062265C">
        <w:rPr>
          <w:rFonts w:ascii="Times New Roman" w:eastAsia="Times New Roman" w:hAnsi="Times New Roman" w:cs="Times New Roman"/>
          <w:b/>
          <w:i/>
          <w:sz w:val="28"/>
          <w:szCs w:val="28"/>
          <w:u w:val="single"/>
          <w:lang w:eastAsia="ru-RU"/>
        </w:rPr>
        <w:t>56255,64 руб.</w:t>
      </w:r>
    </w:p>
    <w:p w14:paraId="2C7F8BD7" w14:textId="77777777" w:rsidR="0062265C" w:rsidRPr="0062265C" w:rsidRDefault="0062265C" w:rsidP="0062265C">
      <w:pPr>
        <w:spacing w:after="200" w:line="276" w:lineRule="auto"/>
        <w:ind w:firstLine="709"/>
        <w:contextualSpacing/>
        <w:jc w:val="both"/>
        <w:rPr>
          <w:rFonts w:ascii="Times New Roman" w:eastAsia="Calibri" w:hAnsi="Times New Roman" w:cs="Times New Roman"/>
          <w:b/>
          <w:i/>
          <w:sz w:val="28"/>
          <w:szCs w:val="28"/>
          <w:u w:val="single"/>
        </w:rPr>
      </w:pPr>
      <w:r w:rsidRPr="0062265C">
        <w:rPr>
          <w:rFonts w:ascii="Times New Roman" w:eastAsia="Calibri" w:hAnsi="Times New Roman" w:cs="Times New Roman"/>
          <w:sz w:val="28"/>
          <w:szCs w:val="28"/>
        </w:rPr>
        <w:t xml:space="preserve">8. Произведен ремонт дороги ул. Химиков на </w:t>
      </w:r>
      <w:proofErr w:type="gramStart"/>
      <w:r w:rsidRPr="0062265C">
        <w:rPr>
          <w:rFonts w:ascii="Times New Roman" w:eastAsia="Calibri" w:hAnsi="Times New Roman" w:cs="Times New Roman"/>
          <w:sz w:val="28"/>
          <w:szCs w:val="28"/>
        </w:rPr>
        <w:t xml:space="preserve">сумму  </w:t>
      </w:r>
      <w:r w:rsidRPr="0062265C">
        <w:rPr>
          <w:rFonts w:ascii="Times New Roman" w:eastAsia="Calibri" w:hAnsi="Times New Roman" w:cs="Times New Roman"/>
          <w:b/>
          <w:i/>
          <w:sz w:val="28"/>
          <w:szCs w:val="28"/>
          <w:u w:val="single"/>
        </w:rPr>
        <w:t>695</w:t>
      </w:r>
      <w:proofErr w:type="gramEnd"/>
      <w:r w:rsidRPr="0062265C">
        <w:rPr>
          <w:rFonts w:ascii="Times New Roman" w:eastAsia="Calibri" w:hAnsi="Times New Roman" w:cs="Times New Roman"/>
          <w:b/>
          <w:i/>
          <w:sz w:val="28"/>
          <w:szCs w:val="28"/>
          <w:u w:val="single"/>
        </w:rPr>
        <w:t> 879,00 руб.</w:t>
      </w:r>
      <w:r w:rsidRPr="0062265C">
        <w:rPr>
          <w:rFonts w:ascii="Times New Roman" w:eastAsia="Calibri" w:hAnsi="Times New Roman" w:cs="Times New Roman"/>
          <w:sz w:val="28"/>
          <w:szCs w:val="28"/>
        </w:rPr>
        <w:t xml:space="preserve"> (за счет иного межбюджетного трансферта из бюджета муниципального района).</w:t>
      </w:r>
    </w:p>
    <w:p w14:paraId="342492F8" w14:textId="77777777" w:rsidR="0062265C" w:rsidRPr="0062265C" w:rsidRDefault="0062265C" w:rsidP="0062265C">
      <w:pPr>
        <w:spacing w:after="0" w:line="276" w:lineRule="auto"/>
        <w:ind w:firstLine="709"/>
        <w:contextualSpacing/>
        <w:jc w:val="both"/>
        <w:rPr>
          <w:rFonts w:ascii="Times New Roman" w:eastAsia="Calibri" w:hAnsi="Times New Roman" w:cs="Times New Roman"/>
          <w:b/>
          <w:i/>
          <w:sz w:val="28"/>
          <w:szCs w:val="28"/>
          <w:u w:val="single"/>
        </w:rPr>
      </w:pPr>
      <w:r w:rsidRPr="0062265C">
        <w:rPr>
          <w:rFonts w:ascii="Times New Roman" w:eastAsia="Calibri" w:hAnsi="Times New Roman" w:cs="Times New Roman"/>
          <w:sz w:val="28"/>
          <w:szCs w:val="28"/>
        </w:rPr>
        <w:t xml:space="preserve">9.  Выполнены работы </w:t>
      </w:r>
      <w:r w:rsidRPr="0062265C">
        <w:rPr>
          <w:rFonts w:ascii="Times New Roman" w:eastAsia="Calibri" w:hAnsi="Times New Roman" w:cs="Times New Roman"/>
          <w:bCs/>
          <w:sz w:val="28"/>
          <w:szCs w:val="28"/>
        </w:rPr>
        <w:t xml:space="preserve">по </w:t>
      </w:r>
      <w:r w:rsidRPr="0062265C">
        <w:rPr>
          <w:rFonts w:ascii="Times New Roman" w:eastAsia="Calibri" w:hAnsi="Times New Roman" w:cs="Times New Roman"/>
          <w:sz w:val="28"/>
          <w:szCs w:val="28"/>
        </w:rPr>
        <w:t xml:space="preserve">очистке труб водоотведения от льда и снега под дорогами в </w:t>
      </w:r>
      <w:proofErr w:type="spellStart"/>
      <w:r w:rsidRPr="0062265C">
        <w:rPr>
          <w:rFonts w:ascii="Times New Roman" w:eastAsia="Calibri" w:hAnsi="Times New Roman" w:cs="Times New Roman"/>
          <w:sz w:val="28"/>
          <w:szCs w:val="28"/>
        </w:rPr>
        <w:t>пгт</w:t>
      </w:r>
      <w:proofErr w:type="spellEnd"/>
      <w:r w:rsidRPr="0062265C">
        <w:rPr>
          <w:rFonts w:ascii="Times New Roman" w:eastAsia="Calibri" w:hAnsi="Times New Roman" w:cs="Times New Roman"/>
          <w:sz w:val="28"/>
          <w:szCs w:val="28"/>
        </w:rPr>
        <w:t xml:space="preserve">. Тужа на сумму </w:t>
      </w:r>
      <w:r w:rsidRPr="0062265C">
        <w:rPr>
          <w:rFonts w:ascii="Times New Roman" w:eastAsia="Calibri" w:hAnsi="Times New Roman" w:cs="Times New Roman"/>
          <w:b/>
          <w:i/>
          <w:sz w:val="28"/>
          <w:szCs w:val="28"/>
          <w:u w:val="single"/>
        </w:rPr>
        <w:t>25 000,00 руб.</w:t>
      </w:r>
    </w:p>
    <w:p w14:paraId="7A270217" w14:textId="77777777" w:rsidR="0062265C" w:rsidRPr="0062265C" w:rsidRDefault="0062265C" w:rsidP="0062265C">
      <w:pPr>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10. Оплачены услуги по разработке технических паспортов дорог по 14 улицам </w:t>
      </w:r>
      <w:proofErr w:type="spellStart"/>
      <w:r w:rsidRPr="0062265C">
        <w:rPr>
          <w:rFonts w:ascii="Times New Roman" w:eastAsia="Times New Roman" w:hAnsi="Times New Roman" w:cs="Times New Roman"/>
          <w:sz w:val="28"/>
          <w:szCs w:val="28"/>
          <w:lang w:eastAsia="ru-RU"/>
        </w:rPr>
        <w:t>пгт</w:t>
      </w:r>
      <w:proofErr w:type="spellEnd"/>
      <w:r w:rsidRPr="0062265C">
        <w:rPr>
          <w:rFonts w:ascii="Times New Roman" w:eastAsia="Times New Roman" w:hAnsi="Times New Roman" w:cs="Times New Roman"/>
          <w:sz w:val="28"/>
          <w:szCs w:val="28"/>
          <w:lang w:eastAsia="ru-RU"/>
        </w:rPr>
        <w:t xml:space="preserve">. Тужа на сумму </w:t>
      </w:r>
      <w:r w:rsidRPr="0062265C">
        <w:rPr>
          <w:rFonts w:ascii="Times New Roman" w:eastAsia="Times New Roman" w:hAnsi="Times New Roman" w:cs="Times New Roman"/>
          <w:b/>
          <w:i/>
          <w:sz w:val="28"/>
          <w:szCs w:val="28"/>
          <w:u w:val="single"/>
          <w:lang w:eastAsia="ru-RU"/>
        </w:rPr>
        <w:t>41 265,00 руб.</w:t>
      </w:r>
    </w:p>
    <w:p w14:paraId="45882FEE" w14:textId="77777777" w:rsidR="0062265C" w:rsidRPr="0062265C" w:rsidRDefault="0062265C" w:rsidP="0062265C">
      <w:pPr>
        <w:spacing w:after="0" w:line="276" w:lineRule="auto"/>
        <w:ind w:firstLine="709"/>
        <w:jc w:val="both"/>
        <w:rPr>
          <w:rFonts w:ascii="Times New Roman" w:eastAsia="Times New Roman" w:hAnsi="Times New Roman" w:cs="Times New Roman"/>
          <w:b/>
          <w:sz w:val="28"/>
          <w:szCs w:val="28"/>
          <w:lang w:eastAsia="ru-RU"/>
        </w:rPr>
      </w:pPr>
      <w:r w:rsidRPr="0062265C">
        <w:rPr>
          <w:rFonts w:ascii="Times New Roman" w:eastAsia="Times New Roman" w:hAnsi="Times New Roman" w:cs="Times New Roman"/>
          <w:sz w:val="28"/>
          <w:szCs w:val="28"/>
          <w:lang w:eastAsia="ru-RU"/>
        </w:rPr>
        <w:t xml:space="preserve">11. </w:t>
      </w:r>
      <w:proofErr w:type="gramStart"/>
      <w:r w:rsidRPr="0062265C">
        <w:rPr>
          <w:rFonts w:ascii="Times New Roman" w:eastAsia="Times New Roman" w:hAnsi="Times New Roman" w:cs="Times New Roman"/>
          <w:sz w:val="28"/>
          <w:szCs w:val="28"/>
          <w:lang w:eastAsia="ru-RU"/>
        </w:rPr>
        <w:t>Обустроен  пешеходный</w:t>
      </w:r>
      <w:proofErr w:type="gramEnd"/>
      <w:r w:rsidRPr="0062265C">
        <w:rPr>
          <w:rFonts w:ascii="Times New Roman" w:eastAsia="Times New Roman" w:hAnsi="Times New Roman" w:cs="Times New Roman"/>
          <w:sz w:val="28"/>
          <w:szCs w:val="28"/>
          <w:lang w:eastAsia="ru-RU"/>
        </w:rPr>
        <w:t xml:space="preserve"> переход вблизи МБУ ДО СШ в </w:t>
      </w:r>
      <w:proofErr w:type="spellStart"/>
      <w:r w:rsidRPr="0062265C">
        <w:rPr>
          <w:rFonts w:ascii="Times New Roman" w:eastAsia="Times New Roman" w:hAnsi="Times New Roman" w:cs="Times New Roman"/>
          <w:sz w:val="28"/>
          <w:szCs w:val="28"/>
          <w:lang w:eastAsia="ru-RU"/>
        </w:rPr>
        <w:t>пгт</w:t>
      </w:r>
      <w:proofErr w:type="spellEnd"/>
      <w:r w:rsidRPr="0062265C">
        <w:rPr>
          <w:rFonts w:ascii="Times New Roman" w:eastAsia="Times New Roman" w:hAnsi="Times New Roman" w:cs="Times New Roman"/>
          <w:sz w:val="28"/>
          <w:szCs w:val="28"/>
          <w:lang w:eastAsia="ru-RU"/>
        </w:rPr>
        <w:t xml:space="preserve">. Тужа, ул. Горького на сумму </w:t>
      </w:r>
      <w:r w:rsidRPr="0062265C">
        <w:rPr>
          <w:rFonts w:ascii="Times New Roman" w:eastAsia="Times New Roman" w:hAnsi="Times New Roman" w:cs="Times New Roman"/>
          <w:b/>
          <w:i/>
          <w:sz w:val="28"/>
          <w:szCs w:val="28"/>
          <w:u w:val="single"/>
          <w:lang w:eastAsia="ru-RU"/>
        </w:rPr>
        <w:t>986 698,91 руб.</w:t>
      </w:r>
      <w:r w:rsidRPr="0062265C">
        <w:rPr>
          <w:rFonts w:ascii="Times New Roman" w:eastAsia="Times New Roman" w:hAnsi="Times New Roman" w:cs="Times New Roman"/>
          <w:b/>
          <w:sz w:val="28"/>
          <w:szCs w:val="28"/>
          <w:lang w:eastAsia="ru-RU"/>
        </w:rPr>
        <w:t>,</w:t>
      </w:r>
    </w:p>
    <w:p w14:paraId="14A395CE" w14:textId="77777777" w:rsidR="0062265C" w:rsidRPr="0062265C" w:rsidRDefault="0062265C" w:rsidP="0062265C">
      <w:pPr>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в том числе:</w:t>
      </w:r>
    </w:p>
    <w:p w14:paraId="62B6B93B" w14:textId="77777777" w:rsidR="0062265C" w:rsidRPr="0062265C" w:rsidRDefault="0062265C" w:rsidP="0062265C">
      <w:pPr>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 - за счет межбюджетного трансферта из областного бюджета 976 831,00 руб.;</w:t>
      </w:r>
    </w:p>
    <w:p w14:paraId="16ECEB85" w14:textId="77777777" w:rsidR="0062265C" w:rsidRPr="0062265C" w:rsidRDefault="0062265C" w:rsidP="0062265C">
      <w:pPr>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за счет средств бюджета поселения – 9867,91 руб.</w:t>
      </w:r>
    </w:p>
    <w:p w14:paraId="1A14140D" w14:textId="77777777" w:rsidR="0062265C" w:rsidRPr="0062265C" w:rsidRDefault="0062265C" w:rsidP="0062265C">
      <w:pPr>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12. Реализован инвестиционный проект местных инициатив «Ремонт и устройство тротуаров по ул. Орджоникидзе, </w:t>
      </w:r>
      <w:proofErr w:type="spellStart"/>
      <w:r w:rsidRPr="0062265C">
        <w:rPr>
          <w:rFonts w:ascii="Times New Roman" w:eastAsia="Times New Roman" w:hAnsi="Times New Roman" w:cs="Times New Roman"/>
          <w:sz w:val="28"/>
          <w:szCs w:val="28"/>
          <w:lang w:eastAsia="ru-RU"/>
        </w:rPr>
        <w:t>пгт</w:t>
      </w:r>
      <w:proofErr w:type="spellEnd"/>
      <w:r w:rsidRPr="0062265C">
        <w:rPr>
          <w:rFonts w:ascii="Times New Roman" w:eastAsia="Times New Roman" w:hAnsi="Times New Roman" w:cs="Times New Roman"/>
          <w:sz w:val="28"/>
          <w:szCs w:val="28"/>
          <w:lang w:eastAsia="ru-RU"/>
        </w:rPr>
        <w:t xml:space="preserve"> Тужа» на сумму </w:t>
      </w:r>
      <w:r w:rsidRPr="0062265C">
        <w:rPr>
          <w:rFonts w:ascii="Times New Roman" w:eastAsia="Times New Roman" w:hAnsi="Times New Roman" w:cs="Times New Roman"/>
          <w:b/>
          <w:i/>
          <w:sz w:val="28"/>
          <w:szCs w:val="28"/>
          <w:u w:val="single"/>
          <w:lang w:eastAsia="ru-RU"/>
        </w:rPr>
        <w:t>2 218 567,47 руб</w:t>
      </w:r>
      <w:r w:rsidRPr="0062265C">
        <w:rPr>
          <w:rFonts w:ascii="Times New Roman" w:eastAsia="Times New Roman" w:hAnsi="Times New Roman" w:cs="Times New Roman"/>
          <w:b/>
          <w:i/>
          <w:sz w:val="28"/>
          <w:szCs w:val="28"/>
          <w:lang w:eastAsia="ru-RU"/>
        </w:rPr>
        <w:t>.:</w:t>
      </w:r>
    </w:p>
    <w:p w14:paraId="0F51FC2F" w14:textId="77777777" w:rsidR="0062265C" w:rsidRPr="0062265C" w:rsidRDefault="0062265C" w:rsidP="0062265C">
      <w:pPr>
        <w:spacing w:after="0" w:line="276" w:lineRule="auto"/>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 за счет </w:t>
      </w:r>
      <w:proofErr w:type="gramStart"/>
      <w:r w:rsidRPr="0062265C">
        <w:rPr>
          <w:rFonts w:ascii="Times New Roman" w:eastAsia="Times New Roman" w:hAnsi="Times New Roman" w:cs="Times New Roman"/>
          <w:sz w:val="28"/>
          <w:szCs w:val="28"/>
          <w:lang w:eastAsia="ru-RU"/>
        </w:rPr>
        <w:t>средств  субсидии</w:t>
      </w:r>
      <w:proofErr w:type="gramEnd"/>
      <w:r w:rsidRPr="0062265C">
        <w:rPr>
          <w:rFonts w:ascii="Times New Roman" w:eastAsia="Times New Roman" w:hAnsi="Times New Roman" w:cs="Times New Roman"/>
          <w:sz w:val="28"/>
          <w:szCs w:val="28"/>
          <w:lang w:eastAsia="ru-RU"/>
        </w:rPr>
        <w:t xml:space="preserve"> – 1 661 332,75 руб.;</w:t>
      </w:r>
    </w:p>
    <w:p w14:paraId="57445929" w14:textId="77777777" w:rsidR="0062265C" w:rsidRPr="0062265C" w:rsidRDefault="0062265C" w:rsidP="0062265C">
      <w:pPr>
        <w:spacing w:after="0" w:line="276" w:lineRule="auto"/>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 за счет бюджета поселения – 557 234,72 руб. </w:t>
      </w:r>
    </w:p>
    <w:p w14:paraId="741D5BAC" w14:textId="77777777" w:rsidR="0062265C" w:rsidRPr="0062265C" w:rsidRDefault="0062265C" w:rsidP="0062265C">
      <w:pPr>
        <w:autoSpaceDN w:val="0"/>
        <w:spacing w:after="0" w:line="276" w:lineRule="auto"/>
        <w:ind w:firstLine="567"/>
        <w:jc w:val="both"/>
        <w:rPr>
          <w:rFonts w:ascii="Times New Roman" w:eastAsia="Times New Roman" w:hAnsi="Times New Roman" w:cs="Times New Roman"/>
          <w:b/>
          <w:bCs/>
          <w:i/>
          <w:iCs/>
          <w:sz w:val="28"/>
          <w:szCs w:val="28"/>
        </w:rPr>
      </w:pPr>
      <w:proofErr w:type="spellStart"/>
      <w:r w:rsidRPr="0062265C">
        <w:rPr>
          <w:rFonts w:ascii="Times New Roman" w:eastAsia="Times New Roman" w:hAnsi="Times New Roman" w:cs="Times New Roman"/>
          <w:b/>
          <w:bCs/>
          <w:i/>
          <w:iCs/>
          <w:sz w:val="28"/>
          <w:szCs w:val="28"/>
        </w:rPr>
        <w:t>Грековское</w:t>
      </w:r>
      <w:proofErr w:type="spellEnd"/>
      <w:r w:rsidRPr="0062265C">
        <w:rPr>
          <w:rFonts w:ascii="Times New Roman" w:eastAsia="Times New Roman" w:hAnsi="Times New Roman" w:cs="Times New Roman"/>
          <w:b/>
          <w:bCs/>
          <w:i/>
          <w:iCs/>
          <w:sz w:val="28"/>
          <w:szCs w:val="28"/>
        </w:rPr>
        <w:t xml:space="preserve"> сельское поселение. </w:t>
      </w:r>
      <w:r w:rsidRPr="0062265C">
        <w:rPr>
          <w:rFonts w:ascii="Times New Roman" w:eastAsia="Times New Roman" w:hAnsi="Times New Roman" w:cs="Times New Roman"/>
          <w:sz w:val="28"/>
          <w:szCs w:val="28"/>
        </w:rPr>
        <w:t xml:space="preserve">В 2024 году проведен </w:t>
      </w:r>
      <w:proofErr w:type="gramStart"/>
      <w:r w:rsidRPr="0062265C">
        <w:rPr>
          <w:rFonts w:ascii="Times New Roman" w:eastAsia="Times New Roman" w:hAnsi="Times New Roman" w:cs="Times New Roman"/>
          <w:sz w:val="28"/>
          <w:szCs w:val="28"/>
        </w:rPr>
        <w:t>ремонт  на</w:t>
      </w:r>
      <w:proofErr w:type="gramEnd"/>
      <w:r w:rsidRPr="0062265C">
        <w:rPr>
          <w:rFonts w:ascii="Times New Roman" w:eastAsia="Times New Roman" w:hAnsi="Times New Roman" w:cs="Times New Roman"/>
          <w:sz w:val="28"/>
          <w:szCs w:val="28"/>
        </w:rPr>
        <w:t xml:space="preserve"> двух участках дороги в асфальтобетонном исполнении по ул. Центральная в д. </w:t>
      </w:r>
      <w:proofErr w:type="spellStart"/>
      <w:r w:rsidRPr="0062265C">
        <w:rPr>
          <w:rFonts w:ascii="Times New Roman" w:eastAsia="Times New Roman" w:hAnsi="Times New Roman" w:cs="Times New Roman"/>
          <w:sz w:val="28"/>
          <w:szCs w:val="28"/>
        </w:rPr>
        <w:t>Греково</w:t>
      </w:r>
      <w:proofErr w:type="spellEnd"/>
      <w:r w:rsidRPr="0062265C">
        <w:rPr>
          <w:rFonts w:ascii="Times New Roman" w:eastAsia="Times New Roman" w:hAnsi="Times New Roman" w:cs="Times New Roman"/>
          <w:sz w:val="28"/>
          <w:szCs w:val="28"/>
        </w:rPr>
        <w:t xml:space="preserve">. </w:t>
      </w:r>
    </w:p>
    <w:p w14:paraId="2552D743" w14:textId="77777777" w:rsidR="0062265C" w:rsidRPr="0062265C" w:rsidRDefault="0062265C" w:rsidP="0062265C">
      <w:pPr>
        <w:autoSpaceDN w:val="0"/>
        <w:spacing w:after="0" w:line="276" w:lineRule="auto"/>
        <w:jc w:val="both"/>
        <w:rPr>
          <w:rFonts w:ascii="Times New Roman" w:eastAsia="Times New Roman" w:hAnsi="Times New Roman" w:cs="Times New Roman"/>
          <w:sz w:val="28"/>
          <w:szCs w:val="28"/>
        </w:rPr>
      </w:pPr>
      <w:r w:rsidRPr="0062265C">
        <w:rPr>
          <w:rFonts w:ascii="Times New Roman" w:eastAsia="Times New Roman" w:hAnsi="Times New Roman" w:cs="Times New Roman"/>
          <w:sz w:val="28"/>
          <w:szCs w:val="28"/>
        </w:rPr>
        <w:t xml:space="preserve">          По программе «Дорожный миллиард» проведены работы по восстановлению верхних изношенных слоев покрытия с устранением деформаций и повреждений покрытия автомобильной дороги протяженностью 0,35 км на сумму 1781517,60 рублей, из них:</w:t>
      </w:r>
    </w:p>
    <w:p w14:paraId="7618EFE4" w14:textId="77777777" w:rsidR="0062265C" w:rsidRPr="0062265C" w:rsidRDefault="0062265C" w:rsidP="0062265C">
      <w:pPr>
        <w:autoSpaceDN w:val="0"/>
        <w:spacing w:after="0" w:line="276" w:lineRule="auto"/>
        <w:jc w:val="both"/>
        <w:rPr>
          <w:rFonts w:ascii="Times New Roman" w:eastAsia="Times New Roman" w:hAnsi="Times New Roman" w:cs="Times New Roman"/>
          <w:sz w:val="28"/>
          <w:szCs w:val="28"/>
        </w:rPr>
      </w:pPr>
      <w:r w:rsidRPr="0062265C">
        <w:rPr>
          <w:rFonts w:ascii="Times New Roman" w:eastAsia="Times New Roman" w:hAnsi="Times New Roman" w:cs="Times New Roman"/>
          <w:sz w:val="28"/>
          <w:szCs w:val="28"/>
        </w:rPr>
        <w:t>- средства субсидии из областного бюджета 1674000,00 руб.;</w:t>
      </w:r>
    </w:p>
    <w:p w14:paraId="35B7F3C4" w14:textId="77777777" w:rsidR="0062265C" w:rsidRPr="0062265C" w:rsidRDefault="0062265C" w:rsidP="0062265C">
      <w:pPr>
        <w:autoSpaceDN w:val="0"/>
        <w:spacing w:after="0" w:line="276" w:lineRule="auto"/>
        <w:jc w:val="both"/>
        <w:rPr>
          <w:rFonts w:ascii="Times New Roman" w:eastAsia="Times New Roman" w:hAnsi="Times New Roman" w:cs="Times New Roman"/>
          <w:sz w:val="28"/>
          <w:szCs w:val="28"/>
        </w:rPr>
      </w:pPr>
      <w:r w:rsidRPr="0062265C">
        <w:rPr>
          <w:rFonts w:ascii="Times New Roman" w:eastAsia="Times New Roman" w:hAnsi="Times New Roman" w:cs="Times New Roman"/>
          <w:sz w:val="28"/>
          <w:szCs w:val="28"/>
        </w:rPr>
        <w:t>- средства местного бюджета 107517,60 руб.</w:t>
      </w:r>
    </w:p>
    <w:p w14:paraId="6D0F7C71" w14:textId="77777777" w:rsidR="0062265C" w:rsidRPr="0062265C" w:rsidRDefault="0062265C" w:rsidP="0062265C">
      <w:pPr>
        <w:autoSpaceDN w:val="0"/>
        <w:spacing w:after="0" w:line="276" w:lineRule="auto"/>
        <w:jc w:val="both"/>
        <w:rPr>
          <w:rFonts w:ascii="Times New Roman" w:eastAsia="Times New Roman" w:hAnsi="Times New Roman" w:cs="Times New Roman"/>
          <w:sz w:val="28"/>
          <w:szCs w:val="28"/>
        </w:rPr>
      </w:pPr>
      <w:r w:rsidRPr="0062265C">
        <w:rPr>
          <w:rFonts w:ascii="Times New Roman" w:eastAsia="Times New Roman" w:hAnsi="Times New Roman" w:cs="Times New Roman"/>
          <w:sz w:val="28"/>
          <w:szCs w:val="28"/>
        </w:rPr>
        <w:lastRenderedPageBreak/>
        <w:t xml:space="preserve">            По программе ППМИ 2024 выполнены работы по ремонту </w:t>
      </w:r>
      <w:proofErr w:type="gramStart"/>
      <w:r w:rsidRPr="0062265C">
        <w:rPr>
          <w:rFonts w:ascii="Times New Roman" w:eastAsia="Times New Roman" w:hAnsi="Times New Roman" w:cs="Times New Roman"/>
          <w:sz w:val="28"/>
          <w:szCs w:val="28"/>
        </w:rPr>
        <w:t>участка  автомобильной</w:t>
      </w:r>
      <w:proofErr w:type="gramEnd"/>
      <w:r w:rsidRPr="0062265C">
        <w:rPr>
          <w:rFonts w:ascii="Times New Roman" w:eastAsia="Times New Roman" w:hAnsi="Times New Roman" w:cs="Times New Roman"/>
          <w:sz w:val="28"/>
          <w:szCs w:val="28"/>
        </w:rPr>
        <w:t xml:space="preserve"> дороги в асфальтобетонном исполнении протяженностью 0,24 км на сумму 1239000,39 рублей, из них:</w:t>
      </w:r>
    </w:p>
    <w:p w14:paraId="0625FDE1" w14:textId="77777777" w:rsidR="0062265C" w:rsidRPr="0062265C" w:rsidRDefault="0062265C" w:rsidP="0062265C">
      <w:pPr>
        <w:autoSpaceDN w:val="0"/>
        <w:spacing w:after="0" w:line="276" w:lineRule="auto"/>
        <w:jc w:val="both"/>
        <w:rPr>
          <w:rFonts w:ascii="Times New Roman" w:eastAsia="Times New Roman" w:hAnsi="Times New Roman" w:cs="Times New Roman"/>
          <w:sz w:val="28"/>
          <w:szCs w:val="28"/>
        </w:rPr>
      </w:pPr>
      <w:r w:rsidRPr="0062265C">
        <w:rPr>
          <w:rFonts w:ascii="Times New Roman" w:eastAsia="Times New Roman" w:hAnsi="Times New Roman" w:cs="Times New Roman"/>
          <w:sz w:val="28"/>
          <w:szCs w:val="28"/>
        </w:rPr>
        <w:t>- средства субсидии из областного бюджета 953925,03 руб.;</w:t>
      </w:r>
    </w:p>
    <w:p w14:paraId="7A8959E8" w14:textId="77777777" w:rsidR="0062265C" w:rsidRPr="0062265C" w:rsidRDefault="0062265C" w:rsidP="0062265C">
      <w:pPr>
        <w:autoSpaceDN w:val="0"/>
        <w:spacing w:after="0" w:line="276" w:lineRule="auto"/>
        <w:jc w:val="both"/>
        <w:rPr>
          <w:rFonts w:ascii="Times New Roman" w:eastAsia="Times New Roman" w:hAnsi="Times New Roman" w:cs="Times New Roman"/>
          <w:sz w:val="28"/>
          <w:szCs w:val="28"/>
        </w:rPr>
      </w:pPr>
      <w:r w:rsidRPr="0062265C">
        <w:rPr>
          <w:rFonts w:ascii="Times New Roman" w:eastAsia="Times New Roman" w:hAnsi="Times New Roman" w:cs="Times New Roman"/>
          <w:sz w:val="28"/>
          <w:szCs w:val="28"/>
        </w:rPr>
        <w:t xml:space="preserve">- средства местного бюджета 285075,36 руб. </w:t>
      </w:r>
    </w:p>
    <w:p w14:paraId="024B09D4" w14:textId="77777777" w:rsidR="0062265C" w:rsidRPr="0062265C" w:rsidRDefault="0062265C" w:rsidP="0062265C">
      <w:pPr>
        <w:autoSpaceDN w:val="0"/>
        <w:spacing w:after="0" w:line="276" w:lineRule="auto"/>
        <w:jc w:val="both"/>
        <w:rPr>
          <w:rFonts w:ascii="Times New Roman" w:eastAsia="Times New Roman" w:hAnsi="Times New Roman" w:cs="Times New Roman"/>
          <w:sz w:val="28"/>
          <w:szCs w:val="28"/>
        </w:rPr>
      </w:pPr>
      <w:r w:rsidRPr="0062265C">
        <w:rPr>
          <w:rFonts w:ascii="Times New Roman" w:eastAsia="Times New Roman" w:hAnsi="Times New Roman" w:cs="Times New Roman"/>
          <w:sz w:val="28"/>
          <w:szCs w:val="28"/>
        </w:rPr>
        <w:t xml:space="preserve">           На содержание дорог по территории населенных пунктов </w:t>
      </w:r>
      <w:proofErr w:type="spellStart"/>
      <w:r w:rsidRPr="0062265C">
        <w:rPr>
          <w:rFonts w:ascii="Times New Roman" w:eastAsia="Times New Roman" w:hAnsi="Times New Roman" w:cs="Times New Roman"/>
          <w:sz w:val="28"/>
          <w:szCs w:val="28"/>
        </w:rPr>
        <w:t>Грековского</w:t>
      </w:r>
      <w:proofErr w:type="spellEnd"/>
      <w:r w:rsidRPr="0062265C">
        <w:rPr>
          <w:rFonts w:ascii="Times New Roman" w:eastAsia="Times New Roman" w:hAnsi="Times New Roman" w:cs="Times New Roman"/>
          <w:sz w:val="28"/>
          <w:szCs w:val="28"/>
        </w:rPr>
        <w:t xml:space="preserve"> сельского </w:t>
      </w:r>
      <w:proofErr w:type="gramStart"/>
      <w:r w:rsidRPr="0062265C">
        <w:rPr>
          <w:rFonts w:ascii="Times New Roman" w:eastAsia="Times New Roman" w:hAnsi="Times New Roman" w:cs="Times New Roman"/>
          <w:sz w:val="28"/>
          <w:szCs w:val="28"/>
        </w:rPr>
        <w:t>поселения  (</w:t>
      </w:r>
      <w:proofErr w:type="gramEnd"/>
      <w:r w:rsidRPr="0062265C">
        <w:rPr>
          <w:rFonts w:ascii="Times New Roman" w:eastAsia="Times New Roman" w:hAnsi="Times New Roman" w:cs="Times New Roman"/>
          <w:sz w:val="28"/>
          <w:szCs w:val="28"/>
        </w:rPr>
        <w:t xml:space="preserve">грейдирование и расчистка дорог от снега) потрачено 74453,50 рубля.  </w:t>
      </w:r>
    </w:p>
    <w:p w14:paraId="13C4B6E7" w14:textId="77777777" w:rsidR="0062265C" w:rsidRPr="0062265C" w:rsidRDefault="0062265C" w:rsidP="0062265C">
      <w:pPr>
        <w:autoSpaceDN w:val="0"/>
        <w:spacing w:after="0" w:line="276" w:lineRule="auto"/>
        <w:jc w:val="both"/>
        <w:rPr>
          <w:rFonts w:ascii="Times New Roman" w:eastAsia="Times New Roman" w:hAnsi="Times New Roman" w:cs="Times New Roman"/>
          <w:sz w:val="28"/>
          <w:szCs w:val="28"/>
        </w:rPr>
      </w:pPr>
      <w:r w:rsidRPr="0062265C">
        <w:rPr>
          <w:rFonts w:ascii="Times New Roman" w:eastAsia="Times New Roman" w:hAnsi="Times New Roman" w:cs="Times New Roman"/>
          <w:sz w:val="28"/>
          <w:szCs w:val="28"/>
        </w:rPr>
        <w:t xml:space="preserve">           На покупку щебня с доставкой, для засыпки ям на дорогах местного значения в черте населенных пунктов израсходовано 85294,20 рубля.         Всего из дорожного фонда бюджета поселения освоено 3180265,69 руб. </w:t>
      </w:r>
    </w:p>
    <w:p w14:paraId="7CA967D3" w14:textId="77777777" w:rsidR="0062265C" w:rsidRPr="0062265C" w:rsidRDefault="0062265C" w:rsidP="0062265C">
      <w:pPr>
        <w:spacing w:after="0" w:line="276" w:lineRule="auto"/>
        <w:ind w:firstLine="567"/>
        <w:jc w:val="both"/>
        <w:rPr>
          <w:rFonts w:ascii="Times New Roman" w:eastAsia="Times New Roman" w:hAnsi="Times New Roman" w:cs="Times New Roman"/>
          <w:sz w:val="28"/>
          <w:szCs w:val="28"/>
        </w:rPr>
      </w:pPr>
      <w:r w:rsidRPr="0062265C">
        <w:rPr>
          <w:rFonts w:ascii="Times New Roman" w:eastAsia="Times New Roman" w:hAnsi="Times New Roman" w:cs="Times New Roman"/>
          <w:b/>
          <w:bCs/>
          <w:i/>
          <w:iCs/>
          <w:sz w:val="28"/>
          <w:szCs w:val="28"/>
        </w:rPr>
        <w:t xml:space="preserve">Михайловское сельское поселение. </w:t>
      </w:r>
      <w:r w:rsidRPr="0062265C">
        <w:rPr>
          <w:rFonts w:ascii="Times New Roman" w:eastAsia="Times New Roman" w:hAnsi="Times New Roman" w:cs="Times New Roman"/>
          <w:sz w:val="28"/>
          <w:szCs w:val="28"/>
        </w:rPr>
        <w:t xml:space="preserve">На содержание дорог по территории населенных пунктов Михайловского сельского </w:t>
      </w:r>
      <w:proofErr w:type="gramStart"/>
      <w:r w:rsidRPr="0062265C">
        <w:rPr>
          <w:rFonts w:ascii="Times New Roman" w:eastAsia="Times New Roman" w:hAnsi="Times New Roman" w:cs="Times New Roman"/>
          <w:sz w:val="28"/>
          <w:szCs w:val="28"/>
        </w:rPr>
        <w:t>поселения  (</w:t>
      </w:r>
      <w:proofErr w:type="gramEnd"/>
      <w:r w:rsidRPr="0062265C">
        <w:rPr>
          <w:rFonts w:ascii="Times New Roman" w:eastAsia="Times New Roman" w:hAnsi="Times New Roman" w:cs="Times New Roman"/>
          <w:sz w:val="28"/>
          <w:szCs w:val="28"/>
        </w:rPr>
        <w:t>расчистка дорог от снега) потрачено 262 660 руб. На ремонт дороги ул. Центральная с. Михайловское в рамках проекта «Дорожный миллиард» освоено 2896892,40 руб. (в том числе средства субсидии из обл. бюджета – 2674400 руб., из местного – 222492,40 руб.</w:t>
      </w:r>
      <w:proofErr w:type="gramStart"/>
      <w:r w:rsidRPr="0062265C">
        <w:rPr>
          <w:rFonts w:ascii="Times New Roman" w:eastAsia="Times New Roman" w:hAnsi="Times New Roman" w:cs="Times New Roman"/>
          <w:sz w:val="28"/>
          <w:szCs w:val="28"/>
        </w:rPr>
        <w:t>)</w:t>
      </w:r>
      <w:proofErr w:type="gramEnd"/>
      <w:r w:rsidRPr="0062265C">
        <w:rPr>
          <w:rFonts w:ascii="Times New Roman" w:eastAsia="Times New Roman" w:hAnsi="Times New Roman" w:cs="Times New Roman"/>
          <w:sz w:val="28"/>
          <w:szCs w:val="28"/>
        </w:rPr>
        <w:t xml:space="preserve"> Всего из дорожного фонда бюджета поселения освоено 3159552,40 руб.</w:t>
      </w:r>
    </w:p>
    <w:p w14:paraId="0A010B6F" w14:textId="77777777" w:rsidR="0062265C" w:rsidRPr="0062265C" w:rsidRDefault="0062265C" w:rsidP="0062265C">
      <w:pPr>
        <w:tabs>
          <w:tab w:val="left" w:pos="1701"/>
        </w:tabs>
        <w:autoSpaceDE w:val="0"/>
        <w:autoSpaceDN w:val="0"/>
        <w:spacing w:before="720" w:after="0" w:line="276" w:lineRule="auto"/>
        <w:ind w:firstLine="567"/>
        <w:contextualSpacing/>
        <w:jc w:val="both"/>
        <w:rPr>
          <w:rFonts w:ascii="Times New Roman" w:eastAsia="Times New Roman" w:hAnsi="Times New Roman" w:cs="Times New Roman"/>
          <w:sz w:val="28"/>
          <w:szCs w:val="28"/>
        </w:rPr>
      </w:pPr>
      <w:proofErr w:type="spellStart"/>
      <w:r w:rsidRPr="0062265C">
        <w:rPr>
          <w:rFonts w:ascii="Times New Roman" w:eastAsia="Times New Roman" w:hAnsi="Times New Roman" w:cs="Times New Roman"/>
          <w:b/>
          <w:bCs/>
          <w:i/>
          <w:iCs/>
          <w:sz w:val="28"/>
          <w:szCs w:val="28"/>
        </w:rPr>
        <w:t>Ныровское</w:t>
      </w:r>
      <w:proofErr w:type="spellEnd"/>
      <w:r w:rsidRPr="0062265C">
        <w:rPr>
          <w:rFonts w:ascii="Times New Roman" w:eastAsia="Times New Roman" w:hAnsi="Times New Roman" w:cs="Times New Roman"/>
          <w:b/>
          <w:bCs/>
          <w:i/>
          <w:iCs/>
          <w:sz w:val="28"/>
          <w:szCs w:val="28"/>
        </w:rPr>
        <w:t xml:space="preserve"> сельское поселение.</w:t>
      </w:r>
      <w:r w:rsidRPr="0062265C">
        <w:rPr>
          <w:rFonts w:ascii="Times New Roman" w:eastAsia="Times New Roman" w:hAnsi="Times New Roman" w:cs="Times New Roman"/>
          <w:sz w:val="28"/>
          <w:szCs w:val="28"/>
        </w:rPr>
        <w:t xml:space="preserve"> В 2024 году ямочный ремонт не проводился</w:t>
      </w:r>
    </w:p>
    <w:p w14:paraId="65204583" w14:textId="77777777" w:rsidR="0062265C" w:rsidRPr="0062265C" w:rsidRDefault="0062265C" w:rsidP="0062265C">
      <w:pPr>
        <w:spacing w:after="0" w:line="276" w:lineRule="auto"/>
        <w:jc w:val="both"/>
        <w:rPr>
          <w:rFonts w:ascii="Times New Roman" w:eastAsia="Times New Roman" w:hAnsi="Times New Roman" w:cs="Times New Roman"/>
          <w:sz w:val="28"/>
          <w:szCs w:val="28"/>
        </w:rPr>
      </w:pPr>
      <w:r w:rsidRPr="0062265C">
        <w:rPr>
          <w:rFonts w:ascii="Times New Roman" w:eastAsia="Times New Roman" w:hAnsi="Times New Roman" w:cs="Times New Roman"/>
          <w:sz w:val="28"/>
          <w:szCs w:val="28"/>
        </w:rPr>
        <w:t xml:space="preserve">           На содержание дорог по территории населенных пунктов </w:t>
      </w:r>
      <w:proofErr w:type="spellStart"/>
      <w:r w:rsidRPr="0062265C">
        <w:rPr>
          <w:rFonts w:ascii="Times New Roman" w:eastAsia="Times New Roman" w:hAnsi="Times New Roman" w:cs="Times New Roman"/>
          <w:sz w:val="28"/>
          <w:szCs w:val="28"/>
        </w:rPr>
        <w:t>Ныровского</w:t>
      </w:r>
      <w:proofErr w:type="spellEnd"/>
      <w:r w:rsidRPr="0062265C">
        <w:rPr>
          <w:rFonts w:ascii="Times New Roman" w:eastAsia="Times New Roman" w:hAnsi="Times New Roman" w:cs="Times New Roman"/>
          <w:sz w:val="28"/>
          <w:szCs w:val="28"/>
        </w:rPr>
        <w:t xml:space="preserve"> сельского </w:t>
      </w:r>
      <w:proofErr w:type="gramStart"/>
      <w:r w:rsidRPr="0062265C">
        <w:rPr>
          <w:rFonts w:ascii="Times New Roman" w:eastAsia="Times New Roman" w:hAnsi="Times New Roman" w:cs="Times New Roman"/>
          <w:sz w:val="28"/>
          <w:szCs w:val="28"/>
        </w:rPr>
        <w:t>поселения  (</w:t>
      </w:r>
      <w:proofErr w:type="gramEnd"/>
      <w:r w:rsidRPr="0062265C">
        <w:rPr>
          <w:rFonts w:ascii="Times New Roman" w:eastAsia="Times New Roman" w:hAnsi="Times New Roman" w:cs="Times New Roman"/>
          <w:sz w:val="28"/>
          <w:szCs w:val="28"/>
        </w:rPr>
        <w:t xml:space="preserve">грейдирование и расчистка дорог от снега) потрачено всего 563360 (в том числе </w:t>
      </w:r>
      <w:r w:rsidRPr="0062265C">
        <w:rPr>
          <w:rFonts w:ascii="Times New Roman" w:eastAsia="Times New Roman" w:hAnsi="Times New Roman" w:cs="Times New Roman"/>
          <w:bCs/>
          <w:sz w:val="28"/>
          <w:szCs w:val="28"/>
        </w:rPr>
        <w:t xml:space="preserve">с. </w:t>
      </w:r>
      <w:proofErr w:type="spellStart"/>
      <w:r w:rsidRPr="0062265C">
        <w:rPr>
          <w:rFonts w:ascii="Times New Roman" w:eastAsia="Times New Roman" w:hAnsi="Times New Roman" w:cs="Times New Roman"/>
          <w:bCs/>
          <w:sz w:val="28"/>
          <w:szCs w:val="28"/>
        </w:rPr>
        <w:t>Ныр</w:t>
      </w:r>
      <w:proofErr w:type="spellEnd"/>
      <w:r w:rsidRPr="0062265C">
        <w:rPr>
          <w:rFonts w:ascii="Times New Roman" w:eastAsia="Times New Roman" w:hAnsi="Times New Roman" w:cs="Times New Roman"/>
          <w:bCs/>
          <w:sz w:val="28"/>
          <w:szCs w:val="28"/>
        </w:rPr>
        <w:t xml:space="preserve"> – 262800 рублей и д. </w:t>
      </w:r>
      <w:proofErr w:type="spellStart"/>
      <w:r w:rsidRPr="0062265C">
        <w:rPr>
          <w:rFonts w:ascii="Times New Roman" w:eastAsia="Times New Roman" w:hAnsi="Times New Roman" w:cs="Times New Roman"/>
          <w:bCs/>
          <w:sz w:val="28"/>
          <w:szCs w:val="28"/>
        </w:rPr>
        <w:t>Пиштенур</w:t>
      </w:r>
      <w:proofErr w:type="spellEnd"/>
      <w:r w:rsidRPr="0062265C">
        <w:rPr>
          <w:rFonts w:ascii="Times New Roman" w:eastAsia="Times New Roman" w:hAnsi="Times New Roman" w:cs="Times New Roman"/>
          <w:bCs/>
          <w:sz w:val="28"/>
          <w:szCs w:val="28"/>
        </w:rPr>
        <w:t xml:space="preserve"> – 300560</w:t>
      </w:r>
      <w:r w:rsidRPr="0062265C">
        <w:rPr>
          <w:rFonts w:ascii="Times New Roman" w:eastAsia="Times New Roman" w:hAnsi="Times New Roman" w:cs="Times New Roman"/>
          <w:sz w:val="28"/>
          <w:szCs w:val="28"/>
        </w:rPr>
        <w:t xml:space="preserve"> рублей). На разработку проекта организации дорожного движения (ПОДД) в границах территории </w:t>
      </w:r>
      <w:proofErr w:type="spellStart"/>
      <w:r w:rsidRPr="0062265C">
        <w:rPr>
          <w:rFonts w:ascii="Times New Roman" w:eastAsia="Times New Roman" w:hAnsi="Times New Roman" w:cs="Times New Roman"/>
          <w:sz w:val="28"/>
          <w:szCs w:val="28"/>
        </w:rPr>
        <w:t>Ныровского</w:t>
      </w:r>
      <w:proofErr w:type="spellEnd"/>
      <w:r w:rsidRPr="0062265C">
        <w:rPr>
          <w:rFonts w:ascii="Times New Roman" w:eastAsia="Times New Roman" w:hAnsi="Times New Roman" w:cs="Times New Roman"/>
          <w:sz w:val="28"/>
          <w:szCs w:val="28"/>
        </w:rPr>
        <w:t xml:space="preserve"> сельского поселения израсходовано 23400.00 руб.           </w:t>
      </w:r>
    </w:p>
    <w:p w14:paraId="2217A887" w14:textId="77777777" w:rsidR="0062265C" w:rsidRPr="0062265C" w:rsidRDefault="0062265C" w:rsidP="0062265C">
      <w:pPr>
        <w:spacing w:after="0" w:line="276" w:lineRule="auto"/>
        <w:rPr>
          <w:rFonts w:ascii="Times New Roman" w:eastAsia="Times New Roman" w:hAnsi="Times New Roman" w:cs="Times New Roman"/>
          <w:sz w:val="28"/>
          <w:szCs w:val="28"/>
        </w:rPr>
      </w:pPr>
      <w:r w:rsidRPr="0062265C">
        <w:rPr>
          <w:rFonts w:ascii="Times New Roman" w:eastAsia="Times New Roman" w:hAnsi="Times New Roman" w:cs="Times New Roman"/>
          <w:sz w:val="28"/>
          <w:szCs w:val="28"/>
        </w:rPr>
        <w:t xml:space="preserve">           Всего из дорожного фонда бюджета поселения освоено 587760,00 руб.</w:t>
      </w:r>
    </w:p>
    <w:p w14:paraId="00A91924" w14:textId="77777777" w:rsidR="0062265C" w:rsidRPr="0062265C" w:rsidRDefault="0062265C" w:rsidP="0062265C">
      <w:pPr>
        <w:spacing w:after="0" w:line="276" w:lineRule="auto"/>
        <w:rPr>
          <w:rFonts w:ascii="Times New Roman" w:eastAsia="Times New Roman" w:hAnsi="Times New Roman" w:cs="Times New Roman"/>
          <w:b/>
          <w:bCs/>
          <w:i/>
          <w:iCs/>
          <w:sz w:val="28"/>
          <w:szCs w:val="28"/>
        </w:rPr>
      </w:pPr>
      <w:r w:rsidRPr="0062265C">
        <w:rPr>
          <w:rFonts w:ascii="Times New Roman" w:eastAsia="Times New Roman" w:hAnsi="Times New Roman" w:cs="Times New Roman"/>
          <w:sz w:val="28"/>
          <w:szCs w:val="28"/>
        </w:rPr>
        <w:t xml:space="preserve">     </w:t>
      </w:r>
      <w:proofErr w:type="spellStart"/>
      <w:r w:rsidRPr="0062265C">
        <w:rPr>
          <w:rFonts w:ascii="Times New Roman" w:eastAsia="Times New Roman" w:hAnsi="Times New Roman" w:cs="Times New Roman"/>
          <w:b/>
          <w:bCs/>
          <w:i/>
          <w:iCs/>
          <w:sz w:val="28"/>
          <w:szCs w:val="28"/>
        </w:rPr>
        <w:t>Пачинское</w:t>
      </w:r>
      <w:proofErr w:type="spellEnd"/>
      <w:r w:rsidRPr="0062265C">
        <w:rPr>
          <w:rFonts w:ascii="Times New Roman" w:eastAsia="Times New Roman" w:hAnsi="Times New Roman" w:cs="Times New Roman"/>
          <w:b/>
          <w:bCs/>
          <w:i/>
          <w:iCs/>
          <w:sz w:val="28"/>
          <w:szCs w:val="28"/>
        </w:rPr>
        <w:t xml:space="preserve"> сельское поселение. </w:t>
      </w:r>
      <w:r w:rsidRPr="0062265C">
        <w:rPr>
          <w:rFonts w:ascii="Times New Roman" w:eastAsia="Times New Roman" w:hAnsi="Times New Roman" w:cs="Times New Roman"/>
          <w:sz w:val="28"/>
          <w:szCs w:val="28"/>
        </w:rPr>
        <w:t>В 2024 году ремонт дорог:</w:t>
      </w:r>
    </w:p>
    <w:p w14:paraId="7236223D" w14:textId="77777777" w:rsidR="0062265C" w:rsidRPr="0062265C" w:rsidRDefault="0062265C" w:rsidP="0062265C">
      <w:pPr>
        <w:spacing w:after="0" w:line="276" w:lineRule="auto"/>
        <w:jc w:val="both"/>
        <w:rPr>
          <w:rFonts w:ascii="Times New Roman" w:eastAsia="Times New Roman" w:hAnsi="Times New Roman" w:cs="Times New Roman"/>
          <w:bCs/>
          <w:sz w:val="28"/>
          <w:szCs w:val="28"/>
        </w:rPr>
      </w:pPr>
      <w:r w:rsidRPr="0062265C">
        <w:rPr>
          <w:rFonts w:ascii="Times New Roman" w:eastAsia="Times New Roman" w:hAnsi="Times New Roman" w:cs="Times New Roman"/>
          <w:sz w:val="28"/>
          <w:szCs w:val="28"/>
        </w:rPr>
        <w:t>-</w:t>
      </w:r>
      <w:r w:rsidRPr="0062265C">
        <w:rPr>
          <w:rFonts w:ascii="Times New Roman" w:eastAsia="Times New Roman" w:hAnsi="Times New Roman" w:cs="Times New Roman"/>
          <w:bCs/>
          <w:sz w:val="28"/>
          <w:szCs w:val="28"/>
        </w:rPr>
        <w:t xml:space="preserve"> Ремонт участка дороги в щебне по ул. Садовая 600 метров- 2 178 000руб.</w:t>
      </w:r>
      <w:r w:rsidRPr="0062265C">
        <w:rPr>
          <w:rFonts w:ascii="Times New Roman" w:eastAsia="Calibri" w:hAnsi="Times New Roman" w:cs="Times New Roman"/>
          <w:bCs/>
          <w:sz w:val="28"/>
          <w:szCs w:val="28"/>
        </w:rPr>
        <w:t xml:space="preserve"> </w:t>
      </w:r>
    </w:p>
    <w:p w14:paraId="21CC65CA" w14:textId="77777777" w:rsidR="0062265C" w:rsidRPr="0062265C" w:rsidRDefault="0062265C" w:rsidP="0062265C">
      <w:pPr>
        <w:spacing w:after="0" w:line="276" w:lineRule="auto"/>
        <w:jc w:val="both"/>
        <w:rPr>
          <w:rFonts w:ascii="Times New Roman" w:eastAsia="Times New Roman" w:hAnsi="Times New Roman" w:cs="Times New Roman"/>
          <w:sz w:val="28"/>
          <w:szCs w:val="28"/>
        </w:rPr>
      </w:pPr>
      <w:r w:rsidRPr="0062265C">
        <w:rPr>
          <w:rFonts w:ascii="Times New Roman" w:eastAsia="Times New Roman" w:hAnsi="Times New Roman" w:cs="Times New Roman"/>
          <w:sz w:val="28"/>
          <w:szCs w:val="28"/>
        </w:rPr>
        <w:t xml:space="preserve">           На содержание дорог по территории населенных пунктов </w:t>
      </w:r>
      <w:proofErr w:type="spellStart"/>
      <w:r w:rsidRPr="0062265C">
        <w:rPr>
          <w:rFonts w:ascii="Times New Roman" w:eastAsia="Times New Roman" w:hAnsi="Times New Roman" w:cs="Times New Roman"/>
          <w:sz w:val="28"/>
          <w:szCs w:val="28"/>
        </w:rPr>
        <w:t>Пачинского</w:t>
      </w:r>
      <w:proofErr w:type="spellEnd"/>
      <w:r w:rsidRPr="0062265C">
        <w:rPr>
          <w:rFonts w:ascii="Times New Roman" w:eastAsia="Times New Roman" w:hAnsi="Times New Roman" w:cs="Times New Roman"/>
          <w:sz w:val="28"/>
          <w:szCs w:val="28"/>
        </w:rPr>
        <w:t xml:space="preserve"> сельского </w:t>
      </w:r>
      <w:proofErr w:type="gramStart"/>
      <w:r w:rsidRPr="0062265C">
        <w:rPr>
          <w:rFonts w:ascii="Times New Roman" w:eastAsia="Times New Roman" w:hAnsi="Times New Roman" w:cs="Times New Roman"/>
          <w:sz w:val="28"/>
          <w:szCs w:val="28"/>
        </w:rPr>
        <w:t>поселения  (</w:t>
      </w:r>
      <w:proofErr w:type="gramEnd"/>
      <w:r w:rsidRPr="0062265C">
        <w:rPr>
          <w:rFonts w:ascii="Times New Roman" w:eastAsia="Times New Roman" w:hAnsi="Times New Roman" w:cs="Times New Roman"/>
          <w:sz w:val="28"/>
          <w:szCs w:val="28"/>
        </w:rPr>
        <w:t>грейдирование и расчистка дорог от снега) потрачено 209400 тыс. руб., 171600- закупка щебня, 51000руб-на разработку технических паспортов на автомобильные дороги в границах территории поселения. Всего из дорожного фонда бюджета поселения освоено-         2 610 000 руб.</w:t>
      </w:r>
    </w:p>
    <w:p w14:paraId="3969BD7E" w14:textId="77777777" w:rsidR="0062265C" w:rsidRPr="0062265C" w:rsidRDefault="0062265C" w:rsidP="0062265C">
      <w:pPr>
        <w:shd w:val="clear" w:color="auto" w:fill="FFFFFF"/>
        <w:autoSpaceDE w:val="0"/>
        <w:autoSpaceDN w:val="0"/>
        <w:spacing w:after="0" w:line="276" w:lineRule="auto"/>
        <w:ind w:firstLine="708"/>
        <w:jc w:val="center"/>
        <w:rPr>
          <w:rFonts w:ascii="Times New Roman" w:eastAsia="Times New Roman" w:hAnsi="Times New Roman" w:cs="Times New Roman"/>
          <w:b/>
          <w:sz w:val="28"/>
          <w:szCs w:val="28"/>
          <w:lang w:eastAsia="ru-RU"/>
        </w:rPr>
      </w:pPr>
      <w:r w:rsidRPr="0062265C">
        <w:rPr>
          <w:rFonts w:ascii="Times New Roman" w:eastAsia="Times New Roman" w:hAnsi="Times New Roman" w:cs="Times New Roman"/>
          <w:b/>
          <w:sz w:val="28"/>
          <w:szCs w:val="28"/>
          <w:lang w:eastAsia="ru-RU"/>
        </w:rPr>
        <w:t>9. Регулярные пассажирские перевозки</w:t>
      </w:r>
    </w:p>
    <w:p w14:paraId="28974CB6" w14:textId="77777777" w:rsidR="0062265C" w:rsidRPr="0062265C" w:rsidRDefault="0062265C" w:rsidP="0062265C">
      <w:pPr>
        <w:shd w:val="clear" w:color="auto" w:fill="FFFFFF"/>
        <w:autoSpaceDE w:val="0"/>
        <w:autoSpaceDN w:val="0"/>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b/>
          <w:sz w:val="28"/>
          <w:szCs w:val="28"/>
          <w:lang w:eastAsia="ru-RU"/>
        </w:rPr>
        <w:t xml:space="preserve"> </w:t>
      </w:r>
      <w:r w:rsidRPr="0062265C">
        <w:rPr>
          <w:rFonts w:ascii="Times New Roman" w:eastAsia="Times New Roman" w:hAnsi="Times New Roman" w:cs="Times New Roman"/>
          <w:sz w:val="28"/>
          <w:szCs w:val="28"/>
          <w:lang w:eastAsia="ru-RU"/>
        </w:rPr>
        <w:t xml:space="preserve">В Тужинском районе осуществляет Общество с ограниченной ответственностью «Тужинское автотранспортное предприятие».  </w:t>
      </w:r>
    </w:p>
    <w:p w14:paraId="4F66B5F6" w14:textId="77777777" w:rsidR="0062265C" w:rsidRPr="0062265C" w:rsidRDefault="0062265C" w:rsidP="0062265C">
      <w:pPr>
        <w:autoSpaceDN w:val="0"/>
        <w:spacing w:after="0" w:line="276" w:lineRule="auto"/>
        <w:ind w:firstLine="360"/>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ООО «Тужинское АТП» в 2024 году осуществляло перевозку пассажиров по следующим маршрутам:</w:t>
      </w:r>
    </w:p>
    <w:p w14:paraId="325F8206" w14:textId="77777777" w:rsidR="0062265C" w:rsidRPr="0062265C" w:rsidRDefault="0062265C" w:rsidP="0062265C">
      <w:pPr>
        <w:numPr>
          <w:ilvl w:val="0"/>
          <w:numId w:val="10"/>
        </w:numPr>
        <w:autoSpaceDE w:val="0"/>
        <w:autoSpaceDN w:val="0"/>
        <w:spacing w:after="0" w:line="276" w:lineRule="auto"/>
        <w:contextualSpacing/>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lastRenderedPageBreak/>
        <w:t xml:space="preserve">в Тужинском районе - 2 маршрута: «Тужа - </w:t>
      </w:r>
      <w:proofErr w:type="spellStart"/>
      <w:r w:rsidRPr="0062265C">
        <w:rPr>
          <w:rFonts w:ascii="Times New Roman" w:eastAsia="Times New Roman" w:hAnsi="Times New Roman" w:cs="Times New Roman"/>
          <w:sz w:val="28"/>
          <w:szCs w:val="28"/>
          <w:lang w:eastAsia="ru-RU"/>
        </w:rPr>
        <w:t>Шешурга</w:t>
      </w:r>
      <w:proofErr w:type="spellEnd"/>
      <w:r w:rsidRPr="0062265C">
        <w:rPr>
          <w:rFonts w:ascii="Times New Roman" w:eastAsia="Times New Roman" w:hAnsi="Times New Roman" w:cs="Times New Roman"/>
          <w:sz w:val="28"/>
          <w:szCs w:val="28"/>
          <w:lang w:eastAsia="ru-RU"/>
        </w:rPr>
        <w:t xml:space="preserve"> - Васькино, Тужа-</w:t>
      </w:r>
      <w:proofErr w:type="spellStart"/>
      <w:r w:rsidRPr="0062265C">
        <w:rPr>
          <w:rFonts w:ascii="Times New Roman" w:eastAsia="Times New Roman" w:hAnsi="Times New Roman" w:cs="Times New Roman"/>
          <w:sz w:val="28"/>
          <w:szCs w:val="28"/>
          <w:lang w:eastAsia="ru-RU"/>
        </w:rPr>
        <w:t>Полушнур</w:t>
      </w:r>
      <w:proofErr w:type="spellEnd"/>
      <w:r w:rsidRPr="0062265C">
        <w:rPr>
          <w:rFonts w:ascii="Times New Roman" w:eastAsia="Times New Roman" w:hAnsi="Times New Roman" w:cs="Times New Roman"/>
          <w:sz w:val="28"/>
          <w:szCs w:val="28"/>
          <w:lang w:eastAsia="ru-RU"/>
        </w:rPr>
        <w:t xml:space="preserve"> - </w:t>
      </w:r>
      <w:proofErr w:type="spellStart"/>
      <w:r w:rsidRPr="0062265C">
        <w:rPr>
          <w:rFonts w:ascii="Times New Roman" w:eastAsia="Times New Roman" w:hAnsi="Times New Roman" w:cs="Times New Roman"/>
          <w:sz w:val="28"/>
          <w:szCs w:val="28"/>
          <w:lang w:eastAsia="ru-RU"/>
        </w:rPr>
        <w:t>Вынур</w:t>
      </w:r>
      <w:proofErr w:type="spellEnd"/>
      <w:r w:rsidRPr="0062265C">
        <w:rPr>
          <w:rFonts w:ascii="Times New Roman" w:eastAsia="Times New Roman" w:hAnsi="Times New Roman" w:cs="Times New Roman"/>
          <w:sz w:val="28"/>
          <w:szCs w:val="28"/>
          <w:lang w:eastAsia="ru-RU"/>
        </w:rPr>
        <w:t xml:space="preserve">» </w:t>
      </w:r>
    </w:p>
    <w:p w14:paraId="150BE9FD" w14:textId="77777777" w:rsidR="0062265C" w:rsidRPr="0062265C" w:rsidRDefault="0062265C" w:rsidP="0062265C">
      <w:pPr>
        <w:numPr>
          <w:ilvl w:val="0"/>
          <w:numId w:val="10"/>
        </w:numPr>
        <w:autoSpaceDE w:val="0"/>
        <w:autoSpaceDN w:val="0"/>
        <w:spacing w:after="0" w:line="276" w:lineRule="auto"/>
        <w:contextualSpacing/>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в Тужинском городском поселении - 2 маршрута: «Тужа - </w:t>
      </w:r>
      <w:proofErr w:type="spellStart"/>
      <w:r w:rsidRPr="0062265C">
        <w:rPr>
          <w:rFonts w:ascii="Times New Roman" w:eastAsia="Times New Roman" w:hAnsi="Times New Roman" w:cs="Times New Roman"/>
          <w:sz w:val="28"/>
          <w:szCs w:val="28"/>
          <w:lang w:eastAsia="ru-RU"/>
        </w:rPr>
        <w:t>Покста</w:t>
      </w:r>
      <w:proofErr w:type="spellEnd"/>
      <w:r w:rsidRPr="0062265C">
        <w:rPr>
          <w:rFonts w:ascii="Times New Roman" w:eastAsia="Times New Roman" w:hAnsi="Times New Roman" w:cs="Times New Roman"/>
          <w:sz w:val="28"/>
          <w:szCs w:val="28"/>
          <w:lang w:eastAsia="ru-RU"/>
        </w:rPr>
        <w:t>»; «Тужа - Караванное - Машкино»</w:t>
      </w:r>
    </w:p>
    <w:p w14:paraId="051C3F2B" w14:textId="77777777" w:rsidR="0062265C" w:rsidRPr="0062265C" w:rsidRDefault="0062265C" w:rsidP="0062265C">
      <w:pPr>
        <w:numPr>
          <w:ilvl w:val="0"/>
          <w:numId w:val="10"/>
        </w:numPr>
        <w:autoSpaceDE w:val="0"/>
        <w:autoSpaceDN w:val="0"/>
        <w:spacing w:after="0" w:line="276" w:lineRule="auto"/>
        <w:contextualSpacing/>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в Кикнурском муниципальном округе - 7 </w:t>
      </w:r>
      <w:proofErr w:type="spellStart"/>
      <w:r w:rsidRPr="0062265C">
        <w:rPr>
          <w:rFonts w:ascii="Times New Roman" w:eastAsia="Times New Roman" w:hAnsi="Times New Roman" w:cs="Times New Roman"/>
          <w:sz w:val="28"/>
          <w:szCs w:val="28"/>
          <w:lang w:eastAsia="ru-RU"/>
        </w:rPr>
        <w:t>внутримуниципальных</w:t>
      </w:r>
      <w:proofErr w:type="spellEnd"/>
      <w:r w:rsidRPr="0062265C">
        <w:rPr>
          <w:rFonts w:ascii="Times New Roman" w:eastAsia="Times New Roman" w:hAnsi="Times New Roman" w:cs="Times New Roman"/>
          <w:sz w:val="28"/>
          <w:szCs w:val="28"/>
          <w:lang w:eastAsia="ru-RU"/>
        </w:rPr>
        <w:t xml:space="preserve"> маршрутов (январь - июнь 2024 г.)</w:t>
      </w:r>
    </w:p>
    <w:p w14:paraId="27B00733" w14:textId="77777777" w:rsidR="0062265C" w:rsidRPr="0062265C" w:rsidRDefault="0062265C" w:rsidP="0062265C">
      <w:pPr>
        <w:numPr>
          <w:ilvl w:val="0"/>
          <w:numId w:val="10"/>
        </w:numPr>
        <w:autoSpaceDE w:val="0"/>
        <w:autoSpaceDN w:val="0"/>
        <w:spacing w:after="0" w:line="276" w:lineRule="auto"/>
        <w:contextualSpacing/>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в Арбажском муниципальном округе - 5 </w:t>
      </w:r>
      <w:proofErr w:type="spellStart"/>
      <w:r w:rsidRPr="0062265C">
        <w:rPr>
          <w:rFonts w:ascii="Times New Roman" w:eastAsia="Times New Roman" w:hAnsi="Times New Roman" w:cs="Times New Roman"/>
          <w:sz w:val="28"/>
          <w:szCs w:val="28"/>
          <w:lang w:eastAsia="ru-RU"/>
        </w:rPr>
        <w:t>внутримуниципальных</w:t>
      </w:r>
      <w:proofErr w:type="spellEnd"/>
      <w:r w:rsidRPr="0062265C">
        <w:rPr>
          <w:rFonts w:ascii="Times New Roman" w:eastAsia="Times New Roman" w:hAnsi="Times New Roman" w:cs="Times New Roman"/>
          <w:sz w:val="28"/>
          <w:szCs w:val="28"/>
          <w:lang w:eastAsia="ru-RU"/>
        </w:rPr>
        <w:t xml:space="preserve"> маршрутов (июль - декабрь 2024 г.) </w:t>
      </w:r>
    </w:p>
    <w:p w14:paraId="2710FA4F" w14:textId="77777777" w:rsidR="0062265C" w:rsidRPr="0062265C" w:rsidRDefault="0062265C" w:rsidP="0062265C">
      <w:pPr>
        <w:numPr>
          <w:ilvl w:val="0"/>
          <w:numId w:val="10"/>
        </w:numPr>
        <w:autoSpaceDE w:val="0"/>
        <w:autoSpaceDN w:val="0"/>
        <w:spacing w:after="0" w:line="276" w:lineRule="auto"/>
        <w:contextualSpacing/>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Межмуниципальные маршруты: «Тужа - Киров» (январь – декабрь 2024 г.); «Тужа - Яранск» (январь - декабрь 2024 г.)</w:t>
      </w:r>
    </w:p>
    <w:p w14:paraId="515F66D0" w14:textId="77777777" w:rsidR="0062265C" w:rsidRPr="0062265C" w:rsidRDefault="0062265C" w:rsidP="0062265C">
      <w:pPr>
        <w:numPr>
          <w:ilvl w:val="0"/>
          <w:numId w:val="10"/>
        </w:numPr>
        <w:autoSpaceDE w:val="0"/>
        <w:autoSpaceDN w:val="0"/>
        <w:spacing w:after="0" w:line="276" w:lineRule="auto"/>
        <w:contextualSpacing/>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Заказные пассажирские перевозки.</w:t>
      </w:r>
    </w:p>
    <w:p w14:paraId="53F829A8" w14:textId="77777777" w:rsidR="0062265C" w:rsidRPr="0062265C" w:rsidRDefault="0062265C" w:rsidP="0062265C">
      <w:pPr>
        <w:shd w:val="clear" w:color="auto" w:fill="FFFFFF"/>
        <w:autoSpaceDE w:val="0"/>
        <w:autoSpaceDN w:val="0"/>
        <w:spacing w:after="0" w:line="276" w:lineRule="auto"/>
        <w:ind w:left="720"/>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За 2024 год предприятием перевезено 8,2 тыс. пассажиров.</w:t>
      </w:r>
    </w:p>
    <w:p w14:paraId="7262E1AD" w14:textId="77777777" w:rsidR="0062265C" w:rsidRPr="0062265C" w:rsidRDefault="0062265C" w:rsidP="0062265C">
      <w:pPr>
        <w:autoSpaceDE w:val="0"/>
        <w:autoSpaceDN w:val="0"/>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Выручка предприятия за 2024 год составила 1992,5 т. р., расходы                     по основной деятельности составили 5076,3 т. р., получен убыток от основной деятельности в сумме 3083,8 т. р.</w:t>
      </w:r>
    </w:p>
    <w:p w14:paraId="5678AD45" w14:textId="77777777" w:rsidR="0062265C" w:rsidRPr="0062265C" w:rsidRDefault="0062265C" w:rsidP="0062265C">
      <w:pPr>
        <w:autoSpaceDE w:val="0"/>
        <w:autoSpaceDN w:val="0"/>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 Прочие доходы (субсидии) за 2024 год составили 3331,7 т. р., прочие расходы - 106 т. р.</w:t>
      </w:r>
    </w:p>
    <w:p w14:paraId="6E9C20FB" w14:textId="77777777" w:rsidR="0062265C" w:rsidRPr="0062265C" w:rsidRDefault="0062265C" w:rsidP="0062265C">
      <w:pPr>
        <w:autoSpaceDE w:val="0"/>
        <w:autoSpaceDN w:val="0"/>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Сводный финансовый результат за 2024 г. показал убыток (прибыль) в сумме + 141,8 т. р.  Налог на прибыль (УСН) - 56 т. р., общая сумма убытка (прибыли) составила + 85,8 т. р. </w:t>
      </w:r>
    </w:p>
    <w:p w14:paraId="76AA331E" w14:textId="77777777" w:rsidR="0062265C" w:rsidRPr="0062265C" w:rsidRDefault="0062265C" w:rsidP="0062265C">
      <w:pPr>
        <w:autoSpaceDE w:val="0"/>
        <w:autoSpaceDN w:val="0"/>
        <w:spacing w:before="240" w:after="0" w:line="276" w:lineRule="auto"/>
        <w:jc w:val="center"/>
        <w:rPr>
          <w:rFonts w:ascii="Times New Roman" w:eastAsia="Times New Roman" w:hAnsi="Times New Roman" w:cs="Times New Roman"/>
          <w:b/>
          <w:sz w:val="28"/>
          <w:szCs w:val="28"/>
          <w:lang w:eastAsia="ru-RU"/>
        </w:rPr>
      </w:pPr>
      <w:r w:rsidRPr="0062265C">
        <w:rPr>
          <w:rFonts w:ascii="Times New Roman" w:eastAsia="Times New Roman" w:hAnsi="Times New Roman" w:cs="Times New Roman"/>
          <w:b/>
          <w:sz w:val="28"/>
          <w:szCs w:val="28"/>
          <w:lang w:eastAsia="ru-RU"/>
        </w:rPr>
        <w:t>СОЦИАЛЬНАЯ СФЕРА</w:t>
      </w:r>
    </w:p>
    <w:p w14:paraId="7A780280" w14:textId="77777777" w:rsidR="0062265C" w:rsidRPr="0062265C" w:rsidRDefault="0062265C" w:rsidP="0062265C">
      <w:pPr>
        <w:autoSpaceDE w:val="0"/>
        <w:autoSpaceDN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В 2024 году оказываем помощь и продолжаем помогать в поддержке нашей армии: сборе и отправке гуманитарной помощи бойцам, находящимся в зоне СВО, в обеспечении всем необходимым защитников нашей Родины, чтобы выстоять и победить.</w:t>
      </w:r>
    </w:p>
    <w:p w14:paraId="6904EB66" w14:textId="77777777" w:rsidR="0062265C" w:rsidRPr="0062265C" w:rsidRDefault="0062265C" w:rsidP="0062265C">
      <w:pPr>
        <w:autoSpaceDE w:val="0"/>
        <w:autoSpaceDN w:val="0"/>
        <w:spacing w:after="0" w:line="276" w:lineRule="auto"/>
        <w:ind w:firstLine="567"/>
        <w:jc w:val="both"/>
        <w:rPr>
          <w:rFonts w:ascii="Times New Roman" w:eastAsia="Times New Roman" w:hAnsi="Times New Roman" w:cs="Times New Roman"/>
          <w:sz w:val="28"/>
          <w:szCs w:val="28"/>
          <w:lang w:eastAsia="ru-RU"/>
        </w:rPr>
      </w:pPr>
    </w:p>
    <w:p w14:paraId="7CC78E7A" w14:textId="77777777" w:rsidR="0062265C" w:rsidRPr="0062265C" w:rsidRDefault="0062265C" w:rsidP="0062265C">
      <w:pPr>
        <w:autoSpaceDE w:val="0"/>
        <w:autoSpaceDN w:val="0"/>
        <w:spacing w:after="0" w:line="276" w:lineRule="auto"/>
        <w:ind w:firstLine="709"/>
        <w:jc w:val="center"/>
        <w:rPr>
          <w:rFonts w:ascii="Times New Roman" w:eastAsia="Calibri" w:hAnsi="Times New Roman" w:cs="Times New Roman"/>
          <w:sz w:val="28"/>
          <w:szCs w:val="28"/>
        </w:rPr>
      </w:pPr>
      <w:r w:rsidRPr="0062265C">
        <w:rPr>
          <w:rFonts w:ascii="Times New Roman" w:eastAsia="Times New Roman" w:hAnsi="Times New Roman" w:cs="Times New Roman"/>
          <w:b/>
          <w:sz w:val="28"/>
          <w:szCs w:val="28"/>
          <w:lang w:eastAsia="ru-RU"/>
        </w:rPr>
        <w:t xml:space="preserve">10. </w:t>
      </w:r>
      <w:r w:rsidRPr="0062265C">
        <w:rPr>
          <w:rFonts w:ascii="Times New Roman" w:eastAsia="Calibri" w:hAnsi="Times New Roman" w:cs="Times New Roman"/>
          <w:b/>
          <w:sz w:val="28"/>
          <w:szCs w:val="28"/>
        </w:rPr>
        <w:t>Меры социальной поддержки для участников СВО и членов их семей</w:t>
      </w:r>
    </w:p>
    <w:p w14:paraId="0EB1EA24" w14:textId="77777777" w:rsidR="0062265C" w:rsidRPr="0062265C" w:rsidRDefault="0062265C" w:rsidP="0062265C">
      <w:pPr>
        <w:autoSpaceDE w:val="0"/>
        <w:autoSpaceDN w:val="0"/>
        <w:spacing w:after="0" w:line="276" w:lineRule="auto"/>
        <w:ind w:firstLine="708"/>
        <w:jc w:val="both"/>
        <w:rPr>
          <w:rFonts w:ascii="Times New Roman" w:eastAsia="Calibri" w:hAnsi="Times New Roman" w:cs="Times New Roman"/>
          <w:bCs/>
          <w:sz w:val="28"/>
          <w:szCs w:val="28"/>
        </w:rPr>
      </w:pPr>
      <w:r w:rsidRPr="0062265C">
        <w:rPr>
          <w:rFonts w:ascii="Times New Roman" w:eastAsia="Calibri" w:hAnsi="Times New Roman" w:cs="Times New Roman"/>
          <w:sz w:val="28"/>
          <w:szCs w:val="28"/>
        </w:rPr>
        <w:t>1.</w:t>
      </w:r>
      <w:r w:rsidRPr="0062265C">
        <w:rPr>
          <w:rFonts w:ascii="Times New Roman" w:eastAsia="Calibri" w:hAnsi="Times New Roman" w:cs="Times New Roman"/>
          <w:sz w:val="28"/>
          <w:szCs w:val="28"/>
        </w:rPr>
        <w:tab/>
        <w:t xml:space="preserve">С 2023 года предусмотрена дополнительная мера социальной поддержки отдельных категорий граждан в виде обеспечения твердым топливом </w:t>
      </w:r>
      <w:r w:rsidRPr="0062265C">
        <w:rPr>
          <w:rFonts w:ascii="Times New Roman" w:eastAsia="Calibri" w:hAnsi="Times New Roman" w:cs="Times New Roman"/>
          <w:bCs/>
          <w:sz w:val="28"/>
          <w:szCs w:val="28"/>
          <w:shd w:val="clear" w:color="auto" w:fill="FFFFFF"/>
        </w:rPr>
        <w:t>в объеме 10 плотных куб. метров на одно жилое помещение с печным отоплением. В 2024 году за данной мерой поддержки обратились 109 человек, все они в полном объеме были обеспечены твердым топливом (</w:t>
      </w:r>
      <w:r w:rsidRPr="0062265C">
        <w:rPr>
          <w:rFonts w:ascii="Times New Roman" w:eastAsia="Calibri" w:hAnsi="Times New Roman" w:cs="Times New Roman"/>
          <w:bCs/>
          <w:sz w:val="28"/>
          <w:szCs w:val="28"/>
        </w:rPr>
        <w:t>в 2023 году обратилось 60 человек, всем оказана мера поддержки). Источником финансового обеспечения данной меры поддержки является областной бюджет.</w:t>
      </w:r>
    </w:p>
    <w:p w14:paraId="5A701874"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lastRenderedPageBreak/>
        <w:t>2.</w:t>
      </w:r>
      <w:r w:rsidRPr="0062265C">
        <w:rPr>
          <w:rFonts w:ascii="Times New Roman" w:eastAsia="Calibri" w:hAnsi="Times New Roman" w:cs="Times New Roman"/>
          <w:sz w:val="28"/>
          <w:szCs w:val="28"/>
        </w:rPr>
        <w:tab/>
        <w:t>Предоставление несовершеннолетним детям участников СВО бесплатных услуг дополнительного образования в муниципальных образовательных организациях.</w:t>
      </w:r>
    </w:p>
    <w:p w14:paraId="19670EE2"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3.</w:t>
      </w:r>
      <w:r w:rsidRPr="0062265C">
        <w:rPr>
          <w:rFonts w:ascii="Times New Roman" w:eastAsia="Calibri" w:hAnsi="Times New Roman" w:cs="Times New Roman"/>
          <w:sz w:val="28"/>
          <w:szCs w:val="28"/>
        </w:rPr>
        <w:tab/>
        <w:t>Предоставление несовершеннолетним детям участников СВО бесплатных услуг физкультурно-спортивных организаций, подведомственных органам местного самоуправления.</w:t>
      </w:r>
    </w:p>
    <w:p w14:paraId="21B2A76E"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4.</w:t>
      </w:r>
      <w:r w:rsidRPr="0062265C">
        <w:rPr>
          <w:rFonts w:ascii="Times New Roman" w:eastAsia="Calibri" w:hAnsi="Times New Roman" w:cs="Times New Roman"/>
          <w:sz w:val="28"/>
          <w:szCs w:val="28"/>
        </w:rPr>
        <w:tab/>
        <w:t>Бесплатное посещение несовершеннолетними детьми и родителями участников СВО, опекунами (попечителями), воспитывавшими участника СВО до достижения им совершеннолетия, концертов, спектаклей, выставок, фестивалей, конкурсов, смотров, проводимых муниципальными учреждениями культуры.</w:t>
      </w:r>
    </w:p>
    <w:p w14:paraId="5DCDEAB2"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5. Внеочередное обслуживание при предоставлении муниципальных услуг.</w:t>
      </w:r>
    </w:p>
    <w:p w14:paraId="3FB1904C"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6.</w:t>
      </w:r>
      <w:r w:rsidRPr="0062265C">
        <w:rPr>
          <w:rFonts w:ascii="Times New Roman" w:eastAsia="Calibri" w:hAnsi="Times New Roman" w:cs="Times New Roman"/>
          <w:sz w:val="28"/>
          <w:szCs w:val="28"/>
        </w:rPr>
        <w:tab/>
        <w:t>С 2024 года предусмотрен бесплатный проезд на автомобильном транспорте общего пользования (кроме такси) на муниципальных и межмуниципальных маршрутах. За 2024 год данной мерой воспользовались 25 человек. Источником финансового обеспечения данной меры поддержки является муниципальный бюджет, сумма возмещения за 2024 год составила 25,6 тыс. рублей.</w:t>
      </w:r>
    </w:p>
    <w:p w14:paraId="19F98116"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7. В соответствии с постановлением администрации Тужинского муниципального района от 14.11.2024 № 360 утвержден перечень земельных участков для предоставления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В 2024 году за оказанием данной меры социальной поддержки не обращались.</w:t>
      </w:r>
    </w:p>
    <w:p w14:paraId="13D9FBCA" w14:textId="77777777" w:rsidR="0062265C" w:rsidRPr="0062265C" w:rsidRDefault="0062265C" w:rsidP="0062265C">
      <w:pPr>
        <w:autoSpaceDE w:val="0"/>
        <w:autoSpaceDN w:val="0"/>
        <w:spacing w:after="0" w:line="276" w:lineRule="auto"/>
        <w:jc w:val="center"/>
        <w:rPr>
          <w:rFonts w:ascii="Times New Roman" w:eastAsia="Times New Roman" w:hAnsi="Times New Roman" w:cs="Times New Roman"/>
          <w:b/>
          <w:sz w:val="28"/>
          <w:szCs w:val="28"/>
          <w:lang w:eastAsia="ru-RU"/>
        </w:rPr>
      </w:pPr>
      <w:r w:rsidRPr="0062265C">
        <w:rPr>
          <w:rFonts w:ascii="Times New Roman" w:eastAsia="Times New Roman" w:hAnsi="Times New Roman" w:cs="Times New Roman"/>
          <w:b/>
          <w:sz w:val="28"/>
          <w:szCs w:val="28"/>
          <w:lang w:eastAsia="ru-RU"/>
        </w:rPr>
        <w:t>11. Образование</w:t>
      </w:r>
    </w:p>
    <w:p w14:paraId="2C9D4335" w14:textId="77777777" w:rsidR="0062265C" w:rsidRPr="0062265C" w:rsidRDefault="0062265C" w:rsidP="0062265C">
      <w:pPr>
        <w:autoSpaceDE w:val="0"/>
        <w:autoSpaceDN w:val="0"/>
        <w:spacing w:after="0" w:line="276" w:lineRule="auto"/>
        <w:ind w:firstLine="709"/>
        <w:jc w:val="both"/>
        <w:rPr>
          <w:rFonts w:ascii="Times New Roman" w:eastAsia="Calibri" w:hAnsi="Times New Roman" w:cs="Times New Roman"/>
          <w:sz w:val="28"/>
          <w:szCs w:val="28"/>
          <w:lang w:eastAsia="ru-RU"/>
        </w:rPr>
      </w:pPr>
      <w:r w:rsidRPr="0062265C">
        <w:rPr>
          <w:rFonts w:ascii="Times New Roman" w:eastAsia="Calibri" w:hAnsi="Times New Roman" w:cs="Times New Roman"/>
          <w:sz w:val="28"/>
          <w:szCs w:val="28"/>
          <w:lang w:eastAsia="ru-RU"/>
        </w:rPr>
        <w:t>На территории района функционируют 7 образовательных организаций и 1 центр помощи детям, в том числе:</w:t>
      </w:r>
    </w:p>
    <w:p w14:paraId="28282564" w14:textId="77777777" w:rsidR="0062265C" w:rsidRPr="0062265C" w:rsidRDefault="0062265C" w:rsidP="0062265C">
      <w:pPr>
        <w:autoSpaceDE w:val="0"/>
        <w:autoSpaceDN w:val="0"/>
        <w:spacing w:after="0" w:line="276" w:lineRule="auto"/>
        <w:ind w:firstLine="709"/>
        <w:jc w:val="both"/>
        <w:rPr>
          <w:rFonts w:ascii="Times New Roman" w:eastAsia="Calibri" w:hAnsi="Times New Roman" w:cs="Times New Roman"/>
          <w:sz w:val="28"/>
          <w:szCs w:val="28"/>
          <w:lang w:eastAsia="ru-RU"/>
        </w:rPr>
      </w:pPr>
      <w:r w:rsidRPr="0062265C">
        <w:rPr>
          <w:rFonts w:ascii="Times New Roman" w:eastAsia="Calibri" w:hAnsi="Times New Roman" w:cs="Times New Roman"/>
          <w:sz w:val="28"/>
          <w:szCs w:val="28"/>
          <w:lang w:eastAsia="ru-RU"/>
        </w:rPr>
        <w:t xml:space="preserve">2 дошкольные образовательные организации (МКДОУ детский сад «Сказка» </w:t>
      </w:r>
      <w:proofErr w:type="spellStart"/>
      <w:r w:rsidRPr="0062265C">
        <w:rPr>
          <w:rFonts w:ascii="Times New Roman" w:eastAsia="Calibri" w:hAnsi="Times New Roman" w:cs="Times New Roman"/>
          <w:sz w:val="28"/>
          <w:szCs w:val="28"/>
          <w:lang w:eastAsia="ru-RU"/>
        </w:rPr>
        <w:t>пгт</w:t>
      </w:r>
      <w:proofErr w:type="spellEnd"/>
      <w:r w:rsidRPr="0062265C">
        <w:rPr>
          <w:rFonts w:ascii="Times New Roman" w:eastAsia="Calibri" w:hAnsi="Times New Roman" w:cs="Times New Roman"/>
          <w:sz w:val="28"/>
          <w:szCs w:val="28"/>
          <w:lang w:eastAsia="ru-RU"/>
        </w:rPr>
        <w:t xml:space="preserve"> Тужа, МКДОУ детский сад «Родничок» </w:t>
      </w:r>
      <w:proofErr w:type="spellStart"/>
      <w:r w:rsidRPr="0062265C">
        <w:rPr>
          <w:rFonts w:ascii="Times New Roman" w:eastAsia="Calibri" w:hAnsi="Times New Roman" w:cs="Times New Roman"/>
          <w:sz w:val="28"/>
          <w:szCs w:val="28"/>
          <w:lang w:eastAsia="ru-RU"/>
        </w:rPr>
        <w:t>пгт</w:t>
      </w:r>
      <w:proofErr w:type="spellEnd"/>
      <w:r w:rsidRPr="0062265C">
        <w:rPr>
          <w:rFonts w:ascii="Times New Roman" w:eastAsia="Calibri" w:hAnsi="Times New Roman" w:cs="Times New Roman"/>
          <w:sz w:val="28"/>
          <w:szCs w:val="28"/>
          <w:lang w:eastAsia="ru-RU"/>
        </w:rPr>
        <w:t xml:space="preserve"> Тужа);</w:t>
      </w:r>
    </w:p>
    <w:p w14:paraId="272F3EB4" w14:textId="77777777" w:rsidR="0062265C" w:rsidRPr="0062265C" w:rsidRDefault="0062265C" w:rsidP="0062265C">
      <w:pPr>
        <w:autoSpaceDE w:val="0"/>
        <w:autoSpaceDN w:val="0"/>
        <w:spacing w:after="0" w:line="276" w:lineRule="auto"/>
        <w:ind w:firstLine="709"/>
        <w:contextualSpacing/>
        <w:jc w:val="both"/>
        <w:rPr>
          <w:rFonts w:ascii="Times New Roman" w:eastAsia="Calibri" w:hAnsi="Times New Roman" w:cs="Times New Roman"/>
          <w:sz w:val="28"/>
          <w:szCs w:val="28"/>
          <w:lang w:eastAsia="ru-RU"/>
        </w:rPr>
      </w:pPr>
      <w:r w:rsidRPr="0062265C">
        <w:rPr>
          <w:rFonts w:ascii="Times New Roman" w:eastAsia="Calibri" w:hAnsi="Times New Roman" w:cs="Times New Roman"/>
          <w:sz w:val="28"/>
          <w:szCs w:val="28"/>
          <w:lang w:eastAsia="ru-RU"/>
        </w:rPr>
        <w:t xml:space="preserve">2 государственные общеобразовательных организаций (КОГОБУ СШ с. </w:t>
      </w:r>
      <w:proofErr w:type="spellStart"/>
      <w:r w:rsidRPr="0062265C">
        <w:rPr>
          <w:rFonts w:ascii="Times New Roman" w:eastAsia="Calibri" w:hAnsi="Times New Roman" w:cs="Times New Roman"/>
          <w:sz w:val="28"/>
          <w:szCs w:val="28"/>
          <w:lang w:eastAsia="ru-RU"/>
        </w:rPr>
        <w:t>Ныр</w:t>
      </w:r>
      <w:proofErr w:type="spellEnd"/>
      <w:r w:rsidRPr="0062265C">
        <w:rPr>
          <w:rFonts w:ascii="Times New Roman" w:eastAsia="Calibri" w:hAnsi="Times New Roman" w:cs="Times New Roman"/>
          <w:sz w:val="28"/>
          <w:szCs w:val="28"/>
          <w:lang w:eastAsia="ru-RU"/>
        </w:rPr>
        <w:t xml:space="preserve"> Тужинского района, КОГОБУ СШ с УИОП </w:t>
      </w:r>
      <w:proofErr w:type="spellStart"/>
      <w:r w:rsidRPr="0062265C">
        <w:rPr>
          <w:rFonts w:ascii="Times New Roman" w:eastAsia="Calibri" w:hAnsi="Times New Roman" w:cs="Times New Roman"/>
          <w:sz w:val="28"/>
          <w:szCs w:val="28"/>
          <w:lang w:eastAsia="ru-RU"/>
        </w:rPr>
        <w:t>пгт</w:t>
      </w:r>
      <w:proofErr w:type="spellEnd"/>
      <w:r w:rsidRPr="0062265C">
        <w:rPr>
          <w:rFonts w:ascii="Times New Roman" w:eastAsia="Calibri" w:hAnsi="Times New Roman" w:cs="Times New Roman"/>
          <w:sz w:val="28"/>
          <w:szCs w:val="28"/>
          <w:lang w:eastAsia="ru-RU"/>
        </w:rPr>
        <w:t xml:space="preserve"> Тужа);</w:t>
      </w:r>
    </w:p>
    <w:p w14:paraId="5A853CE8" w14:textId="77777777" w:rsidR="0062265C" w:rsidRPr="0062265C" w:rsidRDefault="0062265C" w:rsidP="0062265C">
      <w:pPr>
        <w:autoSpaceDE w:val="0"/>
        <w:autoSpaceDN w:val="0"/>
        <w:spacing w:after="0" w:line="276" w:lineRule="auto"/>
        <w:ind w:firstLine="708"/>
        <w:jc w:val="both"/>
        <w:rPr>
          <w:rFonts w:ascii="Times New Roman" w:eastAsia="Calibri" w:hAnsi="Times New Roman" w:cs="Times New Roman"/>
          <w:b/>
          <w:sz w:val="28"/>
          <w:szCs w:val="28"/>
          <w:lang w:eastAsia="ru-RU"/>
        </w:rPr>
      </w:pPr>
      <w:r w:rsidRPr="0062265C">
        <w:rPr>
          <w:rFonts w:ascii="Times New Roman" w:eastAsia="Calibri" w:hAnsi="Times New Roman" w:cs="Times New Roman"/>
          <w:sz w:val="28"/>
          <w:szCs w:val="28"/>
          <w:lang w:eastAsia="ru-RU"/>
        </w:rPr>
        <w:t xml:space="preserve">3 организации дополнительного образования (одна работает в сфере образования (МКУ ДО ДДТ </w:t>
      </w:r>
      <w:proofErr w:type="spellStart"/>
      <w:r w:rsidRPr="0062265C">
        <w:rPr>
          <w:rFonts w:ascii="Times New Roman" w:eastAsia="Calibri" w:hAnsi="Times New Roman" w:cs="Times New Roman"/>
          <w:sz w:val="28"/>
          <w:szCs w:val="28"/>
          <w:lang w:eastAsia="ru-RU"/>
        </w:rPr>
        <w:t>пгт</w:t>
      </w:r>
      <w:proofErr w:type="spellEnd"/>
      <w:r w:rsidRPr="0062265C">
        <w:rPr>
          <w:rFonts w:ascii="Times New Roman" w:eastAsia="Calibri" w:hAnsi="Times New Roman" w:cs="Times New Roman"/>
          <w:sz w:val="28"/>
          <w:szCs w:val="28"/>
          <w:lang w:eastAsia="ru-RU"/>
        </w:rPr>
        <w:t xml:space="preserve"> Тужа) и две в сфере культуры (МБУДО Тужинская районная ДМШ, МБУ ДО СШ </w:t>
      </w:r>
      <w:proofErr w:type="spellStart"/>
      <w:r w:rsidRPr="0062265C">
        <w:rPr>
          <w:rFonts w:ascii="Times New Roman" w:eastAsia="Calibri" w:hAnsi="Times New Roman" w:cs="Times New Roman"/>
          <w:sz w:val="28"/>
          <w:szCs w:val="28"/>
          <w:lang w:eastAsia="ru-RU"/>
        </w:rPr>
        <w:t>пгт</w:t>
      </w:r>
      <w:proofErr w:type="spellEnd"/>
      <w:r w:rsidRPr="0062265C">
        <w:rPr>
          <w:rFonts w:ascii="Times New Roman" w:eastAsia="Calibri" w:hAnsi="Times New Roman" w:cs="Times New Roman"/>
          <w:sz w:val="28"/>
          <w:szCs w:val="28"/>
          <w:lang w:eastAsia="ru-RU"/>
        </w:rPr>
        <w:t xml:space="preserve"> Тужа).</w:t>
      </w:r>
    </w:p>
    <w:p w14:paraId="447E6EFE" w14:textId="77777777" w:rsidR="0062265C" w:rsidRPr="0062265C" w:rsidRDefault="0062265C" w:rsidP="0062265C">
      <w:pPr>
        <w:autoSpaceDE w:val="0"/>
        <w:autoSpaceDN w:val="0"/>
        <w:spacing w:after="0" w:line="276" w:lineRule="auto"/>
        <w:ind w:firstLine="708"/>
        <w:jc w:val="both"/>
        <w:rPr>
          <w:rFonts w:ascii="Times New Roman" w:eastAsia="Calibri" w:hAnsi="Times New Roman" w:cs="Times New Roman"/>
          <w:sz w:val="28"/>
          <w:szCs w:val="28"/>
          <w:lang w:eastAsia="ru-RU"/>
        </w:rPr>
      </w:pPr>
      <w:r w:rsidRPr="0062265C">
        <w:rPr>
          <w:rFonts w:ascii="Times New Roman" w:eastAsia="Calibri" w:hAnsi="Times New Roman" w:cs="Times New Roman"/>
          <w:sz w:val="28"/>
          <w:szCs w:val="28"/>
          <w:lang w:eastAsia="ru-RU"/>
        </w:rPr>
        <w:t xml:space="preserve">По состоянию на 01.01.2025 в Тужинском районе проживает 854 ребенка дошкольного и школьного возраста. Из них 155 детей посещают детские сады </w:t>
      </w:r>
      <w:r w:rsidRPr="0062265C">
        <w:rPr>
          <w:rFonts w:ascii="Times New Roman" w:eastAsia="Calibri" w:hAnsi="Times New Roman" w:cs="Times New Roman"/>
          <w:sz w:val="28"/>
          <w:szCs w:val="28"/>
          <w:lang w:eastAsia="ru-RU"/>
        </w:rPr>
        <w:lastRenderedPageBreak/>
        <w:t xml:space="preserve">и дошкольные группы при школах (96,9 % от детей в возрасте 0 - 6 лет), 491 ребенок обучается в школе. </w:t>
      </w:r>
      <w:r w:rsidRPr="0062265C">
        <w:rPr>
          <w:rFonts w:ascii="Times New Roman" w:eastAsia="Calibri" w:hAnsi="Times New Roman" w:cs="Times New Roman"/>
          <w:bCs/>
          <w:sz w:val="28"/>
          <w:szCs w:val="28"/>
          <w:lang w:eastAsia="ru-RU"/>
        </w:rPr>
        <w:t xml:space="preserve">В системе дополнительного образования в районе занимается 383 ребенка (ДДТ) и 173 (ДМШ, СШ). Охват  </w:t>
      </w:r>
      <w:r w:rsidRPr="0062265C">
        <w:rPr>
          <w:rFonts w:ascii="Times New Roman" w:eastAsia="Calibri" w:hAnsi="Times New Roman" w:cs="Times New Roman"/>
          <w:sz w:val="28"/>
          <w:szCs w:val="28"/>
          <w:lang w:eastAsia="ru-RU"/>
        </w:rPr>
        <w:t xml:space="preserve"> дополнительным образованием в Тужинском районе составил 86,1% (556 от 646).</w:t>
      </w:r>
    </w:p>
    <w:p w14:paraId="4174D087" w14:textId="77777777" w:rsidR="0062265C" w:rsidRPr="0062265C" w:rsidRDefault="0062265C" w:rsidP="0062265C">
      <w:pPr>
        <w:autoSpaceDE w:val="0"/>
        <w:autoSpaceDN w:val="0"/>
        <w:spacing w:after="0" w:line="276" w:lineRule="auto"/>
        <w:ind w:firstLine="709"/>
        <w:contextualSpacing/>
        <w:jc w:val="both"/>
        <w:rPr>
          <w:rFonts w:ascii="Times New Roman" w:eastAsia="Calibri" w:hAnsi="Times New Roman" w:cs="Times New Roman"/>
          <w:color w:val="000000"/>
          <w:sz w:val="28"/>
          <w:szCs w:val="28"/>
          <w:lang w:eastAsia="ru-RU"/>
        </w:rPr>
      </w:pPr>
      <w:r w:rsidRPr="0062265C">
        <w:rPr>
          <w:rFonts w:ascii="Times New Roman" w:eastAsia="Calibri" w:hAnsi="Times New Roman" w:cs="Times New Roman"/>
          <w:color w:val="000000"/>
          <w:sz w:val="28"/>
          <w:szCs w:val="28"/>
          <w:lang w:eastAsia="ru-RU"/>
        </w:rPr>
        <w:t>В текущем учебном году численность работников в образовательных организациях Тужинского района составляет 169 человек, из них руководящих работников – 14, педагогических работников – 82.</w:t>
      </w:r>
    </w:p>
    <w:p w14:paraId="3970A51C" w14:textId="77777777" w:rsidR="0062265C" w:rsidRPr="0062265C" w:rsidRDefault="0062265C" w:rsidP="0062265C">
      <w:pPr>
        <w:autoSpaceDE w:val="0"/>
        <w:autoSpaceDN w:val="0"/>
        <w:spacing w:after="0" w:line="276" w:lineRule="auto"/>
        <w:ind w:firstLine="708"/>
        <w:jc w:val="both"/>
        <w:rPr>
          <w:rFonts w:ascii="Times New Roman" w:eastAsia="Calibri" w:hAnsi="Times New Roman" w:cs="Times New Roman"/>
          <w:sz w:val="28"/>
          <w:szCs w:val="28"/>
          <w:lang w:eastAsia="ru-RU"/>
        </w:rPr>
      </w:pPr>
      <w:r w:rsidRPr="0062265C">
        <w:rPr>
          <w:rFonts w:ascii="Times New Roman" w:eastAsia="Calibri" w:hAnsi="Times New Roman" w:cs="Times New Roman"/>
          <w:sz w:val="28"/>
          <w:szCs w:val="28"/>
          <w:lang w:eastAsia="ru-RU"/>
        </w:rPr>
        <w:t xml:space="preserve">Объем финансирования муниципальных образовательных организаций составляет 46,1 млн. рублей, из них: </w:t>
      </w:r>
    </w:p>
    <w:p w14:paraId="317AE363" w14:textId="77777777" w:rsidR="0062265C" w:rsidRPr="0062265C" w:rsidRDefault="0062265C" w:rsidP="0062265C">
      <w:pPr>
        <w:autoSpaceDE w:val="0"/>
        <w:autoSpaceDN w:val="0"/>
        <w:spacing w:after="0" w:line="276" w:lineRule="auto"/>
        <w:ind w:firstLine="708"/>
        <w:jc w:val="both"/>
        <w:rPr>
          <w:rFonts w:ascii="Times New Roman" w:eastAsia="Calibri" w:hAnsi="Times New Roman" w:cs="Times New Roman"/>
          <w:sz w:val="28"/>
          <w:szCs w:val="28"/>
          <w:lang w:eastAsia="ru-RU"/>
        </w:rPr>
      </w:pPr>
      <w:r w:rsidRPr="0062265C">
        <w:rPr>
          <w:rFonts w:ascii="Times New Roman" w:eastAsia="Calibri" w:hAnsi="Times New Roman" w:cs="Times New Roman"/>
          <w:sz w:val="28"/>
          <w:szCs w:val="28"/>
          <w:lang w:eastAsia="ru-RU"/>
        </w:rPr>
        <w:t xml:space="preserve">27,5 млн. рублей средства областного бюджета (59,7%); </w:t>
      </w:r>
    </w:p>
    <w:p w14:paraId="527219FE" w14:textId="77777777" w:rsidR="0062265C" w:rsidRPr="0062265C" w:rsidRDefault="0062265C" w:rsidP="0062265C">
      <w:pPr>
        <w:autoSpaceDE w:val="0"/>
        <w:autoSpaceDN w:val="0"/>
        <w:spacing w:after="0" w:line="276" w:lineRule="auto"/>
        <w:ind w:firstLine="708"/>
        <w:jc w:val="both"/>
        <w:rPr>
          <w:rFonts w:ascii="Times New Roman" w:eastAsia="Calibri" w:hAnsi="Times New Roman" w:cs="Times New Roman"/>
          <w:sz w:val="28"/>
          <w:szCs w:val="28"/>
          <w:lang w:eastAsia="ru-RU"/>
        </w:rPr>
      </w:pPr>
      <w:r w:rsidRPr="0062265C">
        <w:rPr>
          <w:rFonts w:ascii="Times New Roman" w:eastAsia="Calibri" w:hAnsi="Times New Roman" w:cs="Times New Roman"/>
          <w:sz w:val="28"/>
          <w:szCs w:val="28"/>
          <w:lang w:eastAsia="ru-RU"/>
        </w:rPr>
        <w:t>16,1 млн. рублей местного бюджета (34,9%);</w:t>
      </w:r>
    </w:p>
    <w:p w14:paraId="7E5BF49E" w14:textId="77777777" w:rsidR="0062265C" w:rsidRPr="0062265C" w:rsidRDefault="0062265C" w:rsidP="0062265C">
      <w:pPr>
        <w:autoSpaceDE w:val="0"/>
        <w:autoSpaceDN w:val="0"/>
        <w:spacing w:after="0" w:line="276" w:lineRule="auto"/>
        <w:ind w:firstLine="708"/>
        <w:jc w:val="both"/>
        <w:rPr>
          <w:rFonts w:ascii="Times New Roman" w:eastAsia="Calibri" w:hAnsi="Times New Roman" w:cs="Times New Roman"/>
          <w:sz w:val="28"/>
          <w:szCs w:val="28"/>
          <w:lang w:eastAsia="ru-RU"/>
        </w:rPr>
      </w:pPr>
      <w:r w:rsidRPr="0062265C">
        <w:rPr>
          <w:rFonts w:ascii="Times New Roman" w:eastAsia="Calibri" w:hAnsi="Times New Roman" w:cs="Times New Roman"/>
          <w:sz w:val="28"/>
          <w:szCs w:val="28"/>
          <w:lang w:eastAsia="ru-RU"/>
        </w:rPr>
        <w:t>2,5 млн. рублей иных источников (5,4%)</w:t>
      </w:r>
    </w:p>
    <w:p w14:paraId="28C45F50" w14:textId="77777777" w:rsidR="0062265C" w:rsidRPr="0062265C" w:rsidRDefault="0062265C" w:rsidP="0062265C">
      <w:pPr>
        <w:autoSpaceDE w:val="0"/>
        <w:autoSpaceDN w:val="0"/>
        <w:spacing w:after="0" w:line="276" w:lineRule="auto"/>
        <w:ind w:firstLine="567"/>
        <w:jc w:val="both"/>
        <w:rPr>
          <w:rFonts w:ascii="Times New Roman" w:eastAsia="Calibri" w:hAnsi="Times New Roman" w:cs="Times New Roman"/>
          <w:sz w:val="28"/>
          <w:szCs w:val="28"/>
          <w:lang w:eastAsia="ru-RU"/>
        </w:rPr>
      </w:pPr>
      <w:r w:rsidRPr="0062265C">
        <w:rPr>
          <w:rFonts w:ascii="Times New Roman" w:eastAsia="Calibri" w:hAnsi="Times New Roman" w:cs="Times New Roman"/>
          <w:sz w:val="28"/>
          <w:szCs w:val="28"/>
          <w:lang w:eastAsia="ru-RU"/>
        </w:rPr>
        <w:t>По итогам 2024 года:</w:t>
      </w:r>
    </w:p>
    <w:p w14:paraId="10895B1B" w14:textId="77777777" w:rsidR="0062265C" w:rsidRPr="0062265C" w:rsidRDefault="0062265C" w:rsidP="0062265C">
      <w:pPr>
        <w:autoSpaceDE w:val="0"/>
        <w:autoSpaceDN w:val="0"/>
        <w:spacing w:after="0" w:line="276" w:lineRule="auto"/>
        <w:ind w:firstLine="567"/>
        <w:jc w:val="both"/>
        <w:rPr>
          <w:rFonts w:ascii="Times New Roman" w:eastAsia="Calibri" w:hAnsi="Times New Roman" w:cs="Times New Roman"/>
          <w:sz w:val="28"/>
          <w:szCs w:val="28"/>
          <w:lang w:eastAsia="ru-RU"/>
        </w:rPr>
      </w:pPr>
      <w:r w:rsidRPr="0062265C">
        <w:rPr>
          <w:rFonts w:ascii="Times New Roman" w:eastAsia="Calibri" w:hAnsi="Times New Roman" w:cs="Times New Roman"/>
          <w:sz w:val="28"/>
          <w:szCs w:val="28"/>
          <w:lang w:eastAsia="ru-RU"/>
        </w:rPr>
        <w:t>уровень средней заработной платы, установленный Соглашением по обеспечению уровня средней заработной платы педагогических работников муниципальных образовательных организаций, реализующих основную образовательную программу дошкольного образования, выполнен на 99,4% и составил 38 200,65 рублей.</w:t>
      </w:r>
    </w:p>
    <w:p w14:paraId="0078C286" w14:textId="77777777" w:rsidR="0062265C" w:rsidRPr="0062265C" w:rsidRDefault="0062265C" w:rsidP="0062265C">
      <w:pPr>
        <w:autoSpaceDE w:val="0"/>
        <w:autoSpaceDN w:val="0"/>
        <w:spacing w:after="0" w:line="276" w:lineRule="auto"/>
        <w:ind w:firstLine="567"/>
        <w:jc w:val="both"/>
        <w:rPr>
          <w:rFonts w:ascii="Times New Roman" w:eastAsia="Calibri" w:hAnsi="Times New Roman" w:cs="Times New Roman"/>
          <w:sz w:val="28"/>
          <w:szCs w:val="28"/>
          <w:lang w:eastAsia="ru-RU"/>
        </w:rPr>
      </w:pPr>
      <w:r w:rsidRPr="0062265C">
        <w:rPr>
          <w:rFonts w:ascii="Times New Roman" w:eastAsia="Calibri" w:hAnsi="Times New Roman" w:cs="Times New Roman"/>
          <w:sz w:val="28"/>
          <w:szCs w:val="28"/>
          <w:lang w:eastAsia="ru-RU"/>
        </w:rPr>
        <w:t>уровень средней заработной платы, установленный Соглашением по обеспечению уровня средней заработной платы педагогических работников муниципальных образовательных организаций дополнительного образования детей, выполнен на 100,2% и составил 34 547,87 рублей.</w:t>
      </w:r>
    </w:p>
    <w:p w14:paraId="33CB4C7F" w14:textId="77777777" w:rsidR="0062265C" w:rsidRPr="0062265C" w:rsidRDefault="0062265C" w:rsidP="0062265C">
      <w:pPr>
        <w:autoSpaceDE w:val="0"/>
        <w:autoSpaceDN w:val="0"/>
        <w:spacing w:after="0" w:line="276" w:lineRule="auto"/>
        <w:ind w:firstLine="709"/>
        <w:jc w:val="both"/>
        <w:rPr>
          <w:rFonts w:ascii="Times New Roman" w:eastAsia="Calibri" w:hAnsi="Times New Roman" w:cs="Times New Roman"/>
          <w:sz w:val="28"/>
          <w:szCs w:val="28"/>
          <w:lang w:eastAsia="ru-RU"/>
        </w:rPr>
      </w:pPr>
      <w:r w:rsidRPr="0062265C">
        <w:rPr>
          <w:rFonts w:ascii="Times New Roman" w:eastAsia="Calibri" w:hAnsi="Times New Roman" w:cs="Times New Roman"/>
          <w:sz w:val="28"/>
          <w:szCs w:val="28"/>
          <w:lang w:eastAsia="ru-RU"/>
        </w:rPr>
        <w:t xml:space="preserve">Ежегодно для детей проходят районные мероприятия, направленные на духовно – нравственное, патриотическое, экологическое воспитание, укрепление семейных ценностей, приобщения к здоровому образу жизни. Это конкурс юных инспекторов движения «Безопасное колесо – 2024», конкурс «Зелёный огонёк» среди дошкольных образовательных учреждений по ПДД, фестиваль «Творчество юных – за безопасность дорожного движения», конкурс детского творчества «Мы за мир!», детский экологический конкурс «Песнь Земле! Гимн воде!», районный конкурс «Ларец новогодних чудес», фестиваль детского и юношеского творчества «Минута Славы», конкурс детского творчества «Хрустальная капелька»,  правовая игра «По лабиринтам права», посвященная Конвенции о правах ребенка, районные соревнования для дошкольников «Веселые старты», районный День здоровья, районный конкурс изобразительного творчества «Разноцветный мир», районный творческий конкурс «Безопасная ёлка», районный конкурс экологических рисунков, новогодняя ёлка Главы района, районная детско-юношеская военно-спортивная игра «Зарница», районная игра «Искусство дебатов», районная интеллектуальная игра для дошкольников «Умники и умницы, районный </w:t>
      </w:r>
      <w:r w:rsidRPr="0062265C">
        <w:rPr>
          <w:rFonts w:ascii="Times New Roman" w:eastAsia="Calibri" w:hAnsi="Times New Roman" w:cs="Times New Roman"/>
          <w:sz w:val="28"/>
          <w:szCs w:val="28"/>
          <w:lang w:eastAsia="ru-RU"/>
        </w:rPr>
        <w:lastRenderedPageBreak/>
        <w:t>конкурс журналистского творчества «Юный корреспондент», районный семейный конкурс «Счастье быть вместе»,  районной природоохранной операции «Наш дом-Земля», районный этап Всероссийского конкурса юных чтецов «Живая классика», районный конкурс детских рисунков и плакатов по противодействию идеологии терроризма и экстремизма «Я люблю мир!»</w:t>
      </w:r>
    </w:p>
    <w:p w14:paraId="1942785C" w14:textId="77777777" w:rsidR="0062265C" w:rsidRPr="0062265C" w:rsidRDefault="0062265C" w:rsidP="0062265C">
      <w:pPr>
        <w:autoSpaceDE w:val="0"/>
        <w:autoSpaceDN w:val="0"/>
        <w:spacing w:after="0" w:line="276" w:lineRule="auto"/>
        <w:ind w:firstLine="709"/>
        <w:jc w:val="both"/>
        <w:rPr>
          <w:rFonts w:ascii="Times New Roman" w:eastAsia="Calibri" w:hAnsi="Times New Roman" w:cs="Times New Roman"/>
          <w:sz w:val="28"/>
          <w:szCs w:val="28"/>
          <w:lang w:eastAsia="ru-RU"/>
        </w:rPr>
      </w:pPr>
      <w:r w:rsidRPr="0062265C">
        <w:rPr>
          <w:rFonts w:ascii="Times New Roman" w:eastAsia="Calibri" w:hAnsi="Times New Roman" w:cs="Times New Roman"/>
          <w:sz w:val="28"/>
          <w:szCs w:val="28"/>
          <w:lang w:eastAsia="ru-RU"/>
        </w:rPr>
        <w:t xml:space="preserve"> Мероприятия проводились для всех возрастных категорий - от дошкольников до учащихся старшего школьного возраста. </w:t>
      </w:r>
    </w:p>
    <w:p w14:paraId="261026B2" w14:textId="77777777" w:rsidR="0062265C" w:rsidRPr="0062265C" w:rsidRDefault="0062265C" w:rsidP="0062265C">
      <w:pPr>
        <w:autoSpaceDE w:val="0"/>
        <w:autoSpaceDN w:val="0"/>
        <w:spacing w:after="0" w:line="276" w:lineRule="auto"/>
        <w:ind w:firstLine="708"/>
        <w:jc w:val="both"/>
        <w:rPr>
          <w:rFonts w:ascii="Times New Roman" w:eastAsia="Calibri" w:hAnsi="Times New Roman" w:cs="Times New Roman"/>
          <w:sz w:val="28"/>
          <w:szCs w:val="28"/>
          <w:lang w:eastAsia="ru-RU"/>
        </w:rPr>
      </w:pPr>
      <w:r w:rsidRPr="0062265C">
        <w:rPr>
          <w:rFonts w:ascii="Times New Roman" w:eastAsia="Times New Roman" w:hAnsi="Times New Roman" w:cs="Times New Roman"/>
          <w:sz w:val="28"/>
          <w:szCs w:val="28"/>
          <w:lang w:eastAsia="ru-RU"/>
        </w:rPr>
        <w:t>В целях повышения уровня профессионализма руководители и педагоги в отчетном году направлялись на курсы повышения квалификации. Всего за год прошли обучение 33 человека.</w:t>
      </w:r>
    </w:p>
    <w:p w14:paraId="54A93E83" w14:textId="77777777" w:rsidR="0062265C" w:rsidRPr="0062265C" w:rsidRDefault="0062265C" w:rsidP="0062265C">
      <w:pPr>
        <w:tabs>
          <w:tab w:val="left" w:pos="9355"/>
        </w:tabs>
        <w:autoSpaceDE w:val="0"/>
        <w:autoSpaceDN w:val="0"/>
        <w:spacing w:after="0" w:line="276" w:lineRule="auto"/>
        <w:ind w:firstLine="639"/>
        <w:jc w:val="both"/>
        <w:rPr>
          <w:rFonts w:ascii="Times New Roman" w:eastAsia="Calibri" w:hAnsi="Times New Roman" w:cs="Times New Roman"/>
          <w:sz w:val="28"/>
          <w:szCs w:val="28"/>
          <w:lang w:eastAsia="ru-RU"/>
        </w:rPr>
      </w:pPr>
      <w:r w:rsidRPr="0062265C">
        <w:rPr>
          <w:rFonts w:ascii="Times New Roman" w:eastAsia="Calibri" w:hAnsi="Times New Roman" w:cs="Times New Roman"/>
          <w:sz w:val="28"/>
          <w:szCs w:val="28"/>
          <w:lang w:eastAsia="ru-RU"/>
        </w:rPr>
        <w:t>С целью профилактики правонарушений, в летний период было организовано трудоустройство несовершеннолетних через Центр занятости населения. В 2024 году через ЦЗН трудоустроено 99 несовершеннолетних.</w:t>
      </w:r>
    </w:p>
    <w:p w14:paraId="7BD0007D" w14:textId="77777777" w:rsidR="0062265C" w:rsidRPr="0062265C" w:rsidRDefault="0062265C" w:rsidP="0062265C">
      <w:pPr>
        <w:autoSpaceDE w:val="0"/>
        <w:autoSpaceDN w:val="0"/>
        <w:spacing w:after="0" w:line="276" w:lineRule="auto"/>
        <w:ind w:firstLine="708"/>
        <w:jc w:val="both"/>
        <w:rPr>
          <w:rFonts w:ascii="Times New Roman" w:eastAsia="Calibri" w:hAnsi="Times New Roman" w:cs="Times New Roman"/>
          <w:b/>
          <w:i/>
          <w:sz w:val="28"/>
          <w:szCs w:val="28"/>
          <w:lang w:eastAsia="ru-RU"/>
        </w:rPr>
      </w:pPr>
      <w:r w:rsidRPr="0062265C">
        <w:rPr>
          <w:rFonts w:ascii="Times New Roman" w:eastAsia="Calibri" w:hAnsi="Times New Roman" w:cs="Times New Roman"/>
          <w:b/>
          <w:i/>
          <w:sz w:val="28"/>
          <w:szCs w:val="28"/>
          <w:lang w:eastAsia="ru-RU"/>
        </w:rPr>
        <w:t xml:space="preserve">Материально – техническое оснащение образовательных организаций в 2024 году. </w:t>
      </w:r>
    </w:p>
    <w:p w14:paraId="75AFBC49" w14:textId="77777777" w:rsidR="0062265C" w:rsidRPr="0062265C" w:rsidRDefault="0062265C" w:rsidP="0062265C">
      <w:pPr>
        <w:autoSpaceDE w:val="0"/>
        <w:autoSpaceDN w:val="0"/>
        <w:spacing w:after="0" w:line="276" w:lineRule="auto"/>
        <w:ind w:firstLine="708"/>
        <w:jc w:val="both"/>
        <w:rPr>
          <w:rFonts w:ascii="Times New Roman" w:eastAsia="Calibri" w:hAnsi="Times New Roman" w:cs="Times New Roman"/>
          <w:b/>
          <w:i/>
          <w:sz w:val="28"/>
          <w:szCs w:val="28"/>
          <w:lang w:eastAsia="ru-RU"/>
        </w:rPr>
      </w:pPr>
      <w:r w:rsidRPr="0062265C">
        <w:rPr>
          <w:rFonts w:ascii="Times New Roman" w:eastAsia="Calibri" w:hAnsi="Times New Roman" w:cs="Times New Roman"/>
          <w:sz w:val="28"/>
          <w:szCs w:val="28"/>
          <w:lang w:eastAsia="ru-RU"/>
        </w:rPr>
        <w:t xml:space="preserve">МКДОУ детский сад «Сказка» </w:t>
      </w:r>
      <w:proofErr w:type="spellStart"/>
      <w:r w:rsidRPr="0062265C">
        <w:rPr>
          <w:rFonts w:ascii="Times New Roman" w:eastAsia="Calibri" w:hAnsi="Times New Roman" w:cs="Times New Roman"/>
          <w:sz w:val="28"/>
          <w:szCs w:val="28"/>
          <w:lang w:eastAsia="ru-RU"/>
        </w:rPr>
        <w:t>пгт</w:t>
      </w:r>
      <w:proofErr w:type="spellEnd"/>
      <w:r w:rsidRPr="0062265C">
        <w:rPr>
          <w:rFonts w:ascii="Times New Roman" w:eastAsia="Calibri" w:hAnsi="Times New Roman" w:cs="Times New Roman"/>
          <w:sz w:val="28"/>
          <w:szCs w:val="28"/>
          <w:lang w:eastAsia="ru-RU"/>
        </w:rPr>
        <w:t xml:space="preserve"> Тужа Кировской области проведен ремонт здания на улице </w:t>
      </w:r>
      <w:proofErr w:type="gramStart"/>
      <w:r w:rsidRPr="0062265C">
        <w:rPr>
          <w:rFonts w:ascii="Times New Roman" w:eastAsia="Calibri" w:hAnsi="Times New Roman" w:cs="Times New Roman"/>
          <w:sz w:val="28"/>
          <w:szCs w:val="28"/>
          <w:lang w:eastAsia="ru-RU"/>
        </w:rPr>
        <w:t>Горького  на</w:t>
      </w:r>
      <w:proofErr w:type="gramEnd"/>
      <w:r w:rsidRPr="0062265C">
        <w:rPr>
          <w:rFonts w:ascii="Times New Roman" w:eastAsia="Calibri" w:hAnsi="Times New Roman" w:cs="Times New Roman"/>
          <w:sz w:val="28"/>
          <w:szCs w:val="28"/>
          <w:lang w:eastAsia="ru-RU"/>
        </w:rPr>
        <w:t xml:space="preserve"> сумму 4 116 700,0 рублей, в т.ч. областные средства составили 4 075 200,0 рублей, </w:t>
      </w:r>
      <w:proofErr w:type="spellStart"/>
      <w:r w:rsidRPr="0062265C">
        <w:rPr>
          <w:rFonts w:ascii="Times New Roman" w:eastAsia="Calibri" w:hAnsi="Times New Roman" w:cs="Times New Roman"/>
          <w:sz w:val="28"/>
          <w:szCs w:val="28"/>
          <w:lang w:eastAsia="ru-RU"/>
        </w:rPr>
        <w:t>софинансирование</w:t>
      </w:r>
      <w:proofErr w:type="spellEnd"/>
      <w:r w:rsidRPr="0062265C">
        <w:rPr>
          <w:rFonts w:ascii="Times New Roman" w:eastAsia="Calibri" w:hAnsi="Times New Roman" w:cs="Times New Roman"/>
          <w:sz w:val="28"/>
          <w:szCs w:val="28"/>
          <w:lang w:eastAsia="ru-RU"/>
        </w:rPr>
        <w:t xml:space="preserve"> местного бюджета 41 200,0 рублей.</w:t>
      </w:r>
    </w:p>
    <w:p w14:paraId="71D7268A" w14:textId="77777777" w:rsidR="0062265C" w:rsidRPr="0062265C" w:rsidRDefault="0062265C" w:rsidP="0062265C">
      <w:pPr>
        <w:autoSpaceDE w:val="0"/>
        <w:autoSpaceDN w:val="0"/>
        <w:spacing w:after="0" w:line="276" w:lineRule="auto"/>
        <w:ind w:firstLine="709"/>
        <w:jc w:val="both"/>
        <w:rPr>
          <w:rFonts w:ascii="Times New Roman" w:eastAsia="Calibri" w:hAnsi="Times New Roman" w:cs="Times New Roman"/>
          <w:sz w:val="28"/>
          <w:szCs w:val="28"/>
          <w:lang w:eastAsia="ru-RU"/>
        </w:rPr>
      </w:pPr>
      <w:r w:rsidRPr="0062265C">
        <w:rPr>
          <w:rFonts w:ascii="Times New Roman" w:eastAsia="Calibri" w:hAnsi="Times New Roman" w:cs="Times New Roman"/>
          <w:sz w:val="28"/>
          <w:szCs w:val="28"/>
          <w:lang w:eastAsia="ru-RU"/>
        </w:rPr>
        <w:t xml:space="preserve">МКДОУ детский сад «Сказка» </w:t>
      </w:r>
      <w:proofErr w:type="spellStart"/>
      <w:r w:rsidRPr="0062265C">
        <w:rPr>
          <w:rFonts w:ascii="Times New Roman" w:eastAsia="Calibri" w:hAnsi="Times New Roman" w:cs="Times New Roman"/>
          <w:sz w:val="28"/>
          <w:szCs w:val="28"/>
          <w:lang w:eastAsia="ru-RU"/>
        </w:rPr>
        <w:t>пгт</w:t>
      </w:r>
      <w:proofErr w:type="spellEnd"/>
      <w:r w:rsidRPr="0062265C">
        <w:rPr>
          <w:rFonts w:ascii="Times New Roman" w:eastAsia="Calibri" w:hAnsi="Times New Roman" w:cs="Times New Roman"/>
          <w:sz w:val="28"/>
          <w:szCs w:val="28"/>
          <w:lang w:eastAsia="ru-RU"/>
        </w:rPr>
        <w:t xml:space="preserve"> Тужа Кировской области – о</w:t>
      </w:r>
      <w:r w:rsidRPr="0062265C">
        <w:rPr>
          <w:rFonts w:ascii="Times New Roman" w:eastAsia="Times New Roman" w:hAnsi="Times New Roman" w:cs="Times New Roman"/>
          <w:sz w:val="28"/>
          <w:szCs w:val="28"/>
          <w:lang w:eastAsia="ru-RU"/>
        </w:rPr>
        <w:t>бследование технического состояния здания по ул. Советская на 192 000,0 руб.</w:t>
      </w:r>
      <w:r w:rsidRPr="0062265C">
        <w:rPr>
          <w:rFonts w:ascii="Times New Roman" w:eastAsia="Calibri" w:hAnsi="Times New Roman" w:cs="Times New Roman"/>
          <w:sz w:val="28"/>
          <w:szCs w:val="28"/>
          <w:lang w:eastAsia="ru-RU"/>
        </w:rPr>
        <w:t xml:space="preserve"> в т.ч. областные средства составили 192 000,0 рублей, </w:t>
      </w:r>
      <w:proofErr w:type="spellStart"/>
      <w:r w:rsidRPr="0062265C">
        <w:rPr>
          <w:rFonts w:ascii="Times New Roman" w:eastAsia="Calibri" w:hAnsi="Times New Roman" w:cs="Times New Roman"/>
          <w:sz w:val="28"/>
          <w:szCs w:val="28"/>
          <w:lang w:eastAsia="ru-RU"/>
        </w:rPr>
        <w:t>софинансирование</w:t>
      </w:r>
      <w:proofErr w:type="spellEnd"/>
      <w:r w:rsidRPr="0062265C">
        <w:rPr>
          <w:rFonts w:ascii="Times New Roman" w:eastAsia="Calibri" w:hAnsi="Times New Roman" w:cs="Times New Roman"/>
          <w:sz w:val="28"/>
          <w:szCs w:val="28"/>
          <w:lang w:eastAsia="ru-RU"/>
        </w:rPr>
        <w:t xml:space="preserve"> местного бюджета 2000,0рублей.</w:t>
      </w:r>
    </w:p>
    <w:p w14:paraId="65EE7D3B" w14:textId="77777777" w:rsidR="0062265C" w:rsidRPr="0062265C" w:rsidRDefault="0062265C" w:rsidP="0062265C">
      <w:pPr>
        <w:autoSpaceDE w:val="0"/>
        <w:autoSpaceDN w:val="0"/>
        <w:spacing w:after="0" w:line="276" w:lineRule="auto"/>
        <w:ind w:firstLine="709"/>
        <w:jc w:val="both"/>
        <w:rPr>
          <w:rFonts w:ascii="Times New Roman" w:eastAsia="Calibri" w:hAnsi="Times New Roman" w:cs="Times New Roman"/>
          <w:sz w:val="28"/>
          <w:szCs w:val="28"/>
          <w:lang w:eastAsia="ru-RU"/>
        </w:rPr>
      </w:pPr>
      <w:r w:rsidRPr="0062265C">
        <w:rPr>
          <w:rFonts w:ascii="Times New Roman" w:eastAsia="Calibri" w:hAnsi="Times New Roman" w:cs="Times New Roman"/>
          <w:sz w:val="28"/>
          <w:szCs w:val="28"/>
          <w:lang w:eastAsia="ru-RU"/>
        </w:rPr>
        <w:t xml:space="preserve">МКДОУ детский сад «Родничок» </w:t>
      </w:r>
      <w:proofErr w:type="spellStart"/>
      <w:r w:rsidRPr="0062265C">
        <w:rPr>
          <w:rFonts w:ascii="Times New Roman" w:eastAsia="Calibri" w:hAnsi="Times New Roman" w:cs="Times New Roman"/>
          <w:sz w:val="28"/>
          <w:szCs w:val="28"/>
          <w:lang w:eastAsia="ru-RU"/>
        </w:rPr>
        <w:t>пгт</w:t>
      </w:r>
      <w:proofErr w:type="spellEnd"/>
      <w:r w:rsidRPr="0062265C">
        <w:rPr>
          <w:rFonts w:ascii="Times New Roman" w:eastAsia="Calibri" w:hAnsi="Times New Roman" w:cs="Times New Roman"/>
          <w:sz w:val="28"/>
          <w:szCs w:val="28"/>
          <w:lang w:eastAsia="ru-RU"/>
        </w:rPr>
        <w:t xml:space="preserve"> Тужа Кировской области – о</w:t>
      </w:r>
      <w:r w:rsidRPr="0062265C">
        <w:rPr>
          <w:rFonts w:ascii="Times New Roman" w:eastAsia="Times New Roman" w:hAnsi="Times New Roman" w:cs="Times New Roman"/>
          <w:sz w:val="28"/>
          <w:szCs w:val="28"/>
          <w:lang w:eastAsia="ru-RU"/>
        </w:rPr>
        <w:t>бследование технического состояния здания по ул. Комарова на 99 100,0 руб.</w:t>
      </w:r>
      <w:r w:rsidRPr="0062265C">
        <w:rPr>
          <w:rFonts w:ascii="Times New Roman" w:eastAsia="Calibri" w:hAnsi="Times New Roman" w:cs="Times New Roman"/>
          <w:sz w:val="28"/>
          <w:szCs w:val="28"/>
          <w:lang w:eastAsia="ru-RU"/>
        </w:rPr>
        <w:t xml:space="preserve"> в т.ч. областные средства составили 98 000,0 рублей, </w:t>
      </w:r>
      <w:proofErr w:type="spellStart"/>
      <w:r w:rsidRPr="0062265C">
        <w:rPr>
          <w:rFonts w:ascii="Times New Roman" w:eastAsia="Calibri" w:hAnsi="Times New Roman" w:cs="Times New Roman"/>
          <w:sz w:val="28"/>
          <w:szCs w:val="28"/>
          <w:lang w:eastAsia="ru-RU"/>
        </w:rPr>
        <w:t>софинансирование</w:t>
      </w:r>
      <w:proofErr w:type="spellEnd"/>
      <w:r w:rsidRPr="0062265C">
        <w:rPr>
          <w:rFonts w:ascii="Times New Roman" w:eastAsia="Calibri" w:hAnsi="Times New Roman" w:cs="Times New Roman"/>
          <w:sz w:val="28"/>
          <w:szCs w:val="28"/>
          <w:lang w:eastAsia="ru-RU"/>
        </w:rPr>
        <w:t xml:space="preserve"> местного бюджета 1100,0рублей.</w:t>
      </w:r>
    </w:p>
    <w:p w14:paraId="09473F71" w14:textId="77777777" w:rsidR="0062265C" w:rsidRPr="0062265C" w:rsidRDefault="0062265C" w:rsidP="0062265C">
      <w:pPr>
        <w:autoSpaceDE w:val="0"/>
        <w:autoSpaceDN w:val="0"/>
        <w:spacing w:after="0" w:line="276" w:lineRule="auto"/>
        <w:ind w:firstLine="709"/>
        <w:jc w:val="both"/>
        <w:rPr>
          <w:rFonts w:ascii="Times New Roman" w:eastAsia="Calibri" w:hAnsi="Times New Roman" w:cs="Times New Roman"/>
          <w:sz w:val="28"/>
          <w:szCs w:val="28"/>
          <w:lang w:eastAsia="ru-RU"/>
        </w:rPr>
      </w:pPr>
      <w:r w:rsidRPr="0062265C">
        <w:rPr>
          <w:rFonts w:ascii="Times New Roman" w:eastAsia="Calibri" w:hAnsi="Times New Roman" w:cs="Times New Roman"/>
          <w:b/>
          <w:i/>
          <w:sz w:val="28"/>
          <w:szCs w:val="28"/>
          <w:lang w:eastAsia="ru-RU"/>
        </w:rPr>
        <w:t>Опека и попечительство.</w:t>
      </w:r>
      <w:r w:rsidRPr="0062265C">
        <w:rPr>
          <w:rFonts w:ascii="Times New Roman" w:eastAsia="Calibri" w:hAnsi="Times New Roman" w:cs="Times New Roman"/>
          <w:sz w:val="28"/>
          <w:szCs w:val="28"/>
          <w:lang w:eastAsia="ru-RU"/>
        </w:rPr>
        <w:t xml:space="preserve"> В целях защиты прав и интересов недееспособных или не полностью дееспособных граждан, а также несовершеннолетних специалистами управления образования за 2024 год проведена следующая работа:</w:t>
      </w:r>
    </w:p>
    <w:p w14:paraId="0D5980F6" w14:textId="77777777" w:rsidR="0062265C" w:rsidRPr="0062265C" w:rsidRDefault="0062265C" w:rsidP="0062265C">
      <w:pPr>
        <w:autoSpaceDE w:val="0"/>
        <w:autoSpaceDN w:val="0"/>
        <w:spacing w:after="0" w:line="276" w:lineRule="auto"/>
        <w:ind w:firstLine="709"/>
        <w:jc w:val="both"/>
        <w:rPr>
          <w:rFonts w:ascii="Times New Roman" w:eastAsia="Calibri" w:hAnsi="Times New Roman" w:cs="Times New Roman"/>
          <w:sz w:val="28"/>
          <w:szCs w:val="28"/>
          <w:lang w:eastAsia="ru-RU"/>
        </w:rPr>
      </w:pPr>
      <w:r w:rsidRPr="0062265C">
        <w:rPr>
          <w:rFonts w:ascii="Times New Roman" w:eastAsia="Calibri" w:hAnsi="Times New Roman" w:cs="Times New Roman"/>
          <w:sz w:val="28"/>
          <w:szCs w:val="28"/>
          <w:lang w:eastAsia="ru-RU"/>
        </w:rPr>
        <w:t xml:space="preserve">В отчетном году на учете состояло 28 несовершеннолетних, из них: </w:t>
      </w:r>
    </w:p>
    <w:p w14:paraId="3DB5059B" w14:textId="77777777" w:rsidR="0062265C" w:rsidRPr="0062265C" w:rsidRDefault="0062265C" w:rsidP="0062265C">
      <w:pPr>
        <w:autoSpaceDE w:val="0"/>
        <w:autoSpaceDN w:val="0"/>
        <w:spacing w:after="0" w:line="276" w:lineRule="auto"/>
        <w:ind w:firstLine="709"/>
        <w:jc w:val="both"/>
        <w:rPr>
          <w:rFonts w:ascii="Times New Roman" w:eastAsia="Calibri" w:hAnsi="Times New Roman" w:cs="Times New Roman"/>
          <w:sz w:val="28"/>
          <w:szCs w:val="28"/>
          <w:lang w:eastAsia="ru-RU"/>
        </w:rPr>
      </w:pPr>
      <w:r w:rsidRPr="0062265C">
        <w:rPr>
          <w:rFonts w:ascii="Times New Roman" w:eastAsia="Calibri" w:hAnsi="Times New Roman" w:cs="Times New Roman"/>
          <w:sz w:val="28"/>
          <w:szCs w:val="28"/>
          <w:lang w:eastAsia="ru-RU"/>
        </w:rPr>
        <w:t>−</w:t>
      </w:r>
      <w:r w:rsidRPr="0062265C">
        <w:rPr>
          <w:rFonts w:ascii="Times New Roman" w:eastAsia="Calibri" w:hAnsi="Times New Roman" w:cs="Times New Roman"/>
          <w:sz w:val="28"/>
          <w:szCs w:val="28"/>
          <w:lang w:eastAsia="ru-RU"/>
        </w:rPr>
        <w:tab/>
        <w:t>9 детей воспитываются в приемных семьях;</w:t>
      </w:r>
    </w:p>
    <w:p w14:paraId="64A4D38A" w14:textId="77777777" w:rsidR="0062265C" w:rsidRPr="0062265C" w:rsidRDefault="0062265C" w:rsidP="0062265C">
      <w:pPr>
        <w:autoSpaceDE w:val="0"/>
        <w:autoSpaceDN w:val="0"/>
        <w:spacing w:after="0" w:line="276" w:lineRule="auto"/>
        <w:ind w:firstLine="709"/>
        <w:jc w:val="both"/>
        <w:rPr>
          <w:rFonts w:ascii="Times New Roman" w:eastAsia="Calibri" w:hAnsi="Times New Roman" w:cs="Times New Roman"/>
          <w:sz w:val="28"/>
          <w:szCs w:val="28"/>
          <w:lang w:eastAsia="ru-RU"/>
        </w:rPr>
      </w:pPr>
      <w:r w:rsidRPr="0062265C">
        <w:rPr>
          <w:rFonts w:ascii="Times New Roman" w:eastAsia="Calibri" w:hAnsi="Times New Roman" w:cs="Times New Roman"/>
          <w:sz w:val="28"/>
          <w:szCs w:val="28"/>
          <w:lang w:eastAsia="ru-RU"/>
        </w:rPr>
        <w:t>−</w:t>
      </w:r>
      <w:r w:rsidRPr="0062265C">
        <w:rPr>
          <w:rFonts w:ascii="Times New Roman" w:eastAsia="Calibri" w:hAnsi="Times New Roman" w:cs="Times New Roman"/>
          <w:sz w:val="28"/>
          <w:szCs w:val="28"/>
          <w:lang w:eastAsia="ru-RU"/>
        </w:rPr>
        <w:tab/>
        <w:t>10 детей под опекой (попечительством);</w:t>
      </w:r>
    </w:p>
    <w:p w14:paraId="225432DF" w14:textId="77777777" w:rsidR="0062265C" w:rsidRPr="0062265C" w:rsidRDefault="0062265C" w:rsidP="0062265C">
      <w:pPr>
        <w:autoSpaceDE w:val="0"/>
        <w:autoSpaceDN w:val="0"/>
        <w:spacing w:after="0" w:line="276" w:lineRule="auto"/>
        <w:ind w:firstLine="709"/>
        <w:jc w:val="both"/>
        <w:rPr>
          <w:rFonts w:ascii="Times New Roman" w:eastAsia="Calibri" w:hAnsi="Times New Roman" w:cs="Times New Roman"/>
          <w:sz w:val="28"/>
          <w:szCs w:val="28"/>
          <w:lang w:eastAsia="ru-RU"/>
        </w:rPr>
      </w:pPr>
      <w:r w:rsidRPr="0062265C">
        <w:rPr>
          <w:rFonts w:ascii="Times New Roman" w:eastAsia="Calibri" w:hAnsi="Times New Roman" w:cs="Times New Roman"/>
          <w:sz w:val="28"/>
          <w:szCs w:val="28"/>
          <w:lang w:eastAsia="ru-RU"/>
        </w:rPr>
        <w:t>−</w:t>
      </w:r>
      <w:r w:rsidRPr="0062265C">
        <w:rPr>
          <w:rFonts w:ascii="Times New Roman" w:eastAsia="Calibri" w:hAnsi="Times New Roman" w:cs="Times New Roman"/>
          <w:sz w:val="28"/>
          <w:szCs w:val="28"/>
          <w:lang w:eastAsia="ru-RU"/>
        </w:rPr>
        <w:tab/>
        <w:t>2 детей - под предварительной опекой;</w:t>
      </w:r>
    </w:p>
    <w:p w14:paraId="13305168" w14:textId="77777777" w:rsidR="0062265C" w:rsidRPr="0062265C" w:rsidRDefault="0062265C" w:rsidP="0062265C">
      <w:pPr>
        <w:autoSpaceDE w:val="0"/>
        <w:autoSpaceDN w:val="0"/>
        <w:spacing w:after="0" w:line="276" w:lineRule="auto"/>
        <w:ind w:firstLine="709"/>
        <w:jc w:val="both"/>
        <w:rPr>
          <w:rFonts w:ascii="Times New Roman" w:eastAsia="Calibri" w:hAnsi="Times New Roman" w:cs="Times New Roman"/>
          <w:sz w:val="28"/>
          <w:szCs w:val="28"/>
          <w:lang w:eastAsia="ru-RU"/>
        </w:rPr>
      </w:pPr>
      <w:r w:rsidRPr="0062265C">
        <w:rPr>
          <w:rFonts w:ascii="Times New Roman" w:eastAsia="Calibri" w:hAnsi="Times New Roman" w:cs="Times New Roman"/>
          <w:sz w:val="28"/>
          <w:szCs w:val="28"/>
          <w:lang w:eastAsia="ru-RU"/>
        </w:rPr>
        <w:t>На 01.01.2025 граждан, состоящих на учете в качестве кандидатов в замещающие родители в органе опеки и попечительства нет.</w:t>
      </w:r>
    </w:p>
    <w:p w14:paraId="3FAFC5B1" w14:textId="77777777" w:rsidR="0062265C" w:rsidRPr="0062265C" w:rsidRDefault="0062265C" w:rsidP="0062265C">
      <w:pPr>
        <w:autoSpaceDE w:val="0"/>
        <w:autoSpaceDN w:val="0"/>
        <w:spacing w:after="0" w:line="276" w:lineRule="auto"/>
        <w:ind w:firstLine="709"/>
        <w:jc w:val="both"/>
        <w:rPr>
          <w:rFonts w:ascii="Times New Roman" w:eastAsia="Calibri" w:hAnsi="Times New Roman" w:cs="Times New Roman"/>
          <w:sz w:val="28"/>
          <w:szCs w:val="28"/>
          <w:lang w:eastAsia="ru-RU"/>
        </w:rPr>
      </w:pPr>
      <w:r w:rsidRPr="0062265C">
        <w:rPr>
          <w:rFonts w:ascii="Times New Roman" w:eastAsia="Calibri" w:hAnsi="Times New Roman" w:cs="Times New Roman"/>
          <w:sz w:val="28"/>
          <w:szCs w:val="28"/>
          <w:lang w:eastAsia="ru-RU"/>
        </w:rPr>
        <w:lastRenderedPageBreak/>
        <w:t xml:space="preserve">Одним из основных направлений отдела является защита жилищных и имущественных прав детей-сирот, и детей, оставшихся без попечения родителей и лиц из их числа. </w:t>
      </w:r>
    </w:p>
    <w:p w14:paraId="553FF902" w14:textId="77777777" w:rsidR="0062265C" w:rsidRPr="0062265C" w:rsidRDefault="0062265C" w:rsidP="0062265C">
      <w:pPr>
        <w:autoSpaceDE w:val="0"/>
        <w:autoSpaceDN w:val="0"/>
        <w:spacing w:after="0" w:line="276" w:lineRule="auto"/>
        <w:ind w:firstLine="709"/>
        <w:jc w:val="both"/>
        <w:rPr>
          <w:rFonts w:ascii="Times New Roman" w:eastAsia="Calibri" w:hAnsi="Times New Roman" w:cs="Times New Roman"/>
          <w:sz w:val="28"/>
          <w:szCs w:val="28"/>
          <w:lang w:eastAsia="ru-RU"/>
        </w:rPr>
      </w:pPr>
      <w:r w:rsidRPr="0062265C">
        <w:rPr>
          <w:rFonts w:ascii="Times New Roman" w:eastAsia="Calibri" w:hAnsi="Times New Roman" w:cs="Times New Roman"/>
          <w:sz w:val="28"/>
          <w:szCs w:val="28"/>
          <w:lang w:eastAsia="ru-RU"/>
        </w:rPr>
        <w:t>На 01.01.2025 в сводном списке Кировской области на обеспечение жильем состоит 15 человек. В соответствии с Законом Кировской области от 04.12.2012 №220-ЗО ведется работа по приобретению и предоставлению жилых помещений. В 2024 году планировалось приобретение 1 жилого помещения, средства не освоены, так как приобрести жилое помещение не представилось возможным по причине того, что гражданин считается пропавшим без вести в зоне проведения СВО. В связи с этим изменен год обеспечения жилым помещением с 2024 на 2025 год.</w:t>
      </w:r>
    </w:p>
    <w:p w14:paraId="1240962D" w14:textId="77777777" w:rsidR="0062265C" w:rsidRPr="0062265C" w:rsidRDefault="0062265C" w:rsidP="0062265C">
      <w:pPr>
        <w:autoSpaceDE w:val="0"/>
        <w:autoSpaceDN w:val="0"/>
        <w:spacing w:after="0" w:line="276" w:lineRule="auto"/>
        <w:ind w:firstLine="709"/>
        <w:jc w:val="both"/>
        <w:rPr>
          <w:rFonts w:ascii="Times New Roman" w:eastAsia="Calibri" w:hAnsi="Times New Roman" w:cs="Times New Roman"/>
          <w:sz w:val="28"/>
          <w:szCs w:val="28"/>
          <w:lang w:eastAsia="ru-RU"/>
        </w:rPr>
      </w:pPr>
      <w:r w:rsidRPr="0062265C">
        <w:rPr>
          <w:rFonts w:ascii="Times New Roman" w:eastAsia="Calibri" w:hAnsi="Times New Roman" w:cs="Times New Roman"/>
          <w:sz w:val="28"/>
          <w:szCs w:val="28"/>
          <w:lang w:eastAsia="ru-RU"/>
        </w:rPr>
        <w:t xml:space="preserve"> Комиссия по делам несовершеннолетних и защите их прав, опека и попечительство </w:t>
      </w:r>
      <w:proofErr w:type="gramStart"/>
      <w:r w:rsidRPr="0062265C">
        <w:rPr>
          <w:rFonts w:ascii="Times New Roman" w:eastAsia="Calibri" w:hAnsi="Times New Roman" w:cs="Times New Roman"/>
          <w:sz w:val="28"/>
          <w:szCs w:val="28"/>
          <w:lang w:eastAsia="ru-RU"/>
        </w:rPr>
        <w:t>над совершеннолетними гражданами</w:t>
      </w:r>
      <w:proofErr w:type="gramEnd"/>
      <w:r w:rsidRPr="0062265C">
        <w:rPr>
          <w:rFonts w:ascii="Times New Roman" w:eastAsia="Calibri" w:hAnsi="Times New Roman" w:cs="Times New Roman"/>
          <w:sz w:val="28"/>
          <w:szCs w:val="28"/>
          <w:lang w:eastAsia="ru-RU"/>
        </w:rPr>
        <w:t xml:space="preserve"> в отношении которых установлено судом ограничение дееспособности </w:t>
      </w:r>
    </w:p>
    <w:p w14:paraId="52CDE4A9" w14:textId="77777777" w:rsidR="0062265C" w:rsidRPr="0062265C" w:rsidRDefault="0062265C" w:rsidP="0062265C">
      <w:pPr>
        <w:autoSpaceDE w:val="0"/>
        <w:autoSpaceDN w:val="0"/>
        <w:spacing w:after="0" w:line="276" w:lineRule="auto"/>
        <w:ind w:firstLine="709"/>
        <w:jc w:val="both"/>
        <w:rPr>
          <w:rFonts w:ascii="Times New Roman" w:eastAsia="Calibri" w:hAnsi="Times New Roman" w:cs="Times New Roman"/>
          <w:sz w:val="28"/>
          <w:szCs w:val="28"/>
          <w:lang w:eastAsia="ru-RU"/>
        </w:rPr>
      </w:pPr>
      <w:r w:rsidRPr="0062265C">
        <w:rPr>
          <w:rFonts w:ascii="Times New Roman" w:eastAsia="Calibri" w:hAnsi="Times New Roman" w:cs="Times New Roman"/>
          <w:sz w:val="28"/>
          <w:szCs w:val="28"/>
          <w:lang w:eastAsia="ru-RU"/>
        </w:rPr>
        <w:t xml:space="preserve">На учете в органе опеки и попечительства на 01.01.2025 состояло 10 граждан, которые признаны судом недееспособными, над всеми недееспособными гражданами установлена опека. </w:t>
      </w:r>
    </w:p>
    <w:p w14:paraId="3FC9F698" w14:textId="77777777" w:rsidR="0062265C" w:rsidRPr="0062265C" w:rsidRDefault="0062265C" w:rsidP="0062265C">
      <w:pPr>
        <w:autoSpaceDE w:val="0"/>
        <w:autoSpaceDN w:val="0"/>
        <w:spacing w:after="0" w:line="276" w:lineRule="auto"/>
        <w:ind w:firstLine="709"/>
        <w:jc w:val="both"/>
        <w:rPr>
          <w:rFonts w:ascii="Times New Roman" w:eastAsia="Calibri" w:hAnsi="Times New Roman" w:cs="Times New Roman"/>
          <w:sz w:val="28"/>
          <w:szCs w:val="28"/>
          <w:lang w:eastAsia="ru-RU"/>
        </w:rPr>
      </w:pPr>
      <w:r w:rsidRPr="0062265C">
        <w:rPr>
          <w:rFonts w:ascii="Times New Roman" w:eastAsia="Calibri" w:hAnsi="Times New Roman" w:cs="Times New Roman"/>
          <w:sz w:val="28"/>
          <w:szCs w:val="28"/>
          <w:lang w:eastAsia="ru-RU"/>
        </w:rPr>
        <w:t>Одним из полномочий органов опеки и попечительства является выявление и учет граждан, нуждающихся в установлении над ним опеки, попечительства, патронажа. В ходе реализации деятельности за 2024 год также были проведены следующие мероприятия: вынесено 2 правовых акта в связи с прекращением опеки над недееспособными гражданами, из них 1 правовой акт  по прекращению опеки в связи со смертью подопечного, 1 правовой акт в связи со смертью опекуна; вынесен 1 правовой акт об установлении опеки над гражданином, признанным судом недееспособным.</w:t>
      </w:r>
    </w:p>
    <w:p w14:paraId="4205FED5" w14:textId="77777777" w:rsidR="0062265C" w:rsidRPr="0062265C" w:rsidRDefault="0062265C" w:rsidP="0062265C">
      <w:pPr>
        <w:autoSpaceDE w:val="0"/>
        <w:autoSpaceDN w:val="0"/>
        <w:spacing w:before="240" w:after="0" w:line="276" w:lineRule="auto"/>
        <w:jc w:val="center"/>
        <w:rPr>
          <w:rFonts w:ascii="Times New Roman" w:eastAsia="Times New Roman" w:hAnsi="Times New Roman" w:cs="Times New Roman"/>
          <w:b/>
          <w:sz w:val="28"/>
          <w:szCs w:val="28"/>
          <w:lang w:eastAsia="ru-RU"/>
        </w:rPr>
      </w:pPr>
      <w:r w:rsidRPr="0062265C">
        <w:rPr>
          <w:rFonts w:ascii="Times New Roman" w:eastAsia="Times New Roman" w:hAnsi="Times New Roman" w:cs="Times New Roman"/>
          <w:b/>
          <w:sz w:val="28"/>
          <w:szCs w:val="28"/>
          <w:lang w:eastAsia="ru-RU"/>
        </w:rPr>
        <w:t>12. Молодежная политика</w:t>
      </w:r>
    </w:p>
    <w:p w14:paraId="7B0E1481" w14:textId="77777777" w:rsidR="0062265C" w:rsidRPr="0062265C" w:rsidRDefault="0062265C" w:rsidP="0062265C">
      <w:pPr>
        <w:autoSpaceDE w:val="0"/>
        <w:autoSpaceDN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В Тужинском муниципальном районе проживает 805 человек в возрасте от 14-35 лет или 14,7% от всего населения района.</w:t>
      </w:r>
    </w:p>
    <w:p w14:paraId="6635A4FA" w14:textId="77777777" w:rsidR="0062265C" w:rsidRPr="0062265C" w:rsidRDefault="0062265C" w:rsidP="0062265C">
      <w:pPr>
        <w:autoSpaceDE w:val="0"/>
        <w:autoSpaceDN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В 2024 году организация работы с молодежью в районе строилась в соответствии с планом основных мероприятий по реализации молодежной политики в Тужинском муниципальном районе на 2024 год.</w:t>
      </w:r>
    </w:p>
    <w:p w14:paraId="3306FE70" w14:textId="77777777" w:rsidR="0062265C" w:rsidRPr="0062265C" w:rsidRDefault="0062265C" w:rsidP="0062265C">
      <w:pPr>
        <w:autoSpaceDE w:val="0"/>
        <w:autoSpaceDN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В рамках плана мероприятий для молодежи проведено более 79 мероприятий и акций.</w:t>
      </w:r>
    </w:p>
    <w:p w14:paraId="2E5BCC94" w14:textId="77777777" w:rsidR="0062265C" w:rsidRPr="0062265C" w:rsidRDefault="0062265C" w:rsidP="0062265C">
      <w:pPr>
        <w:autoSpaceDE w:val="0"/>
        <w:autoSpaceDN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Главная задача проводимой в районе молодежной политики: обеспечить вовлечение молодых людей в развитие района, обеспечить их занятость и досуг, патриотическое воспитание и формирование семейных ценностей, пропаганда здорового образа жизни.</w:t>
      </w:r>
    </w:p>
    <w:p w14:paraId="12C424F5" w14:textId="77777777" w:rsidR="0062265C" w:rsidRPr="0062265C" w:rsidRDefault="0062265C" w:rsidP="0062265C">
      <w:pPr>
        <w:autoSpaceDE w:val="0"/>
        <w:autoSpaceDN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lastRenderedPageBreak/>
        <w:t>Вся деятельность осуществляется через учреждения культуры, образования, детские и общественные объединения, через органы субъектов профилактики, администрации поселений и района.</w:t>
      </w:r>
    </w:p>
    <w:p w14:paraId="09CA80A8" w14:textId="77777777" w:rsidR="0062265C" w:rsidRPr="0062265C" w:rsidRDefault="0062265C" w:rsidP="0062265C">
      <w:pPr>
        <w:autoSpaceDE w:val="0"/>
        <w:autoSpaceDN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Молодежная политика охватывает следующие категории населения: школьники, студенты, работающая молодежь, молодежь с ОВЗ, подростки «группы риска», молодые люди и </w:t>
      </w:r>
      <w:proofErr w:type="gramStart"/>
      <w:r w:rsidRPr="0062265C">
        <w:rPr>
          <w:rFonts w:ascii="Times New Roman" w:eastAsia="Times New Roman" w:hAnsi="Times New Roman" w:cs="Times New Roman"/>
          <w:sz w:val="28"/>
          <w:szCs w:val="28"/>
          <w:lang w:eastAsia="ru-RU"/>
        </w:rPr>
        <w:t>семьи</w:t>
      </w:r>
      <w:proofErr w:type="gramEnd"/>
      <w:r w:rsidRPr="0062265C">
        <w:rPr>
          <w:rFonts w:ascii="Times New Roman" w:eastAsia="Times New Roman" w:hAnsi="Times New Roman" w:cs="Times New Roman"/>
          <w:sz w:val="28"/>
          <w:szCs w:val="28"/>
          <w:lang w:eastAsia="ru-RU"/>
        </w:rPr>
        <w:t xml:space="preserve"> оказавшиеся в трудной жизненной ситуации. </w:t>
      </w:r>
    </w:p>
    <w:p w14:paraId="38B6629B" w14:textId="77777777" w:rsidR="0062265C" w:rsidRPr="0062265C" w:rsidRDefault="0062265C" w:rsidP="0062265C">
      <w:pPr>
        <w:autoSpaceDE w:val="0"/>
        <w:autoSpaceDN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Развитие добровольчества в молодежной среде является одним из приоритетных направлений молодежной политики. В 6 учреждениях Тужинского муниципального района созданы волонтерские объединения. </w:t>
      </w:r>
    </w:p>
    <w:p w14:paraId="47F1A947" w14:textId="77777777" w:rsidR="0062265C" w:rsidRPr="0062265C" w:rsidRDefault="0062265C" w:rsidP="0062265C">
      <w:pPr>
        <w:autoSpaceDE w:val="0"/>
        <w:autoSpaceDN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В 2024 году на платформе ДОБРО.РФ зарегистрировано 105 волонтеров или 13</w:t>
      </w:r>
      <w:proofErr w:type="gramStart"/>
      <w:r w:rsidRPr="0062265C">
        <w:rPr>
          <w:rFonts w:ascii="Times New Roman" w:eastAsia="Times New Roman" w:hAnsi="Times New Roman" w:cs="Times New Roman"/>
          <w:sz w:val="28"/>
          <w:szCs w:val="28"/>
          <w:lang w:eastAsia="ru-RU"/>
        </w:rPr>
        <w:t>%  молодежи</w:t>
      </w:r>
      <w:proofErr w:type="gramEnd"/>
      <w:r w:rsidRPr="0062265C">
        <w:rPr>
          <w:rFonts w:ascii="Times New Roman" w:eastAsia="Times New Roman" w:hAnsi="Times New Roman" w:cs="Times New Roman"/>
          <w:sz w:val="28"/>
          <w:szCs w:val="28"/>
          <w:lang w:eastAsia="ru-RU"/>
        </w:rPr>
        <w:t xml:space="preserve"> в возрасте от 14-35 лет.</w:t>
      </w:r>
    </w:p>
    <w:p w14:paraId="1CF7E1E3" w14:textId="77777777" w:rsidR="0062265C" w:rsidRPr="0062265C" w:rsidRDefault="0062265C" w:rsidP="0062265C">
      <w:pPr>
        <w:autoSpaceDE w:val="0"/>
        <w:autoSpaceDN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В течении 2024 года в районе проводится множество акций и мероприятий с участием волонтеров: акция #МЫВМЕСТЕ, акция ко дню солидарности в борьбе с терроризмом, акция « Талисман жизни», « #КОТЖИЗНИ», акция « Чистые берега», « </w:t>
      </w:r>
      <w:proofErr w:type="spellStart"/>
      <w:r w:rsidRPr="0062265C">
        <w:rPr>
          <w:rFonts w:ascii="Times New Roman" w:eastAsia="Times New Roman" w:hAnsi="Times New Roman" w:cs="Times New Roman"/>
          <w:sz w:val="28"/>
          <w:szCs w:val="28"/>
          <w:lang w:eastAsia="ru-RU"/>
        </w:rPr>
        <w:t>ЭКОпрогулка</w:t>
      </w:r>
      <w:proofErr w:type="spellEnd"/>
      <w:r w:rsidRPr="0062265C">
        <w:rPr>
          <w:rFonts w:ascii="Times New Roman" w:eastAsia="Times New Roman" w:hAnsi="Times New Roman" w:cs="Times New Roman"/>
          <w:sz w:val="28"/>
          <w:szCs w:val="28"/>
          <w:lang w:eastAsia="ru-RU"/>
        </w:rPr>
        <w:t xml:space="preserve">», «Новый год в каждый дом» поздравление детей с ОВЗ, поздравление населения «Новогоднее волшебство», акция « Рождественская открытка». К 8 марта проведены акции: «Поздравление женщин на рабочих местах», </w:t>
      </w:r>
      <w:proofErr w:type="gramStart"/>
      <w:r w:rsidRPr="0062265C">
        <w:rPr>
          <w:rFonts w:ascii="Times New Roman" w:eastAsia="Times New Roman" w:hAnsi="Times New Roman" w:cs="Times New Roman"/>
          <w:sz w:val="28"/>
          <w:szCs w:val="28"/>
          <w:lang w:eastAsia="ru-RU"/>
        </w:rPr>
        <w:t>« Вам</w:t>
      </w:r>
      <w:proofErr w:type="gramEnd"/>
      <w:r w:rsidRPr="0062265C">
        <w:rPr>
          <w:rFonts w:ascii="Times New Roman" w:eastAsia="Times New Roman" w:hAnsi="Times New Roman" w:cs="Times New Roman"/>
          <w:sz w:val="28"/>
          <w:szCs w:val="28"/>
          <w:lang w:eastAsia="ru-RU"/>
        </w:rPr>
        <w:t>, любимые», волонтеры поздравили жен и матерей участников специальной военной операции.</w:t>
      </w:r>
    </w:p>
    <w:p w14:paraId="6CA173D0" w14:textId="77777777" w:rsidR="0062265C" w:rsidRPr="0062265C" w:rsidRDefault="0062265C" w:rsidP="0062265C">
      <w:pPr>
        <w:autoSpaceDE w:val="0"/>
        <w:autoSpaceDN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К празднованию Дня победы добровольцы Тужинского муниципального района проводят большую работу: организуют субботники прибирая территории у памятников и памятных мест, проводят акции: </w:t>
      </w:r>
      <w:proofErr w:type="gramStart"/>
      <w:r w:rsidRPr="0062265C">
        <w:rPr>
          <w:rFonts w:ascii="Times New Roman" w:eastAsia="Times New Roman" w:hAnsi="Times New Roman" w:cs="Times New Roman"/>
          <w:sz w:val="28"/>
          <w:szCs w:val="28"/>
          <w:lang w:eastAsia="ru-RU"/>
        </w:rPr>
        <w:t>« Георгиевская</w:t>
      </w:r>
      <w:proofErr w:type="gramEnd"/>
      <w:r w:rsidRPr="0062265C">
        <w:rPr>
          <w:rFonts w:ascii="Times New Roman" w:eastAsia="Times New Roman" w:hAnsi="Times New Roman" w:cs="Times New Roman"/>
          <w:sz w:val="28"/>
          <w:szCs w:val="28"/>
          <w:lang w:eastAsia="ru-RU"/>
        </w:rPr>
        <w:t xml:space="preserve"> ленточка», « Окна победы», « Встреча Победителей и наследников Победы», организуют «Марафон Победы».</w:t>
      </w:r>
    </w:p>
    <w:p w14:paraId="08E4F52B" w14:textId="77777777" w:rsidR="0062265C" w:rsidRPr="0062265C" w:rsidRDefault="0062265C" w:rsidP="0062265C">
      <w:pPr>
        <w:autoSpaceDE w:val="0"/>
        <w:autoSpaceDN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С 1 по 21 апреля 2024 года состоялся марафон </w:t>
      </w:r>
      <w:proofErr w:type="gramStart"/>
      <w:r w:rsidRPr="0062265C">
        <w:rPr>
          <w:rFonts w:ascii="Times New Roman" w:eastAsia="Times New Roman" w:hAnsi="Times New Roman" w:cs="Times New Roman"/>
          <w:sz w:val="28"/>
          <w:szCs w:val="28"/>
          <w:lang w:eastAsia="ru-RU"/>
        </w:rPr>
        <w:t>« Добрая</w:t>
      </w:r>
      <w:proofErr w:type="gramEnd"/>
      <w:r w:rsidRPr="0062265C">
        <w:rPr>
          <w:rFonts w:ascii="Times New Roman" w:eastAsia="Times New Roman" w:hAnsi="Times New Roman" w:cs="Times New Roman"/>
          <w:sz w:val="28"/>
          <w:szCs w:val="28"/>
          <w:lang w:eastAsia="ru-RU"/>
        </w:rPr>
        <w:t xml:space="preserve"> Вятка. Добрая Тужа» в котором приняли участие более 50 добровольцев и проведено 25 добрых акций.</w:t>
      </w:r>
    </w:p>
    <w:p w14:paraId="529E16D0" w14:textId="77777777" w:rsidR="0062265C" w:rsidRPr="0062265C" w:rsidRDefault="0062265C" w:rsidP="0062265C">
      <w:pPr>
        <w:autoSpaceDE w:val="0"/>
        <w:autoSpaceDN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На протяжении 4 лет волонтеры Всероссийской акции #МЫВМЕСТЕ оказывают помощь пожилым людям, семьям участников специальной военной операции в расчистке снега, укладке дров, посадке и сборке урожая и т.д. Работа в этом направлении будет продолжаться и в 2025 году.</w:t>
      </w:r>
    </w:p>
    <w:p w14:paraId="15DDF924" w14:textId="77777777" w:rsidR="0062265C" w:rsidRPr="0062265C" w:rsidRDefault="0062265C" w:rsidP="0062265C">
      <w:pPr>
        <w:autoSpaceDE w:val="0"/>
        <w:autoSpaceDN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С 12 по 18 августа волонтеры приняли участие в </w:t>
      </w:r>
      <w:proofErr w:type="gramStart"/>
      <w:r w:rsidRPr="0062265C">
        <w:rPr>
          <w:rFonts w:ascii="Times New Roman" w:eastAsia="Times New Roman" w:hAnsi="Times New Roman" w:cs="Times New Roman"/>
          <w:sz w:val="28"/>
          <w:szCs w:val="28"/>
          <w:lang w:eastAsia="ru-RU"/>
        </w:rPr>
        <w:t>« Эстафете</w:t>
      </w:r>
      <w:proofErr w:type="gramEnd"/>
      <w:r w:rsidRPr="0062265C">
        <w:rPr>
          <w:rFonts w:ascii="Times New Roman" w:eastAsia="Times New Roman" w:hAnsi="Times New Roman" w:cs="Times New Roman"/>
          <w:sz w:val="28"/>
          <w:szCs w:val="28"/>
          <w:lang w:eastAsia="ru-RU"/>
        </w:rPr>
        <w:t xml:space="preserve"> Добра», в рамках акции проведено 7 добрых дел.</w:t>
      </w:r>
    </w:p>
    <w:p w14:paraId="7FAB89CE" w14:textId="77777777" w:rsidR="0062265C" w:rsidRPr="0062265C" w:rsidRDefault="0062265C" w:rsidP="0062265C">
      <w:pPr>
        <w:autoSpaceDE w:val="0"/>
        <w:autoSpaceDN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Волонтеры Тужинского муниципального района приняли участие в развертывании самого большого флага России на театральной площади города Киров. Приняли участие в форумах: </w:t>
      </w:r>
      <w:proofErr w:type="gramStart"/>
      <w:r w:rsidRPr="0062265C">
        <w:rPr>
          <w:rFonts w:ascii="Times New Roman" w:eastAsia="Times New Roman" w:hAnsi="Times New Roman" w:cs="Times New Roman"/>
          <w:sz w:val="28"/>
          <w:szCs w:val="28"/>
          <w:lang w:eastAsia="ru-RU"/>
        </w:rPr>
        <w:t>« Вятка</w:t>
      </w:r>
      <w:proofErr w:type="gramEnd"/>
      <w:r w:rsidRPr="0062265C">
        <w:rPr>
          <w:rFonts w:ascii="Times New Roman" w:eastAsia="Times New Roman" w:hAnsi="Times New Roman" w:cs="Times New Roman"/>
          <w:sz w:val="28"/>
          <w:szCs w:val="28"/>
          <w:lang w:eastAsia="ru-RU"/>
        </w:rPr>
        <w:t xml:space="preserve">. Будущее», «Лига профилактики», </w:t>
      </w:r>
      <w:r w:rsidRPr="0062265C">
        <w:rPr>
          <w:rFonts w:ascii="Times New Roman" w:eastAsia="Times New Roman" w:hAnsi="Times New Roman" w:cs="Times New Roman"/>
          <w:sz w:val="28"/>
          <w:szCs w:val="28"/>
          <w:lang w:eastAsia="ru-RU"/>
        </w:rPr>
        <w:lastRenderedPageBreak/>
        <w:t xml:space="preserve">««Сила в правде» форум «Молодой Гвардии»», </w:t>
      </w:r>
      <w:proofErr w:type="gramStart"/>
      <w:r w:rsidRPr="0062265C">
        <w:rPr>
          <w:rFonts w:ascii="Times New Roman" w:eastAsia="Times New Roman" w:hAnsi="Times New Roman" w:cs="Times New Roman"/>
          <w:sz w:val="28"/>
          <w:szCs w:val="28"/>
          <w:lang w:eastAsia="ru-RU"/>
        </w:rPr>
        <w:t>« Киров</w:t>
      </w:r>
      <w:proofErr w:type="gramEnd"/>
      <w:r w:rsidRPr="0062265C">
        <w:rPr>
          <w:rFonts w:ascii="Times New Roman" w:eastAsia="Times New Roman" w:hAnsi="Times New Roman" w:cs="Times New Roman"/>
          <w:sz w:val="28"/>
          <w:szCs w:val="28"/>
          <w:lang w:eastAsia="ru-RU"/>
        </w:rPr>
        <w:t xml:space="preserve"> – территория возможностей».</w:t>
      </w:r>
    </w:p>
    <w:p w14:paraId="72D298B9" w14:textId="77777777" w:rsidR="0062265C" w:rsidRPr="0062265C" w:rsidRDefault="0062265C" w:rsidP="0062265C">
      <w:pPr>
        <w:autoSpaceDE w:val="0"/>
        <w:autoSpaceDN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С 15 марта по 30 апреля 2024 года проходило голосование по формированию комфортной городской среды, в </w:t>
      </w:r>
      <w:proofErr w:type="gramStart"/>
      <w:r w:rsidRPr="0062265C">
        <w:rPr>
          <w:rFonts w:ascii="Times New Roman" w:eastAsia="Times New Roman" w:hAnsi="Times New Roman" w:cs="Times New Roman"/>
          <w:sz w:val="28"/>
          <w:szCs w:val="28"/>
          <w:lang w:eastAsia="ru-RU"/>
        </w:rPr>
        <w:t>котором  12</w:t>
      </w:r>
      <w:proofErr w:type="gramEnd"/>
      <w:r w:rsidRPr="0062265C">
        <w:rPr>
          <w:rFonts w:ascii="Times New Roman" w:eastAsia="Times New Roman" w:hAnsi="Times New Roman" w:cs="Times New Roman"/>
          <w:sz w:val="28"/>
          <w:szCs w:val="28"/>
          <w:lang w:eastAsia="ru-RU"/>
        </w:rPr>
        <w:t xml:space="preserve"> волонтеров получили благодарственные письма от Министерства молодежной политики за помощь в проведении голосования. Двое были удостоены поездки в Москву на выставку ВДНХ.</w:t>
      </w:r>
    </w:p>
    <w:p w14:paraId="1439D8D6" w14:textId="77777777" w:rsidR="0062265C" w:rsidRPr="0062265C" w:rsidRDefault="0062265C" w:rsidP="0062265C">
      <w:pPr>
        <w:autoSpaceDE w:val="0"/>
        <w:autoSpaceDN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За 2024 год волонтерами было организовано и проведено более 80 акций и мероприятий.</w:t>
      </w:r>
    </w:p>
    <w:p w14:paraId="0A404550" w14:textId="77777777" w:rsidR="0062265C" w:rsidRPr="0062265C" w:rsidRDefault="0062265C" w:rsidP="0062265C">
      <w:pPr>
        <w:autoSpaceDE w:val="0"/>
        <w:autoSpaceDN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На территории Тужинского муниципального района созданы 2 Юнармейских отряда на базе КОГОБУ СШ с УИОП </w:t>
      </w:r>
      <w:proofErr w:type="spellStart"/>
      <w:r w:rsidRPr="0062265C">
        <w:rPr>
          <w:rFonts w:ascii="Times New Roman" w:eastAsia="Times New Roman" w:hAnsi="Times New Roman" w:cs="Times New Roman"/>
          <w:sz w:val="28"/>
          <w:szCs w:val="28"/>
          <w:lang w:eastAsia="ru-RU"/>
        </w:rPr>
        <w:t>пгт</w:t>
      </w:r>
      <w:proofErr w:type="spellEnd"/>
      <w:r w:rsidRPr="0062265C">
        <w:rPr>
          <w:rFonts w:ascii="Times New Roman" w:eastAsia="Times New Roman" w:hAnsi="Times New Roman" w:cs="Times New Roman"/>
          <w:sz w:val="28"/>
          <w:szCs w:val="28"/>
          <w:lang w:eastAsia="ru-RU"/>
        </w:rPr>
        <w:t xml:space="preserve"> Тужа и КОГБУ СШ с </w:t>
      </w:r>
      <w:proofErr w:type="spellStart"/>
      <w:r w:rsidRPr="0062265C">
        <w:rPr>
          <w:rFonts w:ascii="Times New Roman" w:eastAsia="Times New Roman" w:hAnsi="Times New Roman" w:cs="Times New Roman"/>
          <w:sz w:val="28"/>
          <w:szCs w:val="28"/>
          <w:lang w:eastAsia="ru-RU"/>
        </w:rPr>
        <w:t>Ныр</w:t>
      </w:r>
      <w:proofErr w:type="spellEnd"/>
      <w:r w:rsidRPr="0062265C">
        <w:rPr>
          <w:rFonts w:ascii="Times New Roman" w:eastAsia="Times New Roman" w:hAnsi="Times New Roman" w:cs="Times New Roman"/>
          <w:sz w:val="28"/>
          <w:szCs w:val="28"/>
          <w:lang w:eastAsia="ru-RU"/>
        </w:rPr>
        <w:t xml:space="preserve"> Тужинского района, поисковый отряд </w:t>
      </w:r>
      <w:proofErr w:type="spellStart"/>
      <w:r w:rsidRPr="0062265C">
        <w:rPr>
          <w:rFonts w:ascii="Times New Roman" w:eastAsia="Times New Roman" w:hAnsi="Times New Roman" w:cs="Times New Roman"/>
          <w:sz w:val="28"/>
          <w:szCs w:val="28"/>
          <w:lang w:eastAsia="ru-RU"/>
        </w:rPr>
        <w:t>им.П.Ф</w:t>
      </w:r>
      <w:proofErr w:type="spellEnd"/>
      <w:r w:rsidRPr="0062265C">
        <w:rPr>
          <w:rFonts w:ascii="Times New Roman" w:eastAsia="Times New Roman" w:hAnsi="Times New Roman" w:cs="Times New Roman"/>
          <w:sz w:val="28"/>
          <w:szCs w:val="28"/>
          <w:lang w:eastAsia="ru-RU"/>
        </w:rPr>
        <w:t>. Куклина «Рубеж», местное отделение «Молодой Гвардии», местное отделение «Движение Первых».</w:t>
      </w:r>
    </w:p>
    <w:p w14:paraId="5EAFD10C" w14:textId="77777777" w:rsidR="0062265C" w:rsidRPr="0062265C" w:rsidRDefault="0062265C" w:rsidP="0062265C">
      <w:pPr>
        <w:autoSpaceDE w:val="0"/>
        <w:autoSpaceDN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В движении «</w:t>
      </w:r>
      <w:proofErr w:type="spellStart"/>
      <w:r w:rsidRPr="0062265C">
        <w:rPr>
          <w:rFonts w:ascii="Times New Roman" w:eastAsia="Times New Roman" w:hAnsi="Times New Roman" w:cs="Times New Roman"/>
          <w:sz w:val="28"/>
          <w:szCs w:val="28"/>
          <w:lang w:eastAsia="ru-RU"/>
        </w:rPr>
        <w:t>Юнармия</w:t>
      </w:r>
      <w:proofErr w:type="spellEnd"/>
      <w:r w:rsidRPr="0062265C">
        <w:rPr>
          <w:rFonts w:ascii="Times New Roman" w:eastAsia="Times New Roman" w:hAnsi="Times New Roman" w:cs="Times New Roman"/>
          <w:sz w:val="28"/>
          <w:szCs w:val="28"/>
          <w:lang w:eastAsia="ru-RU"/>
        </w:rPr>
        <w:t xml:space="preserve">» </w:t>
      </w:r>
      <w:proofErr w:type="spellStart"/>
      <w:r w:rsidRPr="0062265C">
        <w:rPr>
          <w:rFonts w:ascii="Times New Roman" w:eastAsia="Times New Roman" w:hAnsi="Times New Roman" w:cs="Times New Roman"/>
          <w:sz w:val="28"/>
          <w:szCs w:val="28"/>
          <w:lang w:eastAsia="ru-RU"/>
        </w:rPr>
        <w:t>зарегистрирвано</w:t>
      </w:r>
      <w:proofErr w:type="spellEnd"/>
      <w:r w:rsidRPr="0062265C">
        <w:rPr>
          <w:rFonts w:ascii="Times New Roman" w:eastAsia="Times New Roman" w:hAnsi="Times New Roman" w:cs="Times New Roman"/>
          <w:sz w:val="28"/>
          <w:szCs w:val="28"/>
          <w:lang w:eastAsia="ru-RU"/>
        </w:rPr>
        <w:t xml:space="preserve"> 76 </w:t>
      </w:r>
      <w:proofErr w:type="gramStart"/>
      <w:r w:rsidRPr="0062265C">
        <w:rPr>
          <w:rFonts w:ascii="Times New Roman" w:eastAsia="Times New Roman" w:hAnsi="Times New Roman" w:cs="Times New Roman"/>
          <w:sz w:val="28"/>
          <w:szCs w:val="28"/>
          <w:lang w:eastAsia="ru-RU"/>
        </w:rPr>
        <w:t>участников ,</w:t>
      </w:r>
      <w:proofErr w:type="gramEnd"/>
      <w:r w:rsidRPr="0062265C">
        <w:rPr>
          <w:rFonts w:ascii="Times New Roman" w:eastAsia="Times New Roman" w:hAnsi="Times New Roman" w:cs="Times New Roman"/>
          <w:sz w:val="28"/>
          <w:szCs w:val="28"/>
          <w:lang w:eastAsia="ru-RU"/>
        </w:rPr>
        <w:t xml:space="preserve"> 35 в КОГОБУ СШ с УИОП </w:t>
      </w:r>
      <w:proofErr w:type="spellStart"/>
      <w:r w:rsidRPr="0062265C">
        <w:rPr>
          <w:rFonts w:ascii="Times New Roman" w:eastAsia="Times New Roman" w:hAnsi="Times New Roman" w:cs="Times New Roman"/>
          <w:sz w:val="28"/>
          <w:szCs w:val="28"/>
          <w:lang w:eastAsia="ru-RU"/>
        </w:rPr>
        <w:t>пгт</w:t>
      </w:r>
      <w:proofErr w:type="spellEnd"/>
      <w:r w:rsidRPr="0062265C">
        <w:rPr>
          <w:rFonts w:ascii="Times New Roman" w:eastAsia="Times New Roman" w:hAnsi="Times New Roman" w:cs="Times New Roman"/>
          <w:sz w:val="28"/>
          <w:szCs w:val="28"/>
          <w:lang w:eastAsia="ru-RU"/>
        </w:rPr>
        <w:t xml:space="preserve"> Тужа и 41 в КОГБУ СШ с </w:t>
      </w:r>
      <w:proofErr w:type="spellStart"/>
      <w:r w:rsidRPr="0062265C">
        <w:rPr>
          <w:rFonts w:ascii="Times New Roman" w:eastAsia="Times New Roman" w:hAnsi="Times New Roman" w:cs="Times New Roman"/>
          <w:sz w:val="28"/>
          <w:szCs w:val="28"/>
          <w:lang w:eastAsia="ru-RU"/>
        </w:rPr>
        <w:t>Ныр</w:t>
      </w:r>
      <w:proofErr w:type="spellEnd"/>
      <w:r w:rsidRPr="0062265C">
        <w:rPr>
          <w:rFonts w:ascii="Times New Roman" w:eastAsia="Times New Roman" w:hAnsi="Times New Roman" w:cs="Times New Roman"/>
          <w:sz w:val="28"/>
          <w:szCs w:val="28"/>
          <w:lang w:eastAsia="ru-RU"/>
        </w:rPr>
        <w:t xml:space="preserve"> Тужинского района. Численность поискового отряда « Рубеж» в 2024 году составила 40 человек, МО «Молодой Гвардии» 10 человек, МО « Движение Первых» общее количество участников 411 из них 394 - дети, 17- взрослые, открыто 7 первичных отделений на базе : КОГОБУ СШ с УИОП </w:t>
      </w:r>
      <w:proofErr w:type="spellStart"/>
      <w:r w:rsidRPr="0062265C">
        <w:rPr>
          <w:rFonts w:ascii="Times New Roman" w:eastAsia="Times New Roman" w:hAnsi="Times New Roman" w:cs="Times New Roman"/>
          <w:sz w:val="28"/>
          <w:szCs w:val="28"/>
          <w:lang w:eastAsia="ru-RU"/>
        </w:rPr>
        <w:t>пгт</w:t>
      </w:r>
      <w:proofErr w:type="spellEnd"/>
      <w:r w:rsidRPr="0062265C">
        <w:rPr>
          <w:rFonts w:ascii="Times New Roman" w:eastAsia="Times New Roman" w:hAnsi="Times New Roman" w:cs="Times New Roman"/>
          <w:sz w:val="28"/>
          <w:szCs w:val="28"/>
          <w:lang w:eastAsia="ru-RU"/>
        </w:rPr>
        <w:t xml:space="preserve"> Тужа, КОГБУ СШ с </w:t>
      </w:r>
      <w:proofErr w:type="spellStart"/>
      <w:r w:rsidRPr="0062265C">
        <w:rPr>
          <w:rFonts w:ascii="Times New Roman" w:eastAsia="Times New Roman" w:hAnsi="Times New Roman" w:cs="Times New Roman"/>
          <w:sz w:val="28"/>
          <w:szCs w:val="28"/>
          <w:lang w:eastAsia="ru-RU"/>
        </w:rPr>
        <w:t>Ныр</w:t>
      </w:r>
      <w:proofErr w:type="spellEnd"/>
      <w:r w:rsidRPr="0062265C">
        <w:rPr>
          <w:rFonts w:ascii="Times New Roman" w:eastAsia="Times New Roman" w:hAnsi="Times New Roman" w:cs="Times New Roman"/>
          <w:sz w:val="28"/>
          <w:szCs w:val="28"/>
          <w:lang w:eastAsia="ru-RU"/>
        </w:rPr>
        <w:t xml:space="preserve"> Тужинского района, МБУК Тужинский краеведческий музей, МКУ ДО «Дом детского творчества» </w:t>
      </w:r>
      <w:proofErr w:type="spellStart"/>
      <w:r w:rsidRPr="0062265C">
        <w:rPr>
          <w:rFonts w:ascii="Times New Roman" w:eastAsia="Times New Roman" w:hAnsi="Times New Roman" w:cs="Times New Roman"/>
          <w:sz w:val="28"/>
          <w:szCs w:val="28"/>
          <w:lang w:eastAsia="ru-RU"/>
        </w:rPr>
        <w:t>пгтТужа</w:t>
      </w:r>
      <w:proofErr w:type="spellEnd"/>
      <w:r w:rsidRPr="0062265C">
        <w:rPr>
          <w:rFonts w:ascii="Times New Roman" w:eastAsia="Times New Roman" w:hAnsi="Times New Roman" w:cs="Times New Roman"/>
          <w:sz w:val="28"/>
          <w:szCs w:val="28"/>
          <w:lang w:eastAsia="ru-RU"/>
        </w:rPr>
        <w:t xml:space="preserve">, МБУ ДО СШ </w:t>
      </w:r>
      <w:proofErr w:type="spellStart"/>
      <w:r w:rsidRPr="0062265C">
        <w:rPr>
          <w:rFonts w:ascii="Times New Roman" w:eastAsia="Times New Roman" w:hAnsi="Times New Roman" w:cs="Times New Roman"/>
          <w:sz w:val="28"/>
          <w:szCs w:val="28"/>
          <w:lang w:eastAsia="ru-RU"/>
        </w:rPr>
        <w:t>пгтТужа</w:t>
      </w:r>
      <w:proofErr w:type="spellEnd"/>
      <w:r w:rsidRPr="0062265C">
        <w:rPr>
          <w:rFonts w:ascii="Times New Roman" w:eastAsia="Times New Roman" w:hAnsi="Times New Roman" w:cs="Times New Roman"/>
          <w:sz w:val="28"/>
          <w:szCs w:val="28"/>
          <w:lang w:eastAsia="ru-RU"/>
        </w:rPr>
        <w:t>, МБУК Тужинский РКДЦ, МБУКДО Тужинская районная ДМШ.</w:t>
      </w:r>
    </w:p>
    <w:p w14:paraId="19F3A209" w14:textId="77777777" w:rsidR="0062265C" w:rsidRPr="0062265C" w:rsidRDefault="0062265C" w:rsidP="0062265C">
      <w:pPr>
        <w:autoSpaceDE w:val="0"/>
        <w:autoSpaceDN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На базе штаба поискового отряда </w:t>
      </w:r>
      <w:proofErr w:type="gramStart"/>
      <w:r w:rsidRPr="0062265C">
        <w:rPr>
          <w:rFonts w:ascii="Times New Roman" w:eastAsia="Times New Roman" w:hAnsi="Times New Roman" w:cs="Times New Roman"/>
          <w:sz w:val="28"/>
          <w:szCs w:val="28"/>
          <w:lang w:eastAsia="ru-RU"/>
        </w:rPr>
        <w:t>« Рубеж</w:t>
      </w:r>
      <w:proofErr w:type="gramEnd"/>
      <w:r w:rsidRPr="0062265C">
        <w:rPr>
          <w:rFonts w:ascii="Times New Roman" w:eastAsia="Times New Roman" w:hAnsi="Times New Roman" w:cs="Times New Roman"/>
          <w:sz w:val="28"/>
          <w:szCs w:val="28"/>
          <w:lang w:eastAsia="ru-RU"/>
        </w:rPr>
        <w:t xml:space="preserve">» создан музей экспонатов Великой Отечественной войны, оформлены </w:t>
      </w:r>
      <w:proofErr w:type="spellStart"/>
      <w:r w:rsidRPr="0062265C">
        <w:rPr>
          <w:rFonts w:ascii="Times New Roman" w:eastAsia="Times New Roman" w:hAnsi="Times New Roman" w:cs="Times New Roman"/>
          <w:sz w:val="28"/>
          <w:szCs w:val="28"/>
          <w:lang w:eastAsia="ru-RU"/>
        </w:rPr>
        <w:t>военно</w:t>
      </w:r>
      <w:proofErr w:type="spellEnd"/>
      <w:r w:rsidRPr="0062265C">
        <w:rPr>
          <w:rFonts w:ascii="Times New Roman" w:eastAsia="Times New Roman" w:hAnsi="Times New Roman" w:cs="Times New Roman"/>
          <w:sz w:val="28"/>
          <w:szCs w:val="28"/>
          <w:lang w:eastAsia="ru-RU"/>
        </w:rPr>
        <w:t xml:space="preserve"> – патриотические информационные стенды. Ежегодно отряд при поддержке администрации района поводит </w:t>
      </w:r>
      <w:proofErr w:type="gramStart"/>
      <w:r w:rsidRPr="0062265C">
        <w:rPr>
          <w:rFonts w:ascii="Times New Roman" w:eastAsia="Times New Roman" w:hAnsi="Times New Roman" w:cs="Times New Roman"/>
          <w:sz w:val="28"/>
          <w:szCs w:val="28"/>
          <w:lang w:eastAsia="ru-RU"/>
        </w:rPr>
        <w:t xml:space="preserve">четырехдневный  </w:t>
      </w:r>
      <w:proofErr w:type="spellStart"/>
      <w:r w:rsidRPr="0062265C">
        <w:rPr>
          <w:rFonts w:ascii="Times New Roman" w:eastAsia="Times New Roman" w:hAnsi="Times New Roman" w:cs="Times New Roman"/>
          <w:sz w:val="28"/>
          <w:szCs w:val="28"/>
          <w:lang w:eastAsia="ru-RU"/>
        </w:rPr>
        <w:t>военно</w:t>
      </w:r>
      <w:proofErr w:type="spellEnd"/>
      <w:proofErr w:type="gramEnd"/>
      <w:r w:rsidRPr="0062265C">
        <w:rPr>
          <w:rFonts w:ascii="Times New Roman" w:eastAsia="Times New Roman" w:hAnsi="Times New Roman" w:cs="Times New Roman"/>
          <w:sz w:val="28"/>
          <w:szCs w:val="28"/>
          <w:lang w:eastAsia="ru-RU"/>
        </w:rPr>
        <w:t xml:space="preserve"> – патриотический спортивно – творческий фестиваль « Наследники Победы! Нам доверена память!» </w:t>
      </w:r>
    </w:p>
    <w:p w14:paraId="329C0398" w14:textId="77777777" w:rsidR="0062265C" w:rsidRPr="0062265C" w:rsidRDefault="0062265C" w:rsidP="0062265C">
      <w:pPr>
        <w:autoSpaceDE w:val="0"/>
        <w:autoSpaceDN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 В 2024 году участниками фестиваля стали делегации из Кировской области, Нижегородской области, </w:t>
      </w:r>
      <w:proofErr w:type="spellStart"/>
      <w:r w:rsidRPr="0062265C">
        <w:rPr>
          <w:rFonts w:ascii="Times New Roman" w:eastAsia="Times New Roman" w:hAnsi="Times New Roman" w:cs="Times New Roman"/>
          <w:sz w:val="28"/>
          <w:szCs w:val="28"/>
          <w:lang w:eastAsia="ru-RU"/>
        </w:rPr>
        <w:t>г.Йошкар</w:t>
      </w:r>
      <w:proofErr w:type="spellEnd"/>
      <w:r w:rsidRPr="0062265C">
        <w:rPr>
          <w:rFonts w:ascii="Times New Roman" w:eastAsia="Times New Roman" w:hAnsi="Times New Roman" w:cs="Times New Roman"/>
          <w:sz w:val="28"/>
          <w:szCs w:val="28"/>
          <w:lang w:eastAsia="ru-RU"/>
        </w:rPr>
        <w:t>-Ола, Волжска, Казани, Санкт-Петербурга, Москвы, ХМАО-Юрга. Всего фестиваль посетило более 200 человек и ежегодно количество участников увеличивается.</w:t>
      </w:r>
    </w:p>
    <w:p w14:paraId="2642AD45" w14:textId="77777777" w:rsidR="0062265C" w:rsidRPr="0062265C" w:rsidRDefault="0062265C" w:rsidP="0062265C">
      <w:pPr>
        <w:autoSpaceDE w:val="0"/>
        <w:autoSpaceDN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Ежегодно в Тужинском муниципальном районе проводятся мероприятия для выявления талантливой молодежи: «Хрустальная капелька», «Минута славы», «Лидер года», «Лидер XXI века», «Искусство дебатов», интеллектуальная игра «Что? Где? Когда?» в 2024 году в мероприятиях приняли участие более 150 человек.</w:t>
      </w:r>
    </w:p>
    <w:p w14:paraId="66FDFBBE" w14:textId="77777777" w:rsidR="0062265C" w:rsidRPr="0062265C" w:rsidRDefault="0062265C" w:rsidP="0062265C">
      <w:pPr>
        <w:autoSpaceDE w:val="0"/>
        <w:autoSpaceDN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По пропаганде здорового образа жизни в Тужинском районе прошли </w:t>
      </w:r>
      <w:proofErr w:type="gramStart"/>
      <w:r w:rsidRPr="0062265C">
        <w:rPr>
          <w:rFonts w:ascii="Times New Roman" w:eastAsia="Times New Roman" w:hAnsi="Times New Roman" w:cs="Times New Roman"/>
          <w:sz w:val="28"/>
          <w:szCs w:val="28"/>
          <w:lang w:eastAsia="ru-RU"/>
        </w:rPr>
        <w:t>мероприятия :</w:t>
      </w:r>
      <w:proofErr w:type="gramEnd"/>
      <w:r w:rsidRPr="0062265C">
        <w:rPr>
          <w:rFonts w:ascii="Times New Roman" w:eastAsia="Times New Roman" w:hAnsi="Times New Roman" w:cs="Times New Roman"/>
          <w:sz w:val="28"/>
          <w:szCs w:val="28"/>
          <w:lang w:eastAsia="ru-RU"/>
        </w:rPr>
        <w:t xml:space="preserve"> «Армейская пробежка», «Забег обещаний», «10000 шагов», фестиваль здорового образа жизни «Мы поколение ЗОЖ», проведена игра « </w:t>
      </w:r>
      <w:r w:rsidRPr="0062265C">
        <w:rPr>
          <w:rFonts w:ascii="Times New Roman" w:eastAsia="Times New Roman" w:hAnsi="Times New Roman" w:cs="Times New Roman"/>
          <w:sz w:val="28"/>
          <w:szCs w:val="28"/>
          <w:lang w:eastAsia="ru-RU"/>
        </w:rPr>
        <w:lastRenderedPageBreak/>
        <w:t>Эксперимент над собой», акции « Сообщи, где торгуют смертью», «СПИДа НЕТ».</w:t>
      </w:r>
    </w:p>
    <w:p w14:paraId="38AF9365" w14:textId="77777777" w:rsidR="0062265C" w:rsidRPr="0062265C" w:rsidRDefault="0062265C" w:rsidP="0062265C">
      <w:pPr>
        <w:autoSpaceDE w:val="0"/>
        <w:autoSpaceDN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В 2024 году организован спортивно- </w:t>
      </w:r>
      <w:proofErr w:type="spellStart"/>
      <w:r w:rsidRPr="0062265C">
        <w:rPr>
          <w:rFonts w:ascii="Times New Roman" w:eastAsia="Times New Roman" w:hAnsi="Times New Roman" w:cs="Times New Roman"/>
          <w:sz w:val="28"/>
          <w:szCs w:val="28"/>
          <w:lang w:eastAsia="ru-RU"/>
        </w:rPr>
        <w:t>развлекателный</w:t>
      </w:r>
      <w:proofErr w:type="spellEnd"/>
      <w:r w:rsidRPr="0062265C">
        <w:rPr>
          <w:rFonts w:ascii="Times New Roman" w:eastAsia="Times New Roman" w:hAnsi="Times New Roman" w:cs="Times New Roman"/>
          <w:sz w:val="28"/>
          <w:szCs w:val="28"/>
          <w:lang w:eastAsia="ru-RU"/>
        </w:rPr>
        <w:t xml:space="preserve"> квест «День России» для организаций района, участие приняли 4 команды, квест «Сладкое дерево» ко дню защиты детей, квест ко дню молодежи </w:t>
      </w:r>
      <w:proofErr w:type="gramStart"/>
      <w:r w:rsidRPr="0062265C">
        <w:rPr>
          <w:rFonts w:ascii="Times New Roman" w:eastAsia="Times New Roman" w:hAnsi="Times New Roman" w:cs="Times New Roman"/>
          <w:sz w:val="28"/>
          <w:szCs w:val="28"/>
          <w:lang w:eastAsia="ru-RU"/>
        </w:rPr>
        <w:t>« Здоровая</w:t>
      </w:r>
      <w:proofErr w:type="gramEnd"/>
      <w:r w:rsidRPr="0062265C">
        <w:rPr>
          <w:rFonts w:ascii="Times New Roman" w:eastAsia="Times New Roman" w:hAnsi="Times New Roman" w:cs="Times New Roman"/>
          <w:sz w:val="28"/>
          <w:szCs w:val="28"/>
          <w:lang w:eastAsia="ru-RU"/>
        </w:rPr>
        <w:t xml:space="preserve"> молодежь – богатство России», ко дню Российского флага прошел массовый </w:t>
      </w:r>
      <w:proofErr w:type="spellStart"/>
      <w:r w:rsidRPr="0062265C">
        <w:rPr>
          <w:rFonts w:ascii="Times New Roman" w:eastAsia="Times New Roman" w:hAnsi="Times New Roman" w:cs="Times New Roman"/>
          <w:sz w:val="28"/>
          <w:szCs w:val="28"/>
          <w:lang w:eastAsia="ru-RU"/>
        </w:rPr>
        <w:t>автопрбег</w:t>
      </w:r>
      <w:proofErr w:type="spellEnd"/>
      <w:r w:rsidRPr="0062265C">
        <w:rPr>
          <w:rFonts w:ascii="Times New Roman" w:eastAsia="Times New Roman" w:hAnsi="Times New Roman" w:cs="Times New Roman"/>
          <w:sz w:val="28"/>
          <w:szCs w:val="28"/>
          <w:lang w:eastAsia="ru-RU"/>
        </w:rPr>
        <w:t xml:space="preserve"> «Гордо реет флаг России».</w:t>
      </w:r>
    </w:p>
    <w:p w14:paraId="42B66EB2" w14:textId="77777777" w:rsidR="0062265C" w:rsidRPr="0062265C" w:rsidRDefault="0062265C" w:rsidP="0062265C">
      <w:pPr>
        <w:autoSpaceDE w:val="0"/>
        <w:autoSpaceDN w:val="0"/>
        <w:spacing w:before="240" w:after="0" w:line="276" w:lineRule="auto"/>
        <w:jc w:val="center"/>
        <w:rPr>
          <w:rFonts w:ascii="Times New Roman" w:eastAsia="Times New Roman" w:hAnsi="Times New Roman" w:cs="Times New Roman"/>
          <w:b/>
          <w:sz w:val="28"/>
          <w:szCs w:val="28"/>
          <w:lang w:eastAsia="ru-RU"/>
        </w:rPr>
      </w:pPr>
      <w:r w:rsidRPr="0062265C">
        <w:rPr>
          <w:rFonts w:ascii="Times New Roman" w:eastAsia="Times New Roman" w:hAnsi="Times New Roman" w:cs="Times New Roman"/>
          <w:b/>
          <w:sz w:val="28"/>
          <w:szCs w:val="28"/>
          <w:lang w:eastAsia="ru-RU"/>
        </w:rPr>
        <w:t>13. Культура</w:t>
      </w:r>
    </w:p>
    <w:p w14:paraId="6BC176CE" w14:textId="77777777" w:rsidR="0062265C" w:rsidRPr="0062265C" w:rsidRDefault="0062265C" w:rsidP="0062265C">
      <w:pPr>
        <w:autoSpaceDE w:val="0"/>
        <w:autoSpaceDN w:val="0"/>
        <w:spacing w:after="0" w:line="276" w:lineRule="auto"/>
        <w:ind w:left="-142" w:firstLine="850"/>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Основная цель, лежащая в основе деятельности учреждений </w:t>
      </w:r>
      <w:proofErr w:type="gramStart"/>
      <w:r w:rsidRPr="0062265C">
        <w:rPr>
          <w:rFonts w:ascii="Times New Roman" w:eastAsia="Times New Roman" w:hAnsi="Times New Roman" w:cs="Times New Roman"/>
          <w:sz w:val="28"/>
          <w:szCs w:val="28"/>
          <w:lang w:eastAsia="ru-RU"/>
        </w:rPr>
        <w:t xml:space="preserve">культуры,   </w:t>
      </w:r>
      <w:proofErr w:type="gramEnd"/>
      <w:r w:rsidRPr="0062265C">
        <w:rPr>
          <w:rFonts w:ascii="Times New Roman" w:eastAsia="Times New Roman" w:hAnsi="Times New Roman" w:cs="Times New Roman"/>
          <w:sz w:val="28"/>
          <w:szCs w:val="28"/>
          <w:lang w:eastAsia="ru-RU"/>
        </w:rPr>
        <w:t xml:space="preserve"> предоставление услуг в сфере культуры, удовлетворение культурных, духовных и интеллектуальных запросов населения района, обеспечение досуговой деятельности различных видов и форм, приобщение жителей муниципального образования к творчеству, культурному развитию, самообразованию и любительскому искусству.</w:t>
      </w:r>
    </w:p>
    <w:p w14:paraId="77F7BC5C" w14:textId="77777777" w:rsidR="0062265C" w:rsidRPr="0062265C" w:rsidRDefault="0062265C" w:rsidP="0062265C">
      <w:pPr>
        <w:autoSpaceDN w:val="0"/>
        <w:spacing w:after="0" w:line="276" w:lineRule="auto"/>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ab/>
        <w:t xml:space="preserve">В районе в 2024 году функционировали 22 учреждения культуры, в том </w:t>
      </w:r>
      <w:proofErr w:type="gramStart"/>
      <w:r w:rsidRPr="0062265C">
        <w:rPr>
          <w:rFonts w:ascii="Times New Roman" w:eastAsia="Times New Roman" w:hAnsi="Times New Roman" w:cs="Times New Roman"/>
          <w:sz w:val="28"/>
          <w:szCs w:val="28"/>
          <w:lang w:eastAsia="ru-RU"/>
        </w:rPr>
        <w:t>числе :</w:t>
      </w:r>
      <w:proofErr w:type="gramEnd"/>
    </w:p>
    <w:p w14:paraId="76021B9E" w14:textId="77777777" w:rsidR="0062265C" w:rsidRPr="0062265C" w:rsidRDefault="0062265C" w:rsidP="0062265C">
      <w:pPr>
        <w:autoSpaceDN w:val="0"/>
        <w:spacing w:after="0" w:line="276" w:lineRule="auto"/>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- 9 клубных учреждений, из них – муниципальное казенное учреждение культуры Тужинский районный культурно-досуговый центр, 8 сельских Домов культуры;</w:t>
      </w:r>
    </w:p>
    <w:p w14:paraId="49EA6287" w14:textId="77777777" w:rsidR="0062265C" w:rsidRPr="0062265C" w:rsidRDefault="0062265C" w:rsidP="0062265C">
      <w:pPr>
        <w:autoSpaceDN w:val="0"/>
        <w:spacing w:after="0" w:line="276" w:lineRule="auto"/>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 муниципальное бюджетное учреждение культуры Тужинская районная </w:t>
      </w:r>
      <w:proofErr w:type="spellStart"/>
      <w:r w:rsidRPr="0062265C">
        <w:rPr>
          <w:rFonts w:ascii="Times New Roman" w:eastAsia="Times New Roman" w:hAnsi="Times New Roman" w:cs="Times New Roman"/>
          <w:sz w:val="28"/>
          <w:szCs w:val="28"/>
          <w:lang w:eastAsia="ru-RU"/>
        </w:rPr>
        <w:t>межпоселенческая</w:t>
      </w:r>
      <w:proofErr w:type="spellEnd"/>
      <w:r w:rsidRPr="0062265C">
        <w:rPr>
          <w:rFonts w:ascii="Times New Roman" w:eastAsia="Times New Roman" w:hAnsi="Times New Roman" w:cs="Times New Roman"/>
          <w:sz w:val="28"/>
          <w:szCs w:val="28"/>
          <w:lang w:eastAsia="ru-RU"/>
        </w:rPr>
        <w:t xml:space="preserve"> централизованная библиотечная система, в которую входят 10 сельских библиотек – филиалов, центральная районная библиотека с детским отделом;</w:t>
      </w:r>
    </w:p>
    <w:p w14:paraId="3FD29EB3" w14:textId="77777777" w:rsidR="0062265C" w:rsidRPr="0062265C" w:rsidRDefault="0062265C" w:rsidP="0062265C">
      <w:pPr>
        <w:autoSpaceDN w:val="0"/>
        <w:spacing w:after="0" w:line="276" w:lineRule="auto"/>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муниципальное бюджетное учреждение культуры «Тужинский районный краеведческий музей»;</w:t>
      </w:r>
    </w:p>
    <w:p w14:paraId="0E1F01B6" w14:textId="77777777" w:rsidR="0062265C" w:rsidRPr="0062265C" w:rsidRDefault="0062265C" w:rsidP="0062265C">
      <w:pPr>
        <w:autoSpaceDN w:val="0"/>
        <w:spacing w:after="0" w:line="276" w:lineRule="auto"/>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 муниципальное </w:t>
      </w:r>
      <w:proofErr w:type="gramStart"/>
      <w:r w:rsidRPr="0062265C">
        <w:rPr>
          <w:rFonts w:ascii="Times New Roman" w:eastAsia="Times New Roman" w:hAnsi="Times New Roman" w:cs="Times New Roman"/>
          <w:sz w:val="28"/>
          <w:szCs w:val="28"/>
          <w:lang w:eastAsia="ru-RU"/>
        </w:rPr>
        <w:t>бюджетное  учреждение</w:t>
      </w:r>
      <w:proofErr w:type="gramEnd"/>
      <w:r w:rsidRPr="0062265C">
        <w:rPr>
          <w:rFonts w:ascii="Times New Roman" w:eastAsia="Times New Roman" w:hAnsi="Times New Roman" w:cs="Times New Roman"/>
          <w:sz w:val="28"/>
          <w:szCs w:val="28"/>
          <w:lang w:eastAsia="ru-RU"/>
        </w:rPr>
        <w:t xml:space="preserve"> дополнительного образования  Тужинская районная детская музыкальная школа.</w:t>
      </w:r>
    </w:p>
    <w:p w14:paraId="56915DEF" w14:textId="77777777" w:rsidR="0062265C" w:rsidRPr="0062265C" w:rsidRDefault="0062265C" w:rsidP="0062265C">
      <w:pPr>
        <w:tabs>
          <w:tab w:val="left" w:pos="708"/>
          <w:tab w:val="center" w:pos="4677"/>
          <w:tab w:val="right" w:pos="9355"/>
        </w:tabs>
        <w:spacing w:after="0" w:line="276" w:lineRule="auto"/>
        <w:ind w:firstLine="567"/>
        <w:jc w:val="both"/>
        <w:rPr>
          <w:rFonts w:ascii="Times New Roman" w:eastAsia="Times New Roman" w:hAnsi="Times New Roman" w:cs="Times New Roman"/>
          <w:bCs/>
          <w:sz w:val="28"/>
          <w:szCs w:val="28"/>
          <w:lang w:eastAsia="ru-RU"/>
        </w:rPr>
      </w:pPr>
      <w:r w:rsidRPr="0062265C">
        <w:rPr>
          <w:rFonts w:ascii="Times New Roman" w:eastAsia="Times New Roman" w:hAnsi="Times New Roman" w:cs="Times New Roman"/>
          <w:bCs/>
          <w:sz w:val="28"/>
          <w:szCs w:val="28"/>
          <w:lang w:eastAsia="ru-RU"/>
        </w:rPr>
        <w:t xml:space="preserve">В 2024 году показатель </w:t>
      </w:r>
      <w:proofErr w:type="gramStart"/>
      <w:r w:rsidRPr="0062265C">
        <w:rPr>
          <w:rFonts w:ascii="Times New Roman" w:eastAsia="Times New Roman" w:hAnsi="Times New Roman" w:cs="Times New Roman"/>
          <w:bCs/>
          <w:sz w:val="28"/>
          <w:szCs w:val="28"/>
          <w:lang w:eastAsia="ru-RU"/>
        </w:rPr>
        <w:t>уровня  фактической</w:t>
      </w:r>
      <w:proofErr w:type="gramEnd"/>
      <w:r w:rsidRPr="0062265C">
        <w:rPr>
          <w:rFonts w:ascii="Times New Roman" w:eastAsia="Times New Roman" w:hAnsi="Times New Roman" w:cs="Times New Roman"/>
          <w:bCs/>
          <w:sz w:val="28"/>
          <w:szCs w:val="28"/>
          <w:lang w:eastAsia="ru-RU"/>
        </w:rPr>
        <w:t xml:space="preserve"> обеспеченности клубами и учреждениями клубного типа  в муниципальном районе от нормативной потребности составил 180%. Расчет проведен в соответствии с Распоряжением Р – 965 Министерства культуры Российской </w:t>
      </w:r>
      <w:proofErr w:type="gramStart"/>
      <w:r w:rsidRPr="0062265C">
        <w:rPr>
          <w:rFonts w:ascii="Times New Roman" w:eastAsia="Times New Roman" w:hAnsi="Times New Roman" w:cs="Times New Roman"/>
          <w:bCs/>
          <w:sz w:val="28"/>
          <w:szCs w:val="28"/>
          <w:lang w:eastAsia="ru-RU"/>
        </w:rPr>
        <w:t>Федерации  от</w:t>
      </w:r>
      <w:proofErr w:type="gramEnd"/>
      <w:r w:rsidRPr="0062265C">
        <w:rPr>
          <w:rFonts w:ascii="Times New Roman" w:eastAsia="Times New Roman" w:hAnsi="Times New Roman" w:cs="Times New Roman"/>
          <w:bCs/>
          <w:sz w:val="28"/>
          <w:szCs w:val="28"/>
          <w:lang w:eastAsia="ru-RU"/>
        </w:rPr>
        <w:t xml:space="preserve"> 02.08.2017.   Данный показатель соответствует показателю 2023 года. </w:t>
      </w:r>
    </w:p>
    <w:p w14:paraId="21CD8A38" w14:textId="77777777" w:rsidR="0062265C" w:rsidRPr="0062265C" w:rsidRDefault="0062265C" w:rsidP="0062265C">
      <w:pPr>
        <w:autoSpaceDE w:val="0"/>
        <w:autoSpaceDN w:val="0"/>
        <w:spacing w:after="0" w:line="276" w:lineRule="auto"/>
        <w:ind w:firstLine="567"/>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4"/>
          <w:szCs w:val="24"/>
          <w:lang w:eastAsia="ru-RU"/>
        </w:rPr>
        <w:t xml:space="preserve"> </w:t>
      </w:r>
      <w:r w:rsidRPr="0062265C">
        <w:rPr>
          <w:rFonts w:ascii="Times New Roman" w:eastAsia="Times New Roman" w:hAnsi="Times New Roman" w:cs="Times New Roman"/>
          <w:sz w:val="28"/>
          <w:szCs w:val="28"/>
          <w:lang w:eastAsia="ru-RU"/>
        </w:rPr>
        <w:t xml:space="preserve">Уровень фактической обеспеченности библиотеками от нормативной потребности составил в 2024 году- 100,0%. </w:t>
      </w:r>
      <w:r w:rsidRPr="0062265C">
        <w:rPr>
          <w:rFonts w:ascii="Times New Roman" w:eastAsia="Times New Roman" w:hAnsi="Times New Roman" w:cs="Times New Roman"/>
          <w:bCs/>
          <w:sz w:val="28"/>
          <w:szCs w:val="28"/>
          <w:lang w:eastAsia="ru-RU"/>
        </w:rPr>
        <w:t xml:space="preserve">(2032 год –100 %). </w:t>
      </w:r>
    </w:p>
    <w:p w14:paraId="653C4B80" w14:textId="77777777" w:rsidR="0062265C" w:rsidRPr="0062265C" w:rsidRDefault="0062265C" w:rsidP="0062265C">
      <w:pPr>
        <w:autoSpaceDN w:val="0"/>
        <w:spacing w:after="0" w:line="276" w:lineRule="auto"/>
        <w:ind w:firstLine="600"/>
        <w:jc w:val="both"/>
        <w:rPr>
          <w:rFonts w:ascii="Times New Roman" w:eastAsia="Times New Roman" w:hAnsi="Times New Roman" w:cs="Times New Roman"/>
          <w:color w:val="000000"/>
          <w:sz w:val="28"/>
          <w:szCs w:val="28"/>
          <w:lang w:eastAsia="ru-RU"/>
        </w:rPr>
      </w:pPr>
      <w:r w:rsidRPr="0062265C">
        <w:rPr>
          <w:rFonts w:ascii="Times New Roman" w:eastAsia="Times New Roman" w:hAnsi="Times New Roman" w:cs="Times New Roman"/>
          <w:color w:val="000000"/>
          <w:sz w:val="28"/>
          <w:szCs w:val="28"/>
          <w:lang w:eastAsia="ru-RU"/>
        </w:rPr>
        <w:t xml:space="preserve">В 2024 </w:t>
      </w:r>
      <w:proofErr w:type="gramStart"/>
      <w:r w:rsidRPr="0062265C">
        <w:rPr>
          <w:rFonts w:ascii="Times New Roman" w:eastAsia="Times New Roman" w:hAnsi="Times New Roman" w:cs="Times New Roman"/>
          <w:color w:val="000000"/>
          <w:sz w:val="28"/>
          <w:szCs w:val="28"/>
          <w:lang w:eastAsia="ru-RU"/>
        </w:rPr>
        <w:t>году  учреждения</w:t>
      </w:r>
      <w:proofErr w:type="gramEnd"/>
      <w:r w:rsidRPr="0062265C">
        <w:rPr>
          <w:rFonts w:ascii="Times New Roman" w:eastAsia="Times New Roman" w:hAnsi="Times New Roman" w:cs="Times New Roman"/>
          <w:color w:val="000000"/>
          <w:sz w:val="28"/>
          <w:szCs w:val="28"/>
          <w:lang w:eastAsia="ru-RU"/>
        </w:rPr>
        <w:t xml:space="preserve"> культуры района вели работу в рамках уставной деятельности, осуществляя разработку, подготовку и проведение культурно-досуговых мероприятий, осуществляли выполнение целевых показателей </w:t>
      </w:r>
      <w:r w:rsidRPr="0062265C">
        <w:rPr>
          <w:rFonts w:ascii="Times New Roman" w:eastAsia="Times New Roman" w:hAnsi="Times New Roman" w:cs="Times New Roman"/>
          <w:color w:val="000000"/>
          <w:sz w:val="28"/>
          <w:szCs w:val="28"/>
          <w:lang w:eastAsia="ru-RU"/>
        </w:rPr>
        <w:lastRenderedPageBreak/>
        <w:t>эффективности  муниципальной программой «Развитие культуры на 2020-2025 годы».</w:t>
      </w:r>
    </w:p>
    <w:p w14:paraId="55296070" w14:textId="77777777" w:rsidR="0062265C" w:rsidRPr="0062265C" w:rsidRDefault="0062265C" w:rsidP="0062265C">
      <w:pPr>
        <w:autoSpaceDN w:val="0"/>
        <w:spacing w:after="0" w:line="276" w:lineRule="auto"/>
        <w:ind w:firstLine="600"/>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color w:val="000000"/>
          <w:sz w:val="28"/>
          <w:szCs w:val="28"/>
          <w:lang w:eastAsia="ru-RU"/>
        </w:rPr>
        <w:t>Показатель «</w:t>
      </w:r>
      <w:r w:rsidRPr="0062265C">
        <w:rPr>
          <w:rFonts w:ascii="Times New Roman" w:eastAsia="Times New Roman" w:hAnsi="Times New Roman" w:cs="Times New Roman"/>
          <w:sz w:val="28"/>
          <w:szCs w:val="28"/>
          <w:lang w:eastAsia="ru-RU"/>
        </w:rPr>
        <w:t xml:space="preserve">Количество посещений организаций культуры» по отношению к </w:t>
      </w:r>
      <w:proofErr w:type="gramStart"/>
      <w:r w:rsidRPr="0062265C">
        <w:rPr>
          <w:rFonts w:ascii="Times New Roman" w:eastAsia="Times New Roman" w:hAnsi="Times New Roman" w:cs="Times New Roman"/>
          <w:sz w:val="28"/>
          <w:szCs w:val="28"/>
          <w:lang w:eastAsia="ru-RU"/>
        </w:rPr>
        <w:t>уровню  2023</w:t>
      </w:r>
      <w:proofErr w:type="gramEnd"/>
      <w:r w:rsidRPr="0062265C">
        <w:rPr>
          <w:rFonts w:ascii="Times New Roman" w:eastAsia="Times New Roman" w:hAnsi="Times New Roman" w:cs="Times New Roman"/>
          <w:sz w:val="28"/>
          <w:szCs w:val="28"/>
          <w:lang w:eastAsia="ru-RU"/>
        </w:rPr>
        <w:t xml:space="preserve">  года составил 118%.</w:t>
      </w:r>
    </w:p>
    <w:p w14:paraId="2F659AF4" w14:textId="77777777" w:rsidR="0062265C" w:rsidRPr="0062265C" w:rsidRDefault="0062265C" w:rsidP="0062265C">
      <w:pPr>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Мероприятия посетили 65103 человека, что на 18782 человека больше, чем в 2023 году.</w:t>
      </w:r>
    </w:p>
    <w:p w14:paraId="67F65C8D" w14:textId="77777777" w:rsidR="0062265C" w:rsidRPr="0062265C" w:rsidRDefault="0062265C" w:rsidP="0062265C">
      <w:pPr>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В 2024 г. общее число культурно-массовых мероприятий, </w:t>
      </w:r>
      <w:proofErr w:type="gramStart"/>
      <w:r w:rsidRPr="0062265C">
        <w:rPr>
          <w:rFonts w:ascii="Times New Roman" w:eastAsia="Times New Roman" w:hAnsi="Times New Roman" w:cs="Times New Roman"/>
          <w:sz w:val="28"/>
          <w:szCs w:val="28"/>
          <w:lang w:eastAsia="ru-RU"/>
        </w:rPr>
        <w:t>проведенных  культурно</w:t>
      </w:r>
      <w:proofErr w:type="gramEnd"/>
      <w:r w:rsidRPr="0062265C">
        <w:rPr>
          <w:rFonts w:ascii="Times New Roman" w:eastAsia="Times New Roman" w:hAnsi="Times New Roman" w:cs="Times New Roman"/>
          <w:sz w:val="28"/>
          <w:szCs w:val="28"/>
          <w:lang w:eastAsia="ru-RU"/>
        </w:rPr>
        <w:t>-досуговыми учреждениями  составило 1292 единиц (+77  к уровню 2023 года) .  Число культурно – досуговых мероприятий составило –</w:t>
      </w:r>
      <w:proofErr w:type="gramStart"/>
      <w:r w:rsidRPr="0062265C">
        <w:rPr>
          <w:rFonts w:ascii="Times New Roman" w:eastAsia="Times New Roman" w:hAnsi="Times New Roman" w:cs="Times New Roman"/>
          <w:sz w:val="28"/>
          <w:szCs w:val="28"/>
          <w:lang w:eastAsia="ru-RU"/>
        </w:rPr>
        <w:t>113  (</w:t>
      </w:r>
      <w:proofErr w:type="gramEnd"/>
      <w:r w:rsidRPr="0062265C">
        <w:rPr>
          <w:rFonts w:ascii="Times New Roman" w:eastAsia="Times New Roman" w:hAnsi="Times New Roman" w:cs="Times New Roman"/>
          <w:sz w:val="28"/>
          <w:szCs w:val="28"/>
          <w:lang w:eastAsia="ru-RU"/>
        </w:rPr>
        <w:t xml:space="preserve"> +40) Из общего количества мероприятий для детей проведено 431 .</w:t>
      </w:r>
      <w:r w:rsidRPr="0062265C">
        <w:rPr>
          <w:rFonts w:ascii="Times New Roman" w:eastAsia="Times New Roman" w:hAnsi="Times New Roman" w:cs="Times New Roman"/>
          <w:color w:val="548DD4"/>
          <w:sz w:val="28"/>
          <w:szCs w:val="28"/>
          <w:lang w:eastAsia="ru-RU"/>
        </w:rPr>
        <w:t> </w:t>
      </w:r>
      <w:r w:rsidRPr="0062265C">
        <w:rPr>
          <w:rFonts w:ascii="Times New Roman" w:eastAsia="Times New Roman" w:hAnsi="Times New Roman" w:cs="Times New Roman"/>
          <w:sz w:val="28"/>
          <w:szCs w:val="28"/>
          <w:lang w:eastAsia="ru-RU"/>
        </w:rPr>
        <w:t>Проведено 104 мероприятия на платной основе, число посетителей платных мероприятий составило 3614 (+28) чел.</w:t>
      </w:r>
    </w:p>
    <w:p w14:paraId="71498C39" w14:textId="77777777" w:rsidR="0062265C" w:rsidRPr="0062265C" w:rsidRDefault="0062265C" w:rsidP="0062265C">
      <w:pPr>
        <w:autoSpaceDN w:val="0"/>
        <w:spacing w:after="0" w:line="276" w:lineRule="auto"/>
        <w:ind w:firstLine="600"/>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Показатель «Отношение численности участников культурно-массовых мероприятий, проводимых учреждениями культурно-досугового </w:t>
      </w:r>
      <w:proofErr w:type="gramStart"/>
      <w:r w:rsidRPr="0062265C">
        <w:rPr>
          <w:rFonts w:ascii="Times New Roman" w:eastAsia="Times New Roman" w:hAnsi="Times New Roman" w:cs="Times New Roman"/>
          <w:sz w:val="28"/>
          <w:szCs w:val="28"/>
          <w:lang w:eastAsia="ru-RU"/>
        </w:rPr>
        <w:t>типа»  по</w:t>
      </w:r>
      <w:proofErr w:type="gramEnd"/>
      <w:r w:rsidRPr="0062265C">
        <w:rPr>
          <w:rFonts w:ascii="Times New Roman" w:eastAsia="Times New Roman" w:hAnsi="Times New Roman" w:cs="Times New Roman"/>
          <w:sz w:val="28"/>
          <w:szCs w:val="28"/>
          <w:lang w:eastAsia="ru-RU"/>
        </w:rPr>
        <w:t xml:space="preserve"> сравнению с 2023 годом составил 114%.</w:t>
      </w:r>
    </w:p>
    <w:p w14:paraId="2D956257" w14:textId="77777777" w:rsidR="0062265C" w:rsidRPr="0062265C" w:rsidRDefault="0062265C" w:rsidP="0062265C">
      <w:pPr>
        <w:autoSpaceDN w:val="0"/>
        <w:spacing w:after="0" w:line="276" w:lineRule="auto"/>
        <w:ind w:firstLine="600"/>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В 2024 году участниками различных мероприятий были 6128 человек, в 2023 году -5376 человек</w:t>
      </w:r>
    </w:p>
    <w:p w14:paraId="56EA725B" w14:textId="77777777" w:rsidR="0062265C" w:rsidRPr="0062265C" w:rsidRDefault="0062265C" w:rsidP="0062265C">
      <w:pPr>
        <w:autoSpaceDN w:val="0"/>
        <w:spacing w:after="0" w:line="276" w:lineRule="auto"/>
        <w:ind w:firstLine="600"/>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Показатель «</w:t>
      </w:r>
      <w:proofErr w:type="gramStart"/>
      <w:r w:rsidRPr="0062265C">
        <w:rPr>
          <w:rFonts w:ascii="Times New Roman" w:eastAsia="Times New Roman" w:hAnsi="Times New Roman" w:cs="Times New Roman"/>
          <w:sz w:val="28"/>
          <w:szCs w:val="28"/>
          <w:lang w:eastAsia="ru-RU"/>
        </w:rPr>
        <w:t>Средняя  численность</w:t>
      </w:r>
      <w:proofErr w:type="gramEnd"/>
      <w:r w:rsidRPr="0062265C">
        <w:rPr>
          <w:rFonts w:ascii="Times New Roman" w:eastAsia="Times New Roman" w:hAnsi="Times New Roman" w:cs="Times New Roman"/>
          <w:sz w:val="28"/>
          <w:szCs w:val="28"/>
          <w:lang w:eastAsia="ru-RU"/>
        </w:rPr>
        <w:t xml:space="preserve"> участников клубных формирований в расчете на 1 </w:t>
      </w:r>
      <w:proofErr w:type="spellStart"/>
      <w:r w:rsidRPr="0062265C">
        <w:rPr>
          <w:rFonts w:ascii="Times New Roman" w:eastAsia="Times New Roman" w:hAnsi="Times New Roman" w:cs="Times New Roman"/>
          <w:sz w:val="28"/>
          <w:szCs w:val="28"/>
          <w:lang w:eastAsia="ru-RU"/>
        </w:rPr>
        <w:t>тыс.человек</w:t>
      </w:r>
      <w:proofErr w:type="spellEnd"/>
      <w:r w:rsidRPr="0062265C">
        <w:rPr>
          <w:rFonts w:ascii="Times New Roman" w:eastAsia="Times New Roman" w:hAnsi="Times New Roman" w:cs="Times New Roman"/>
          <w:sz w:val="28"/>
          <w:szCs w:val="28"/>
          <w:lang w:eastAsia="ru-RU"/>
        </w:rPr>
        <w:t>» по сравнению с 2023 годом-составил 119 %</w:t>
      </w:r>
    </w:p>
    <w:p w14:paraId="7B31E339" w14:textId="77777777" w:rsidR="0062265C" w:rsidRPr="0062265C" w:rsidRDefault="0062265C" w:rsidP="0062265C">
      <w:pPr>
        <w:autoSpaceDE w:val="0"/>
        <w:autoSpaceDN w:val="0"/>
        <w:spacing w:after="0" w:line="276" w:lineRule="auto"/>
        <w:ind w:firstLine="720"/>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В 2024 году сохранилась стабильность количества клубных формирований самодеятельного народного творчества различной жанровой направленности и численность участников в них. Свою деятельность в отчетном периоде осуществляли 80 клубных формирования с количеством участников в них 739 человек. </w:t>
      </w:r>
    </w:p>
    <w:p w14:paraId="43E6FD90" w14:textId="77777777" w:rsidR="0062265C" w:rsidRPr="0062265C" w:rsidRDefault="0062265C" w:rsidP="0062265C">
      <w:pPr>
        <w:spacing w:after="0" w:line="276" w:lineRule="auto"/>
        <w:ind w:firstLine="600"/>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Насчитывается 28 детских клубных формирований, в них участников – 224 человека Из общего числа клубных формирований - самодеятельного народного творчества </w:t>
      </w:r>
      <w:proofErr w:type="gramStart"/>
      <w:r w:rsidRPr="0062265C">
        <w:rPr>
          <w:rFonts w:ascii="Times New Roman" w:eastAsia="Times New Roman" w:hAnsi="Times New Roman" w:cs="Times New Roman"/>
          <w:sz w:val="28"/>
          <w:szCs w:val="28"/>
          <w:lang w:eastAsia="ru-RU"/>
        </w:rPr>
        <w:t>47,число</w:t>
      </w:r>
      <w:proofErr w:type="gramEnd"/>
      <w:r w:rsidRPr="0062265C">
        <w:rPr>
          <w:rFonts w:ascii="Times New Roman" w:eastAsia="Times New Roman" w:hAnsi="Times New Roman" w:cs="Times New Roman"/>
          <w:sz w:val="28"/>
          <w:szCs w:val="28"/>
          <w:lang w:eastAsia="ru-RU"/>
        </w:rPr>
        <w:t xml:space="preserve"> участников в них - 358 человек . Хор «Ветеран» имеет звание «народный коллектив».</w:t>
      </w:r>
    </w:p>
    <w:p w14:paraId="0F9A60E5" w14:textId="77777777" w:rsidR="0062265C" w:rsidRPr="0062265C" w:rsidRDefault="0062265C" w:rsidP="0062265C">
      <w:pPr>
        <w:spacing w:after="0" w:line="276" w:lineRule="auto"/>
        <w:ind w:firstLine="600"/>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В течение 2024 году коллективы клубных учреждений приняли участие в разного рода конкурсах</w:t>
      </w:r>
    </w:p>
    <w:p w14:paraId="3083F407"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V Областной заочный фестиваль народного творчества «Салют Победы», посвященный 80-летию Победы ВОВ (1941-1945гг), танцевальный коллектив «Радуга»-диплом участников.</w:t>
      </w:r>
    </w:p>
    <w:p w14:paraId="51358B48"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V Областной заочный фестиваль народного творчества «Салют Победы», посвященный 80-летию Победы ВОВ (1941-1945гг, народный хор «Ветеран»-диплом участника</w:t>
      </w:r>
    </w:p>
    <w:p w14:paraId="0E2D21BA" w14:textId="77777777" w:rsidR="0062265C" w:rsidRPr="0062265C" w:rsidRDefault="0062265C" w:rsidP="0062265C">
      <w:pPr>
        <w:tabs>
          <w:tab w:val="left" w:pos="2205"/>
        </w:tabs>
        <w:autoSpaceDE w:val="0"/>
        <w:autoSpaceDN w:val="0"/>
        <w:spacing w:after="0" w:line="276" w:lineRule="auto"/>
        <w:jc w:val="both"/>
        <w:rPr>
          <w:rFonts w:ascii="Times New Roman" w:eastAsia="Times New Roman" w:hAnsi="Times New Roman" w:cs="Times New Roman"/>
          <w:sz w:val="28"/>
          <w:szCs w:val="28"/>
        </w:rPr>
      </w:pPr>
      <w:r w:rsidRPr="0062265C">
        <w:rPr>
          <w:rFonts w:ascii="Times New Roman" w:eastAsia="Times New Roman" w:hAnsi="Times New Roman" w:cs="Times New Roman"/>
          <w:sz w:val="28"/>
          <w:szCs w:val="28"/>
        </w:rPr>
        <w:t xml:space="preserve">          XI Межрайонный фестиваль-конкурс детского художественного творчества «Солнца лучик золотой», </w:t>
      </w:r>
      <w:r w:rsidRPr="0062265C">
        <w:rPr>
          <w:rFonts w:ascii="Times New Roman" w:eastAsia="Times New Roman" w:hAnsi="Times New Roman" w:cs="Times New Roman"/>
          <w:sz w:val="28"/>
          <w:szCs w:val="28"/>
          <w:lang w:eastAsia="ru-RU"/>
        </w:rPr>
        <w:t>коллектив «</w:t>
      </w:r>
      <w:proofErr w:type="spellStart"/>
      <w:r w:rsidRPr="0062265C">
        <w:rPr>
          <w:rFonts w:ascii="Times New Roman" w:eastAsia="Times New Roman" w:hAnsi="Times New Roman" w:cs="Times New Roman"/>
          <w:sz w:val="28"/>
          <w:szCs w:val="28"/>
          <w:lang w:eastAsia="ru-RU"/>
        </w:rPr>
        <w:t>Домисолька</w:t>
      </w:r>
      <w:proofErr w:type="spellEnd"/>
      <w:r w:rsidRPr="0062265C">
        <w:rPr>
          <w:rFonts w:ascii="Times New Roman" w:eastAsia="Times New Roman" w:hAnsi="Times New Roman" w:cs="Times New Roman"/>
          <w:sz w:val="28"/>
          <w:szCs w:val="28"/>
          <w:lang w:eastAsia="ru-RU"/>
        </w:rPr>
        <w:t>»- Благодарственное письмо.</w:t>
      </w:r>
    </w:p>
    <w:p w14:paraId="74738481"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lastRenderedPageBreak/>
        <w:t>III Межрайонный фестиваль-конкурс русской культуры «</w:t>
      </w:r>
      <w:proofErr w:type="spellStart"/>
      <w:r w:rsidRPr="0062265C">
        <w:rPr>
          <w:rFonts w:ascii="Times New Roman" w:eastAsia="Times New Roman" w:hAnsi="Times New Roman" w:cs="Times New Roman"/>
          <w:sz w:val="28"/>
          <w:szCs w:val="28"/>
          <w:lang w:eastAsia="ru-RU"/>
        </w:rPr>
        <w:t>Светозарник</w:t>
      </w:r>
      <w:proofErr w:type="spellEnd"/>
      <w:r w:rsidRPr="0062265C">
        <w:rPr>
          <w:rFonts w:ascii="Times New Roman" w:eastAsia="Times New Roman" w:hAnsi="Times New Roman" w:cs="Times New Roman"/>
          <w:sz w:val="28"/>
          <w:szCs w:val="28"/>
          <w:lang w:eastAsia="ru-RU"/>
        </w:rPr>
        <w:t>», народный хор «Ветеран»- лауреаты первой степени.</w:t>
      </w:r>
    </w:p>
    <w:p w14:paraId="0EAF41F3"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X Межрайонный фестиваль творчества ветеранов, народный хор «</w:t>
      </w:r>
      <w:proofErr w:type="spellStart"/>
      <w:r w:rsidRPr="0062265C">
        <w:rPr>
          <w:rFonts w:ascii="Times New Roman" w:eastAsia="Times New Roman" w:hAnsi="Times New Roman" w:cs="Times New Roman"/>
          <w:sz w:val="28"/>
          <w:szCs w:val="28"/>
          <w:lang w:eastAsia="ru-RU"/>
        </w:rPr>
        <w:t>Ветеран</w:t>
      </w:r>
      <w:proofErr w:type="gramStart"/>
      <w:r w:rsidRPr="0062265C">
        <w:rPr>
          <w:rFonts w:ascii="Times New Roman" w:eastAsia="Times New Roman" w:hAnsi="Times New Roman" w:cs="Times New Roman"/>
          <w:sz w:val="28"/>
          <w:szCs w:val="28"/>
          <w:lang w:eastAsia="ru-RU"/>
        </w:rPr>
        <w:t>»,солисты</w:t>
      </w:r>
      <w:proofErr w:type="spellEnd"/>
      <w:proofErr w:type="gramEnd"/>
      <w:r w:rsidRPr="0062265C">
        <w:rPr>
          <w:rFonts w:ascii="Times New Roman" w:eastAsia="Times New Roman" w:hAnsi="Times New Roman" w:cs="Times New Roman"/>
          <w:sz w:val="28"/>
          <w:szCs w:val="28"/>
          <w:lang w:eastAsia="ru-RU"/>
        </w:rPr>
        <w:t>- дипломы участников.</w:t>
      </w:r>
    </w:p>
    <w:p w14:paraId="7481CF21"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Областной конкурс любительских театров «Театральная весна», театральный коллектив «Маска»- диплом второй степени.</w:t>
      </w:r>
    </w:p>
    <w:p w14:paraId="32F42C9C"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IV Межрегиональный заочный конкурс инструментального творчества «Играй на бис!», Сторожев Матвей- лауреат первой степени.</w:t>
      </w:r>
    </w:p>
    <w:p w14:paraId="5C602DD1"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b/>
          <w:sz w:val="28"/>
          <w:szCs w:val="28"/>
          <w:lang w:eastAsia="ru-RU"/>
        </w:rPr>
      </w:pPr>
      <w:r w:rsidRPr="0062265C">
        <w:rPr>
          <w:rFonts w:ascii="Times New Roman" w:eastAsia="Times New Roman" w:hAnsi="Times New Roman" w:cs="Times New Roman"/>
          <w:sz w:val="28"/>
          <w:szCs w:val="28"/>
          <w:lang w:eastAsia="ru-RU"/>
        </w:rPr>
        <w:t>V Областной заочный конкурс детского творчества «Солнечный круг»,</w:t>
      </w:r>
    </w:p>
    <w:p w14:paraId="70CAA043" w14:textId="77777777" w:rsidR="0062265C" w:rsidRPr="0062265C" w:rsidRDefault="0062265C" w:rsidP="0062265C">
      <w:pPr>
        <w:autoSpaceDE w:val="0"/>
        <w:autoSpaceDN w:val="0"/>
        <w:spacing w:after="0" w:line="276" w:lineRule="auto"/>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 коллектив «</w:t>
      </w:r>
      <w:proofErr w:type="spellStart"/>
      <w:proofErr w:type="gramStart"/>
      <w:r w:rsidRPr="0062265C">
        <w:rPr>
          <w:rFonts w:ascii="Times New Roman" w:eastAsia="Times New Roman" w:hAnsi="Times New Roman" w:cs="Times New Roman"/>
          <w:sz w:val="28"/>
          <w:szCs w:val="28"/>
          <w:lang w:eastAsia="ru-RU"/>
        </w:rPr>
        <w:t>Оч.умелые</w:t>
      </w:r>
      <w:proofErr w:type="spellEnd"/>
      <w:proofErr w:type="gramEnd"/>
      <w:r w:rsidRPr="0062265C">
        <w:rPr>
          <w:rFonts w:ascii="Times New Roman" w:eastAsia="Times New Roman" w:hAnsi="Times New Roman" w:cs="Times New Roman"/>
          <w:sz w:val="28"/>
          <w:szCs w:val="28"/>
          <w:lang w:eastAsia="ru-RU"/>
        </w:rPr>
        <w:t xml:space="preserve"> ручки»- лауреат первой степени.</w:t>
      </w:r>
    </w:p>
    <w:p w14:paraId="2873156A"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V Областной заочный конкурс детского творчества «Солнечный круг», коллектив «Спектр»- дипломант.</w:t>
      </w:r>
    </w:p>
    <w:p w14:paraId="62094CB6"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b/>
          <w:sz w:val="28"/>
          <w:szCs w:val="28"/>
          <w:lang w:eastAsia="ru-RU"/>
        </w:rPr>
      </w:pPr>
      <w:r w:rsidRPr="0062265C">
        <w:rPr>
          <w:rFonts w:ascii="Times New Roman" w:eastAsia="Times New Roman" w:hAnsi="Times New Roman" w:cs="Times New Roman"/>
          <w:sz w:val="28"/>
          <w:szCs w:val="28"/>
          <w:lang w:eastAsia="ru-RU"/>
        </w:rPr>
        <w:t xml:space="preserve">V Областной заочный конкурс детского творчества «Этот день Победы», </w:t>
      </w:r>
      <w:proofErr w:type="spellStart"/>
      <w:r w:rsidRPr="0062265C">
        <w:rPr>
          <w:rFonts w:ascii="Times New Roman" w:eastAsia="Times New Roman" w:hAnsi="Times New Roman" w:cs="Times New Roman"/>
          <w:sz w:val="28"/>
          <w:szCs w:val="28"/>
          <w:lang w:eastAsia="ru-RU"/>
        </w:rPr>
        <w:t>Ямбарышева</w:t>
      </w:r>
      <w:proofErr w:type="spellEnd"/>
      <w:r w:rsidRPr="0062265C">
        <w:rPr>
          <w:rFonts w:ascii="Times New Roman" w:eastAsia="Times New Roman" w:hAnsi="Times New Roman" w:cs="Times New Roman"/>
          <w:sz w:val="28"/>
          <w:szCs w:val="28"/>
          <w:lang w:eastAsia="ru-RU"/>
        </w:rPr>
        <w:t xml:space="preserve"> М, Иванов И., </w:t>
      </w:r>
      <w:proofErr w:type="spellStart"/>
      <w:r w:rsidRPr="0062265C">
        <w:rPr>
          <w:rFonts w:ascii="Times New Roman" w:eastAsia="Times New Roman" w:hAnsi="Times New Roman" w:cs="Times New Roman"/>
          <w:sz w:val="28"/>
          <w:szCs w:val="28"/>
          <w:lang w:eastAsia="ru-RU"/>
        </w:rPr>
        <w:t>Откеева</w:t>
      </w:r>
      <w:proofErr w:type="spellEnd"/>
      <w:r w:rsidRPr="0062265C">
        <w:rPr>
          <w:rFonts w:ascii="Times New Roman" w:eastAsia="Times New Roman" w:hAnsi="Times New Roman" w:cs="Times New Roman"/>
          <w:sz w:val="28"/>
          <w:szCs w:val="28"/>
          <w:lang w:eastAsia="ru-RU"/>
        </w:rPr>
        <w:t xml:space="preserve"> А.- дипломанты конкурса.</w:t>
      </w:r>
    </w:p>
    <w:p w14:paraId="19D0CDB8" w14:textId="77777777" w:rsidR="0062265C" w:rsidRPr="0062265C" w:rsidRDefault="0062265C" w:rsidP="0062265C">
      <w:pPr>
        <w:autoSpaceDN w:val="0"/>
        <w:spacing w:after="0" w:line="276" w:lineRule="auto"/>
        <w:ind w:firstLine="600"/>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Показатель «Количество посещений библиотек </w:t>
      </w:r>
      <w:proofErr w:type="gramStart"/>
      <w:r w:rsidRPr="0062265C">
        <w:rPr>
          <w:rFonts w:ascii="Times New Roman" w:eastAsia="Times New Roman" w:hAnsi="Times New Roman" w:cs="Times New Roman"/>
          <w:sz w:val="28"/>
          <w:szCs w:val="28"/>
          <w:lang w:eastAsia="ru-RU"/>
        </w:rPr>
        <w:t>( на</w:t>
      </w:r>
      <w:proofErr w:type="gramEnd"/>
      <w:r w:rsidRPr="0062265C">
        <w:rPr>
          <w:rFonts w:ascii="Times New Roman" w:eastAsia="Times New Roman" w:hAnsi="Times New Roman" w:cs="Times New Roman"/>
          <w:sz w:val="28"/>
          <w:szCs w:val="28"/>
          <w:lang w:eastAsia="ru-RU"/>
        </w:rPr>
        <w:t xml:space="preserve"> 1 жителя в год)» по сравнению с 2023 годом -103% </w:t>
      </w:r>
    </w:p>
    <w:p w14:paraId="7A70B906" w14:textId="77777777" w:rsidR="0062265C" w:rsidRPr="0062265C" w:rsidRDefault="0062265C" w:rsidP="0062265C">
      <w:pPr>
        <w:spacing w:after="200" w:line="276" w:lineRule="auto"/>
        <w:ind w:firstLine="538"/>
        <w:contextualSpacing/>
        <w:jc w:val="both"/>
        <w:rPr>
          <w:rFonts w:ascii="Times New Roman" w:eastAsia="Calibri" w:hAnsi="Times New Roman" w:cs="Times New Roman"/>
          <w:b/>
          <w:color w:val="000000"/>
          <w:sz w:val="28"/>
          <w:szCs w:val="28"/>
          <w:lang w:eastAsia="ru-RU" w:bidi="en-US"/>
        </w:rPr>
      </w:pPr>
      <w:r w:rsidRPr="0062265C">
        <w:rPr>
          <w:rFonts w:ascii="Times New Roman" w:eastAsia="Calibri" w:hAnsi="Times New Roman" w:cs="Times New Roman"/>
          <w:sz w:val="28"/>
          <w:szCs w:val="28"/>
          <w:lang w:eastAsia="ru-RU" w:bidi="en-US"/>
        </w:rPr>
        <w:t xml:space="preserve">В </w:t>
      </w:r>
      <w:proofErr w:type="gramStart"/>
      <w:r w:rsidRPr="0062265C">
        <w:rPr>
          <w:rFonts w:ascii="Times New Roman" w:eastAsia="Calibri" w:hAnsi="Times New Roman" w:cs="Times New Roman"/>
          <w:sz w:val="28"/>
          <w:szCs w:val="28"/>
          <w:lang w:eastAsia="ru-RU" w:bidi="en-US"/>
        </w:rPr>
        <w:t>2024  году</w:t>
      </w:r>
      <w:proofErr w:type="gramEnd"/>
      <w:r w:rsidRPr="0062265C">
        <w:rPr>
          <w:rFonts w:ascii="Times New Roman" w:eastAsia="Calibri" w:hAnsi="Times New Roman" w:cs="Times New Roman"/>
          <w:sz w:val="28"/>
          <w:szCs w:val="28"/>
          <w:lang w:eastAsia="ru-RU" w:bidi="en-US"/>
        </w:rPr>
        <w:t xml:space="preserve"> посещение библиотек  составило  </w:t>
      </w:r>
      <w:r w:rsidRPr="0062265C">
        <w:rPr>
          <w:rFonts w:ascii="Times New Roman" w:eastAsia="Calibri" w:hAnsi="Times New Roman" w:cs="Times New Roman"/>
          <w:i/>
          <w:sz w:val="28"/>
          <w:szCs w:val="28"/>
          <w:lang w:eastAsia="ru-RU" w:bidi="en-US"/>
        </w:rPr>
        <w:t xml:space="preserve"> </w:t>
      </w:r>
      <w:r w:rsidRPr="0062265C">
        <w:rPr>
          <w:rFonts w:ascii="Times New Roman" w:eastAsia="Calibri" w:hAnsi="Times New Roman" w:cs="Times New Roman"/>
          <w:sz w:val="28"/>
          <w:szCs w:val="28"/>
          <w:lang w:eastAsia="ru-RU" w:bidi="en-US"/>
        </w:rPr>
        <w:t>49239 чел. (+194  уровню прошлого года)</w:t>
      </w:r>
      <w:r w:rsidRPr="0062265C">
        <w:rPr>
          <w:rFonts w:ascii="Times New Roman" w:eastAsia="Calibri" w:hAnsi="Times New Roman" w:cs="Times New Roman"/>
          <w:b/>
          <w:sz w:val="28"/>
          <w:szCs w:val="28"/>
          <w:lang w:eastAsia="ru-RU" w:bidi="en-US"/>
        </w:rPr>
        <w:t xml:space="preserve">             </w:t>
      </w:r>
    </w:p>
    <w:p w14:paraId="51770953" w14:textId="77777777" w:rsidR="0062265C" w:rsidRPr="0062265C" w:rsidRDefault="0062265C" w:rsidP="0062265C">
      <w:pPr>
        <w:tabs>
          <w:tab w:val="left" w:pos="708"/>
        </w:tabs>
        <w:autoSpaceDE w:val="0"/>
        <w:autoSpaceDN w:val="0"/>
        <w:spacing w:after="0" w:line="276" w:lineRule="auto"/>
        <w:contextualSpacing/>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pacing w:val="-1"/>
          <w:sz w:val="28"/>
          <w:szCs w:val="28"/>
          <w:lang w:eastAsia="ru-RU"/>
        </w:rPr>
        <w:tab/>
        <w:t xml:space="preserve">Число пользователей библиотек в 2024 </w:t>
      </w:r>
      <w:proofErr w:type="gramStart"/>
      <w:r w:rsidRPr="0062265C">
        <w:rPr>
          <w:rFonts w:ascii="Times New Roman" w:eastAsia="Times New Roman" w:hAnsi="Times New Roman" w:cs="Times New Roman"/>
          <w:spacing w:val="-1"/>
          <w:sz w:val="28"/>
          <w:szCs w:val="28"/>
          <w:lang w:eastAsia="ru-RU"/>
        </w:rPr>
        <w:t>году  составляет</w:t>
      </w:r>
      <w:proofErr w:type="gramEnd"/>
      <w:r w:rsidRPr="0062265C">
        <w:rPr>
          <w:rFonts w:ascii="Times New Roman" w:eastAsia="Times New Roman" w:hAnsi="Times New Roman" w:cs="Times New Roman"/>
          <w:spacing w:val="-1"/>
          <w:sz w:val="28"/>
          <w:szCs w:val="28"/>
          <w:lang w:eastAsia="ru-RU"/>
        </w:rPr>
        <w:t xml:space="preserve"> 3955 человек </w:t>
      </w:r>
      <w:r w:rsidRPr="0062265C">
        <w:rPr>
          <w:rFonts w:ascii="Times New Roman" w:eastAsia="Times New Roman" w:hAnsi="Times New Roman" w:cs="Times New Roman"/>
          <w:sz w:val="28"/>
          <w:szCs w:val="28"/>
          <w:lang w:eastAsia="ru-RU"/>
        </w:rPr>
        <w:t>в том числе от общего количества пользователей 1055 составляют дети в возрасте до 14 лет, молодежь – 790.</w:t>
      </w:r>
    </w:p>
    <w:p w14:paraId="5EAD8F97" w14:textId="77777777" w:rsidR="0062265C" w:rsidRPr="0062265C" w:rsidRDefault="0062265C" w:rsidP="0062265C">
      <w:pPr>
        <w:autoSpaceDE w:val="0"/>
        <w:autoSpaceDN w:val="0"/>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 </w:t>
      </w:r>
      <w:r w:rsidRPr="0062265C">
        <w:rPr>
          <w:rFonts w:ascii="Times New Roman" w:eastAsia="Times New Roman" w:hAnsi="Times New Roman" w:cs="Times New Roman"/>
          <w:color w:val="000000"/>
          <w:spacing w:val="1"/>
          <w:sz w:val="28"/>
          <w:szCs w:val="28"/>
          <w:lang w:eastAsia="ru-RU"/>
        </w:rPr>
        <w:t xml:space="preserve">Среднее число жителей на одну библиотеку - 498 человека. Процент охвата </w:t>
      </w:r>
      <w:r w:rsidRPr="0062265C">
        <w:rPr>
          <w:rFonts w:ascii="Times New Roman" w:eastAsia="Times New Roman" w:hAnsi="Times New Roman" w:cs="Times New Roman"/>
          <w:color w:val="000000"/>
          <w:sz w:val="28"/>
          <w:szCs w:val="28"/>
          <w:lang w:eastAsia="ru-RU"/>
        </w:rPr>
        <w:t xml:space="preserve">населения района библиотечным обслуживанием </w:t>
      </w:r>
      <w:proofErr w:type="gramStart"/>
      <w:r w:rsidRPr="0062265C">
        <w:rPr>
          <w:rFonts w:ascii="Times New Roman" w:eastAsia="Times New Roman" w:hAnsi="Times New Roman" w:cs="Times New Roman"/>
          <w:color w:val="000000"/>
          <w:sz w:val="28"/>
          <w:szCs w:val="28"/>
          <w:lang w:eastAsia="ru-RU"/>
        </w:rPr>
        <w:t>составляет  72</w:t>
      </w:r>
      <w:proofErr w:type="gramEnd"/>
      <w:r w:rsidRPr="0062265C">
        <w:rPr>
          <w:rFonts w:ascii="Times New Roman" w:eastAsia="Times New Roman" w:hAnsi="Times New Roman" w:cs="Times New Roman"/>
          <w:color w:val="000000"/>
          <w:sz w:val="28"/>
          <w:szCs w:val="28"/>
          <w:lang w:eastAsia="ru-RU"/>
        </w:rPr>
        <w:t>%.</w:t>
      </w:r>
    </w:p>
    <w:p w14:paraId="436A76E9" w14:textId="122FA6BC" w:rsidR="0062265C" w:rsidRPr="0062265C" w:rsidRDefault="0062265C" w:rsidP="0062265C">
      <w:pPr>
        <w:spacing w:after="0" w:line="276" w:lineRule="auto"/>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0" allowOverlap="1" wp14:anchorId="4C15D81C" wp14:editId="1DAD0899">
                <wp:simplePos x="0" y="0"/>
                <wp:positionH relativeFrom="column">
                  <wp:posOffset>9293225</wp:posOffset>
                </wp:positionH>
                <wp:positionV relativeFrom="paragraph">
                  <wp:posOffset>-6471285</wp:posOffset>
                </wp:positionV>
                <wp:extent cx="457200" cy="22860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CDF9D" w14:textId="77777777" w:rsidR="0062265C" w:rsidRDefault="0062265C" w:rsidP="0062265C">
                            <w:pPr>
                              <w:rPr>
                                <w:lang w:val="en-US"/>
                              </w:rPr>
                            </w:pPr>
                            <w:r>
                              <w:rPr>
                                <w:lang w:val="en-US"/>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5D81C" id="_x0000_t202" coordsize="21600,21600" o:spt="202" path="m,l,21600r21600,l21600,xe">
                <v:stroke joinstyle="miter"/>
                <v:path gradientshapeok="t" o:connecttype="rect"/>
              </v:shapetype>
              <v:shape id="Надпись 5" o:spid="_x0000_s1026" type="#_x0000_t202" style="position:absolute;left:0;text-align:left;margin-left:731.75pt;margin-top:-509.55pt;width:3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" o:allowincell="f" filled="f" stroked="f">
                <v:textbox>
                  <w:txbxContent>
                    <w:p w14:paraId="7D0CDF9D" w14:textId="77777777" w:rsidR="0062265C" w:rsidRDefault="0062265C" w:rsidP="0062265C">
                      <w:pPr>
                        <w:rPr>
                          <w:lang w:val="en-US"/>
                        </w:rPr>
                      </w:pPr>
                      <w:r>
                        <w:rPr>
                          <w:lang w:val="en-US"/>
                        </w:rPr>
                        <w:t>8</w:t>
                      </w:r>
                    </w:p>
                  </w:txbxContent>
                </v:textbox>
              </v:shape>
            </w:pict>
          </mc:Fallback>
        </mc:AlternateContent>
      </w:r>
      <w:r w:rsidRPr="0062265C">
        <w:rPr>
          <w:rFonts w:ascii="Times New Roman" w:eastAsia="Times New Roman" w:hAnsi="Times New Roman" w:cs="Times New Roman"/>
          <w:color w:val="000000"/>
          <w:sz w:val="28"/>
          <w:szCs w:val="28"/>
          <w:lang w:eastAsia="ru-RU"/>
        </w:rPr>
        <w:t xml:space="preserve">        </w:t>
      </w:r>
      <w:r w:rsidRPr="0062265C">
        <w:rPr>
          <w:rFonts w:ascii="Times New Roman" w:eastAsia="Times New Roman" w:hAnsi="Times New Roman" w:cs="Times New Roman"/>
          <w:sz w:val="28"/>
          <w:szCs w:val="28"/>
          <w:lang w:eastAsia="ru-RU"/>
        </w:rPr>
        <w:t xml:space="preserve">На 01.01.2025 года книжный </w:t>
      </w:r>
      <w:proofErr w:type="gramStart"/>
      <w:r w:rsidRPr="0062265C">
        <w:rPr>
          <w:rFonts w:ascii="Times New Roman" w:eastAsia="Times New Roman" w:hAnsi="Times New Roman" w:cs="Times New Roman"/>
          <w:sz w:val="28"/>
          <w:szCs w:val="28"/>
          <w:lang w:eastAsia="ru-RU"/>
        </w:rPr>
        <w:t>фонд  МБУК</w:t>
      </w:r>
      <w:proofErr w:type="gramEnd"/>
      <w:r w:rsidRPr="0062265C">
        <w:rPr>
          <w:rFonts w:ascii="Times New Roman" w:eastAsia="Times New Roman" w:hAnsi="Times New Roman" w:cs="Times New Roman"/>
          <w:sz w:val="28"/>
          <w:szCs w:val="28"/>
          <w:lang w:eastAsia="ru-RU"/>
        </w:rPr>
        <w:t xml:space="preserve"> Тужинская ЦБС составляет 102607 книг.</w:t>
      </w:r>
    </w:p>
    <w:p w14:paraId="6660A76D" w14:textId="77777777" w:rsidR="0062265C" w:rsidRPr="0062265C" w:rsidRDefault="0062265C" w:rsidP="0062265C">
      <w:pPr>
        <w:autoSpaceDN w:val="0"/>
        <w:spacing w:after="0" w:line="276" w:lineRule="auto"/>
        <w:ind w:firstLine="708"/>
        <w:jc w:val="both"/>
        <w:rPr>
          <w:rFonts w:ascii="Times New Roman" w:eastAsia="Calibri" w:hAnsi="Times New Roman" w:cs="Times New Roman"/>
          <w:sz w:val="28"/>
          <w:szCs w:val="28"/>
        </w:rPr>
      </w:pPr>
      <w:r w:rsidRPr="0062265C">
        <w:rPr>
          <w:rFonts w:ascii="Times New Roman" w:eastAsia="Times New Roman" w:hAnsi="Times New Roman" w:cs="Times New Roman"/>
          <w:sz w:val="28"/>
          <w:szCs w:val="28"/>
          <w:lang w:eastAsia="ru-RU"/>
        </w:rPr>
        <w:t>Основными способами комплектования фондов являются покупка, подписка, пожертвования от организаций и населения, а также книгообмен между библиотеками.</w:t>
      </w:r>
      <w:r w:rsidRPr="0062265C">
        <w:rPr>
          <w:rFonts w:ascii="Times New Roman" w:eastAsia="Calibri" w:hAnsi="Times New Roman" w:cs="Times New Roman"/>
          <w:sz w:val="28"/>
          <w:szCs w:val="28"/>
        </w:rPr>
        <w:tab/>
      </w:r>
    </w:p>
    <w:p w14:paraId="2503F82F" w14:textId="77777777" w:rsidR="0062265C" w:rsidRPr="0062265C" w:rsidRDefault="0062265C" w:rsidP="0062265C">
      <w:pPr>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 В 2024 году федеральная субсидия на покупку книг составила 29596,00 рублей, приобретено 83 экземпляра литературы для </w:t>
      </w:r>
      <w:proofErr w:type="spellStart"/>
      <w:r w:rsidRPr="0062265C">
        <w:rPr>
          <w:rFonts w:ascii="Times New Roman" w:eastAsia="Times New Roman" w:hAnsi="Times New Roman" w:cs="Times New Roman"/>
          <w:sz w:val="28"/>
          <w:szCs w:val="28"/>
          <w:lang w:eastAsia="ru-RU"/>
        </w:rPr>
        <w:t>Покстинской</w:t>
      </w:r>
      <w:proofErr w:type="spellEnd"/>
      <w:r w:rsidRPr="0062265C">
        <w:rPr>
          <w:rFonts w:ascii="Times New Roman" w:eastAsia="Times New Roman" w:hAnsi="Times New Roman" w:cs="Times New Roman"/>
          <w:sz w:val="28"/>
          <w:szCs w:val="28"/>
          <w:lang w:eastAsia="ru-RU"/>
        </w:rPr>
        <w:t xml:space="preserve"> СБ.</w:t>
      </w:r>
    </w:p>
    <w:p w14:paraId="2454F905" w14:textId="77777777" w:rsidR="0062265C" w:rsidRPr="0062265C" w:rsidRDefault="0062265C" w:rsidP="0062265C">
      <w:pPr>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Поступление за 2024 год составило 1827 экземпляров, из них 1717 книг и 110 журналов. Центральная библиотека получила 481 экземпляр, детская библиотека — 690 экземпляров, а сельские библиотеки — 656 экземпляров</w:t>
      </w:r>
    </w:p>
    <w:p w14:paraId="6AE1F567" w14:textId="77777777" w:rsidR="0062265C" w:rsidRPr="0062265C" w:rsidRDefault="0062265C" w:rsidP="0062265C">
      <w:pPr>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Традиционно библиотека принимает в дар от читателей и партнёров книги и журналы. В 2024 году в библиотеки поступило 683 экземпляра книг</w:t>
      </w:r>
    </w:p>
    <w:p w14:paraId="79906048"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Times New Roman" w:hAnsi="Times New Roman" w:cs="Times New Roman"/>
          <w:sz w:val="28"/>
          <w:szCs w:val="28"/>
          <w:lang w:eastAsia="ru-RU"/>
        </w:rPr>
        <w:t>В рамках реализации проекта «К книге и чтению через досуг и общение» Детский отдел библиотеки пополнил книжный фонд на 56 книг духовно-нравственного содержания православных авторов.</w:t>
      </w:r>
      <w:r w:rsidRPr="0062265C">
        <w:rPr>
          <w:rFonts w:ascii="Times New Roman" w:eastAsia="Calibri" w:hAnsi="Times New Roman" w:cs="Times New Roman"/>
          <w:sz w:val="28"/>
          <w:szCs w:val="28"/>
        </w:rPr>
        <w:t xml:space="preserve"> </w:t>
      </w:r>
      <w:r w:rsidRPr="0062265C">
        <w:rPr>
          <w:rFonts w:ascii="Times New Roman" w:eastAsia="Calibri" w:hAnsi="Times New Roman" w:cs="Times New Roman"/>
          <w:sz w:val="28"/>
          <w:szCs w:val="28"/>
        </w:rPr>
        <w:tab/>
      </w:r>
      <w:r w:rsidRPr="0062265C">
        <w:rPr>
          <w:rFonts w:ascii="Times New Roman" w:eastAsia="Times New Roman" w:hAnsi="Times New Roman" w:cs="Times New Roman"/>
          <w:sz w:val="28"/>
          <w:szCs w:val="28"/>
        </w:rPr>
        <w:tab/>
      </w:r>
      <w:r w:rsidRPr="0062265C">
        <w:rPr>
          <w:rFonts w:ascii="Times New Roman" w:eastAsia="Calibri" w:hAnsi="Times New Roman" w:cs="Times New Roman"/>
          <w:sz w:val="28"/>
          <w:szCs w:val="28"/>
        </w:rPr>
        <w:t xml:space="preserve"> </w:t>
      </w:r>
    </w:p>
    <w:p w14:paraId="32CAB1B4" w14:textId="77777777" w:rsidR="0062265C" w:rsidRPr="0062265C" w:rsidRDefault="0062265C" w:rsidP="0062265C">
      <w:pPr>
        <w:autoSpaceDE w:val="0"/>
        <w:autoSpaceDN w:val="0"/>
        <w:spacing w:after="0" w:line="276" w:lineRule="auto"/>
        <w:jc w:val="both"/>
        <w:rPr>
          <w:rFonts w:ascii="Times New Roman" w:eastAsia="Times New Roman" w:hAnsi="Times New Roman" w:cs="Times New Roman"/>
          <w:color w:val="000000"/>
          <w:sz w:val="28"/>
          <w:szCs w:val="28"/>
          <w:lang w:eastAsia="ru-RU"/>
        </w:rPr>
      </w:pPr>
      <w:r w:rsidRPr="0062265C">
        <w:rPr>
          <w:rFonts w:ascii="Times New Roman" w:eastAsia="Times New Roman" w:hAnsi="Times New Roman" w:cs="Times New Roman"/>
          <w:sz w:val="28"/>
          <w:szCs w:val="28"/>
          <w:lang w:eastAsia="ru-RU"/>
        </w:rPr>
        <w:lastRenderedPageBreak/>
        <w:tab/>
      </w:r>
      <w:r w:rsidRPr="0062265C">
        <w:rPr>
          <w:rFonts w:ascii="Times New Roman" w:eastAsia="Times New Roman" w:hAnsi="Times New Roman" w:cs="Times New Roman"/>
          <w:color w:val="000000"/>
          <w:sz w:val="28"/>
          <w:szCs w:val="28"/>
          <w:lang w:eastAsia="ru-RU"/>
        </w:rPr>
        <w:t xml:space="preserve">На проведение подписной компании для библиотек на 2024 году было </w:t>
      </w:r>
      <w:proofErr w:type="gramStart"/>
      <w:r w:rsidRPr="0062265C">
        <w:rPr>
          <w:rFonts w:ascii="Times New Roman" w:eastAsia="Times New Roman" w:hAnsi="Times New Roman" w:cs="Times New Roman"/>
          <w:color w:val="000000"/>
          <w:sz w:val="28"/>
          <w:szCs w:val="28"/>
          <w:lang w:eastAsia="ru-RU"/>
        </w:rPr>
        <w:t>выделена  сумма</w:t>
      </w:r>
      <w:proofErr w:type="gramEnd"/>
      <w:r w:rsidRPr="0062265C">
        <w:rPr>
          <w:rFonts w:ascii="Times New Roman" w:eastAsia="Times New Roman" w:hAnsi="Times New Roman" w:cs="Times New Roman"/>
          <w:color w:val="000000"/>
          <w:sz w:val="28"/>
          <w:szCs w:val="28"/>
          <w:lang w:eastAsia="ru-RU"/>
        </w:rPr>
        <w:t>— 37968,88.</w:t>
      </w:r>
    </w:p>
    <w:p w14:paraId="2510107F" w14:textId="77777777" w:rsidR="0062265C" w:rsidRPr="0062265C" w:rsidRDefault="0062265C" w:rsidP="0062265C">
      <w:pPr>
        <w:autoSpaceDE w:val="0"/>
        <w:autoSpaceDN w:val="0"/>
        <w:spacing w:after="0" w:line="276" w:lineRule="auto"/>
        <w:jc w:val="both"/>
        <w:rPr>
          <w:rFonts w:ascii="Times New Roman" w:eastAsia="Times New Roman" w:hAnsi="Times New Roman" w:cs="Times New Roman"/>
          <w:sz w:val="28"/>
          <w:szCs w:val="28"/>
          <w:shd w:val="clear" w:color="auto" w:fill="FFFFFF"/>
          <w:lang w:eastAsia="ru-RU"/>
        </w:rPr>
      </w:pPr>
      <w:r w:rsidRPr="0062265C">
        <w:rPr>
          <w:rFonts w:ascii="Times New Roman" w:eastAsia="Times New Roman" w:hAnsi="Times New Roman" w:cs="Times New Roman"/>
          <w:color w:val="000000"/>
          <w:sz w:val="28"/>
          <w:szCs w:val="28"/>
          <w:lang w:eastAsia="ru-RU"/>
        </w:rPr>
        <w:tab/>
        <w:t xml:space="preserve">В 2024 году Тужинская центральная библиотека одержала победу в грантовом </w:t>
      </w:r>
      <w:proofErr w:type="gramStart"/>
      <w:r w:rsidRPr="0062265C">
        <w:rPr>
          <w:rFonts w:ascii="Times New Roman" w:eastAsia="Times New Roman" w:hAnsi="Times New Roman" w:cs="Times New Roman"/>
          <w:color w:val="000000"/>
          <w:sz w:val="28"/>
          <w:szCs w:val="28"/>
          <w:lang w:eastAsia="ru-RU"/>
        </w:rPr>
        <w:t xml:space="preserve">конкурсе </w:t>
      </w:r>
      <w:r w:rsidRPr="0062265C">
        <w:rPr>
          <w:rFonts w:ascii="Times New Roman" w:eastAsia="Times New Roman" w:hAnsi="Times New Roman" w:cs="Times New Roman"/>
          <w:sz w:val="24"/>
          <w:szCs w:val="24"/>
          <w:shd w:val="clear" w:color="auto" w:fill="FFFFFF"/>
          <w:lang w:eastAsia="ru-RU"/>
        </w:rPr>
        <w:t xml:space="preserve"> </w:t>
      </w:r>
      <w:r w:rsidRPr="0062265C">
        <w:rPr>
          <w:rFonts w:ascii="Times New Roman" w:eastAsia="Times New Roman" w:hAnsi="Times New Roman" w:cs="Times New Roman"/>
          <w:sz w:val="28"/>
          <w:szCs w:val="28"/>
          <w:shd w:val="clear" w:color="auto" w:fill="FFFFFF"/>
          <w:lang w:eastAsia="ru-RU"/>
        </w:rPr>
        <w:t>«</w:t>
      </w:r>
      <w:proofErr w:type="gramEnd"/>
      <w:r w:rsidRPr="0062265C">
        <w:rPr>
          <w:rFonts w:ascii="Times New Roman" w:eastAsia="Times New Roman" w:hAnsi="Times New Roman" w:cs="Times New Roman"/>
          <w:sz w:val="28"/>
          <w:szCs w:val="28"/>
          <w:shd w:val="clear" w:color="auto" w:fill="FFFFFF"/>
          <w:lang w:eastAsia="ru-RU"/>
        </w:rPr>
        <w:t>Православная инициатива  - 2024» с проектом по продвижению семейного чтения «К книге и чтению через досуг и общение».</w:t>
      </w:r>
    </w:p>
    <w:p w14:paraId="7455A443" w14:textId="77777777" w:rsidR="0062265C" w:rsidRPr="0062265C" w:rsidRDefault="0062265C" w:rsidP="0062265C">
      <w:pPr>
        <w:autoSpaceDE w:val="0"/>
        <w:autoSpaceDN w:val="0"/>
        <w:spacing w:after="0" w:line="276" w:lineRule="auto"/>
        <w:jc w:val="both"/>
        <w:rPr>
          <w:rFonts w:ascii="Times New Roman" w:eastAsia="Times New Roman" w:hAnsi="Times New Roman" w:cs="Times New Roman"/>
          <w:sz w:val="28"/>
          <w:szCs w:val="28"/>
          <w:shd w:val="clear" w:color="auto" w:fill="FFFFFF"/>
          <w:lang w:eastAsia="ru-RU"/>
        </w:rPr>
      </w:pPr>
      <w:r w:rsidRPr="0062265C">
        <w:rPr>
          <w:rFonts w:ascii="Times New Roman" w:eastAsia="Times New Roman" w:hAnsi="Times New Roman" w:cs="Times New Roman"/>
          <w:sz w:val="28"/>
          <w:szCs w:val="28"/>
          <w:shd w:val="clear" w:color="auto" w:fill="FFFFFF"/>
          <w:lang w:eastAsia="ru-RU"/>
        </w:rPr>
        <w:t xml:space="preserve">Призовой фонд составил 128,8 </w:t>
      </w:r>
      <w:proofErr w:type="spellStart"/>
      <w:r w:rsidRPr="0062265C">
        <w:rPr>
          <w:rFonts w:ascii="Times New Roman" w:eastAsia="Times New Roman" w:hAnsi="Times New Roman" w:cs="Times New Roman"/>
          <w:sz w:val="28"/>
          <w:szCs w:val="28"/>
          <w:shd w:val="clear" w:color="auto" w:fill="FFFFFF"/>
          <w:lang w:eastAsia="ru-RU"/>
        </w:rPr>
        <w:t>тыс</w:t>
      </w:r>
      <w:proofErr w:type="spellEnd"/>
      <w:r w:rsidRPr="0062265C">
        <w:rPr>
          <w:rFonts w:ascii="Times New Roman" w:eastAsia="Times New Roman" w:hAnsi="Times New Roman" w:cs="Times New Roman"/>
          <w:sz w:val="28"/>
          <w:szCs w:val="28"/>
          <w:shd w:val="clear" w:color="auto" w:fill="FFFFFF"/>
          <w:lang w:eastAsia="ru-RU"/>
        </w:rPr>
        <w:t xml:space="preserve"> рублей.</w:t>
      </w:r>
    </w:p>
    <w:p w14:paraId="148B8D29" w14:textId="77777777" w:rsidR="0062265C" w:rsidRPr="0062265C" w:rsidRDefault="0062265C" w:rsidP="0062265C">
      <w:pPr>
        <w:shd w:val="clear" w:color="auto" w:fill="FFFFFF"/>
        <w:spacing w:after="0" w:line="276" w:lineRule="auto"/>
        <w:ind w:firstLine="708"/>
        <w:jc w:val="both"/>
        <w:rPr>
          <w:rFonts w:ascii="Times New Roman" w:eastAsia="Times New Roman" w:hAnsi="Times New Roman" w:cs="Times New Roman"/>
          <w:color w:val="222222"/>
          <w:sz w:val="28"/>
          <w:szCs w:val="28"/>
          <w:lang w:eastAsia="ru-RU"/>
        </w:rPr>
      </w:pPr>
      <w:r w:rsidRPr="0062265C">
        <w:rPr>
          <w:rFonts w:ascii="Times New Roman" w:eastAsia="Times New Roman" w:hAnsi="Times New Roman" w:cs="Times New Roman"/>
          <w:color w:val="222222"/>
          <w:sz w:val="28"/>
          <w:szCs w:val="28"/>
          <w:shd w:val="clear" w:color="auto" w:fill="FFFFFF"/>
          <w:lang w:eastAsia="ru-RU"/>
        </w:rPr>
        <w:t xml:space="preserve">В детский отдел центральной библиотеки приобретены </w:t>
      </w:r>
      <w:proofErr w:type="gramStart"/>
      <w:r w:rsidRPr="0062265C">
        <w:rPr>
          <w:rFonts w:ascii="Times New Roman" w:eastAsia="Times New Roman" w:hAnsi="Times New Roman" w:cs="Times New Roman"/>
          <w:color w:val="222222"/>
          <w:sz w:val="28"/>
          <w:szCs w:val="28"/>
          <w:shd w:val="clear" w:color="auto" w:fill="FFFFFF"/>
          <w:lang w:eastAsia="ru-RU"/>
        </w:rPr>
        <w:t>ЖК  -</w:t>
      </w:r>
      <w:proofErr w:type="gramEnd"/>
      <w:r w:rsidRPr="0062265C">
        <w:rPr>
          <w:rFonts w:ascii="Times New Roman" w:eastAsia="Times New Roman" w:hAnsi="Times New Roman" w:cs="Times New Roman"/>
          <w:color w:val="222222"/>
          <w:sz w:val="28"/>
          <w:szCs w:val="28"/>
          <w:shd w:val="clear" w:color="auto" w:fill="FFFFFF"/>
          <w:lang w:eastAsia="ru-RU"/>
        </w:rPr>
        <w:t xml:space="preserve"> телевизор, цветной МФУ, песочный стол с подсветкой, ширма и куклы для кукольного театра, 4 кресла   - пуфа и художественная литература.     </w:t>
      </w:r>
    </w:p>
    <w:p w14:paraId="48B32A3F" w14:textId="77777777" w:rsidR="0062265C" w:rsidRPr="0062265C" w:rsidRDefault="0062265C" w:rsidP="0062265C">
      <w:pPr>
        <w:autoSpaceDE w:val="0"/>
        <w:autoSpaceDN w:val="0"/>
        <w:spacing w:after="0" w:line="276" w:lineRule="auto"/>
        <w:jc w:val="both"/>
        <w:rPr>
          <w:rFonts w:ascii="Times New Roman" w:eastAsia="Times New Roman" w:hAnsi="Times New Roman" w:cs="Times New Roman"/>
          <w:b/>
          <w:sz w:val="28"/>
          <w:szCs w:val="28"/>
          <w:shd w:val="clear" w:color="auto" w:fill="FFFFFF"/>
          <w:lang w:eastAsia="ru-RU"/>
        </w:rPr>
      </w:pPr>
      <w:r w:rsidRPr="0062265C">
        <w:rPr>
          <w:rFonts w:ascii="Times New Roman" w:eastAsia="Times New Roman" w:hAnsi="Times New Roman" w:cs="Times New Roman"/>
          <w:sz w:val="28"/>
          <w:szCs w:val="28"/>
          <w:shd w:val="clear" w:color="auto" w:fill="FFFFFF"/>
          <w:lang w:eastAsia="ru-RU"/>
        </w:rPr>
        <w:t xml:space="preserve"> </w:t>
      </w:r>
      <w:r w:rsidRPr="0062265C">
        <w:rPr>
          <w:rFonts w:ascii="Times New Roman" w:eastAsia="Times New Roman" w:hAnsi="Times New Roman" w:cs="Times New Roman"/>
          <w:sz w:val="28"/>
          <w:szCs w:val="28"/>
          <w:shd w:val="clear" w:color="auto" w:fill="FFFFFF"/>
          <w:lang w:eastAsia="ru-RU"/>
        </w:rPr>
        <w:tab/>
        <w:t>Кроме того, приняли участие в конкурсах:</w:t>
      </w:r>
    </w:p>
    <w:p w14:paraId="1C689040"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bCs/>
          <w:sz w:val="28"/>
          <w:szCs w:val="28"/>
          <w:lang w:eastAsia="ru-RU"/>
        </w:rPr>
      </w:pPr>
      <w:r w:rsidRPr="0062265C">
        <w:rPr>
          <w:rFonts w:ascii="Times New Roman" w:eastAsia="Times New Roman" w:hAnsi="Times New Roman" w:cs="Times New Roman"/>
          <w:b/>
          <w:bCs/>
          <w:sz w:val="24"/>
          <w:szCs w:val="24"/>
          <w:lang w:eastAsia="ru-RU"/>
        </w:rPr>
        <w:t xml:space="preserve"> </w:t>
      </w:r>
      <w:r w:rsidRPr="0062265C">
        <w:rPr>
          <w:rFonts w:ascii="Times New Roman" w:eastAsia="Times New Roman" w:hAnsi="Times New Roman" w:cs="Times New Roman"/>
          <w:bCs/>
          <w:sz w:val="28"/>
          <w:szCs w:val="28"/>
          <w:lang w:eastAsia="ru-RU"/>
        </w:rPr>
        <w:t>Всероссийский литературный конкурс «Моя семья», благодарность, дипломы победителей</w:t>
      </w:r>
    </w:p>
    <w:p w14:paraId="7272A729" w14:textId="77777777" w:rsidR="0062265C" w:rsidRPr="0062265C" w:rsidRDefault="0062265C" w:rsidP="0062265C">
      <w:pPr>
        <w:shd w:val="clear" w:color="auto" w:fill="FFFFFF"/>
        <w:spacing w:after="0" w:line="276" w:lineRule="auto"/>
        <w:ind w:firstLine="708"/>
        <w:jc w:val="both"/>
        <w:outlineLvl w:val="3"/>
        <w:rPr>
          <w:rFonts w:ascii="Times New Roman" w:eastAsia="Calibri" w:hAnsi="Times New Roman" w:cs="Times New Roman"/>
          <w:bCs/>
          <w:sz w:val="28"/>
          <w:szCs w:val="28"/>
          <w:shd w:val="clear" w:color="auto" w:fill="FFFFFF"/>
        </w:rPr>
      </w:pPr>
      <w:proofErr w:type="gramStart"/>
      <w:r w:rsidRPr="0062265C">
        <w:rPr>
          <w:rFonts w:ascii="Times New Roman" w:eastAsia="Calibri" w:hAnsi="Times New Roman" w:cs="Times New Roman"/>
          <w:sz w:val="28"/>
          <w:szCs w:val="28"/>
        </w:rPr>
        <w:t>Международная  акция</w:t>
      </w:r>
      <w:proofErr w:type="gramEnd"/>
      <w:r w:rsidRPr="0062265C">
        <w:rPr>
          <w:rFonts w:ascii="Times New Roman" w:eastAsia="Calibri" w:hAnsi="Times New Roman" w:cs="Times New Roman"/>
          <w:sz w:val="28"/>
          <w:szCs w:val="28"/>
        </w:rPr>
        <w:t xml:space="preserve"> </w:t>
      </w:r>
      <w:r w:rsidRPr="0062265C">
        <w:rPr>
          <w:rFonts w:ascii="Times New Roman" w:eastAsia="Calibri" w:hAnsi="Times New Roman" w:cs="Times New Roman"/>
          <w:bCs/>
          <w:sz w:val="28"/>
          <w:szCs w:val="28"/>
          <w:shd w:val="clear" w:color="auto" w:fill="FFFFFF"/>
          <w:lang w:val="en-US"/>
        </w:rPr>
        <w:t> </w:t>
      </w:r>
      <w:r w:rsidRPr="0062265C">
        <w:rPr>
          <w:rFonts w:ascii="Times New Roman" w:eastAsia="Calibri" w:hAnsi="Times New Roman" w:cs="Times New Roman"/>
          <w:bCs/>
          <w:sz w:val="28"/>
          <w:szCs w:val="28"/>
          <w:shd w:val="clear" w:color="auto" w:fill="FFFFFF"/>
        </w:rPr>
        <w:t>«Читаем детям о Великой Отечественной войне», диплом  участника</w:t>
      </w:r>
    </w:p>
    <w:p w14:paraId="3383CDC6" w14:textId="77777777" w:rsidR="0062265C" w:rsidRPr="0062265C" w:rsidRDefault="0062265C" w:rsidP="0062265C">
      <w:pPr>
        <w:autoSpaceDE w:val="0"/>
        <w:autoSpaceDN w:val="0"/>
        <w:spacing w:after="0" w:line="276" w:lineRule="auto"/>
        <w:ind w:firstLine="708"/>
        <w:jc w:val="both"/>
        <w:rPr>
          <w:rFonts w:ascii="Times New Roman" w:eastAsia="Times New Roman" w:hAnsi="Times New Roman" w:cs="Times New Roman"/>
          <w:sz w:val="28"/>
          <w:szCs w:val="28"/>
        </w:rPr>
      </w:pPr>
      <w:r w:rsidRPr="0062265C">
        <w:rPr>
          <w:rFonts w:ascii="Times New Roman" w:eastAsia="Times New Roman" w:hAnsi="Times New Roman" w:cs="Times New Roman"/>
          <w:sz w:val="28"/>
          <w:szCs w:val="28"/>
          <w:lang w:eastAsia="ru-RU"/>
        </w:rPr>
        <w:t>Всероссийская акция «Читаем о блокаде», диплом участника</w:t>
      </w:r>
    </w:p>
    <w:p w14:paraId="627A04C3" w14:textId="77777777" w:rsidR="0062265C" w:rsidRPr="0062265C" w:rsidRDefault="0062265C" w:rsidP="0062265C">
      <w:pPr>
        <w:spacing w:after="0" w:line="276" w:lineRule="auto"/>
        <w:ind w:firstLine="708"/>
        <w:contextualSpacing/>
        <w:jc w:val="both"/>
        <w:rPr>
          <w:rFonts w:ascii="Times New Roman" w:eastAsia="Times New Roman" w:hAnsi="Times New Roman" w:cs="Times New Roman"/>
          <w:sz w:val="28"/>
          <w:szCs w:val="28"/>
        </w:rPr>
      </w:pPr>
      <w:proofErr w:type="gramStart"/>
      <w:r w:rsidRPr="0062265C">
        <w:rPr>
          <w:rFonts w:ascii="Times New Roman" w:eastAsia="Times New Roman" w:hAnsi="Times New Roman" w:cs="Times New Roman"/>
          <w:bCs/>
          <w:sz w:val="28"/>
          <w:szCs w:val="28"/>
        </w:rPr>
        <w:t>Международная  акция</w:t>
      </w:r>
      <w:proofErr w:type="gramEnd"/>
      <w:r w:rsidRPr="0062265C">
        <w:rPr>
          <w:rFonts w:ascii="Times New Roman" w:eastAsia="Times New Roman" w:hAnsi="Times New Roman" w:cs="Times New Roman"/>
          <w:bCs/>
          <w:sz w:val="28"/>
          <w:szCs w:val="28"/>
        </w:rPr>
        <w:t xml:space="preserve"> </w:t>
      </w:r>
      <w:r w:rsidRPr="0062265C">
        <w:rPr>
          <w:rFonts w:ascii="Times New Roman" w:eastAsia="Times New Roman" w:hAnsi="Times New Roman" w:cs="Times New Roman"/>
          <w:sz w:val="28"/>
          <w:szCs w:val="28"/>
          <w:shd w:val="clear" w:color="auto" w:fill="FFFFFF"/>
          <w:lang w:val="en-US"/>
        </w:rPr>
        <w:t> </w:t>
      </w:r>
      <w:r w:rsidRPr="0062265C">
        <w:rPr>
          <w:rFonts w:ascii="Times New Roman" w:eastAsia="Times New Roman" w:hAnsi="Times New Roman" w:cs="Times New Roman"/>
          <w:sz w:val="28"/>
          <w:szCs w:val="28"/>
          <w:shd w:val="clear" w:color="auto" w:fill="FFFFFF"/>
        </w:rPr>
        <w:t>«</w:t>
      </w:r>
      <w:r w:rsidRPr="0062265C">
        <w:rPr>
          <w:rFonts w:ascii="Times New Roman" w:eastAsia="Times New Roman" w:hAnsi="Times New Roman" w:cs="Times New Roman"/>
          <w:sz w:val="28"/>
          <w:szCs w:val="28"/>
          <w:shd w:val="clear" w:color="auto" w:fill="FFFFFF"/>
          <w:lang w:val="en-US"/>
        </w:rPr>
        <w:t>X</w:t>
      </w:r>
      <w:r w:rsidRPr="0062265C">
        <w:rPr>
          <w:rFonts w:ascii="Times New Roman" w:eastAsia="Times New Roman" w:hAnsi="Times New Roman" w:cs="Times New Roman"/>
          <w:sz w:val="28"/>
          <w:szCs w:val="28"/>
          <w:shd w:val="clear" w:color="auto" w:fill="FFFFFF"/>
        </w:rPr>
        <w:t xml:space="preserve"> День поэзии С.Я. Маршака в детских библиотеках», сертификат участника</w:t>
      </w:r>
    </w:p>
    <w:p w14:paraId="7E1592E4" w14:textId="77777777" w:rsidR="0062265C" w:rsidRPr="0062265C" w:rsidRDefault="0062265C" w:rsidP="0062265C">
      <w:pPr>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Международная акция «Книжка на ладошке -2024», диплом участника</w:t>
      </w:r>
    </w:p>
    <w:p w14:paraId="1CB11DCE" w14:textId="77777777" w:rsidR="0062265C" w:rsidRPr="0062265C" w:rsidRDefault="0062265C" w:rsidP="0062265C">
      <w:pPr>
        <w:spacing w:after="0" w:line="276" w:lineRule="auto"/>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Всероссийская акция «</w:t>
      </w:r>
      <w:proofErr w:type="spellStart"/>
      <w:r w:rsidRPr="0062265C">
        <w:rPr>
          <w:rFonts w:ascii="Times New Roman" w:eastAsia="Times New Roman" w:hAnsi="Times New Roman" w:cs="Times New Roman"/>
          <w:sz w:val="28"/>
          <w:szCs w:val="28"/>
          <w:lang w:eastAsia="ru-RU"/>
        </w:rPr>
        <w:t>Книговички</w:t>
      </w:r>
      <w:proofErr w:type="spellEnd"/>
      <w:r w:rsidRPr="0062265C">
        <w:rPr>
          <w:rFonts w:ascii="Times New Roman" w:eastAsia="Times New Roman" w:hAnsi="Times New Roman" w:cs="Times New Roman"/>
          <w:sz w:val="28"/>
          <w:szCs w:val="28"/>
          <w:lang w:eastAsia="ru-RU"/>
        </w:rPr>
        <w:t>- 2024», диплом участника</w:t>
      </w:r>
    </w:p>
    <w:p w14:paraId="51D12DBE" w14:textId="77777777" w:rsidR="0062265C" w:rsidRPr="0062265C" w:rsidRDefault="0062265C" w:rsidP="0062265C">
      <w:pPr>
        <w:autoSpaceDE w:val="0"/>
        <w:autoSpaceDN w:val="0"/>
        <w:spacing w:after="0" w:line="276" w:lineRule="auto"/>
        <w:ind w:firstLine="720"/>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Привлечение посетителей в музей- одна из основных задач, которая требует от сотрудников новых форм работы, побуждающих людей посещать музеи и участвовать в музейных мероприятиях.</w:t>
      </w:r>
    </w:p>
    <w:p w14:paraId="60D4BDEB" w14:textId="77777777" w:rsidR="0062265C" w:rsidRPr="0062265C" w:rsidRDefault="0062265C" w:rsidP="0062265C">
      <w:pPr>
        <w:autoSpaceDE w:val="0"/>
        <w:autoSpaceDN w:val="0"/>
        <w:spacing w:after="0" w:line="276" w:lineRule="auto"/>
        <w:ind w:firstLine="720"/>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Одним из показателей эффективности является показатель «Посещаемость </w:t>
      </w:r>
      <w:proofErr w:type="gramStart"/>
      <w:r w:rsidRPr="0062265C">
        <w:rPr>
          <w:rFonts w:ascii="Times New Roman" w:eastAsia="Times New Roman" w:hAnsi="Times New Roman" w:cs="Times New Roman"/>
          <w:sz w:val="28"/>
          <w:szCs w:val="28"/>
          <w:lang w:eastAsia="ru-RU"/>
        </w:rPr>
        <w:t>музея  (</w:t>
      </w:r>
      <w:proofErr w:type="gramEnd"/>
      <w:r w:rsidRPr="0062265C">
        <w:rPr>
          <w:rFonts w:ascii="Times New Roman" w:eastAsia="Times New Roman" w:hAnsi="Times New Roman" w:cs="Times New Roman"/>
          <w:sz w:val="28"/>
          <w:szCs w:val="28"/>
          <w:lang w:eastAsia="ru-RU"/>
        </w:rPr>
        <w:t xml:space="preserve"> на 1000 чел)». В 2024 году музей посетили 2138 человек, что составляет 105,6 % по отношению </w:t>
      </w:r>
      <w:proofErr w:type="gramStart"/>
      <w:r w:rsidRPr="0062265C">
        <w:rPr>
          <w:rFonts w:ascii="Times New Roman" w:eastAsia="Times New Roman" w:hAnsi="Times New Roman" w:cs="Times New Roman"/>
          <w:sz w:val="28"/>
          <w:szCs w:val="28"/>
          <w:lang w:eastAsia="ru-RU"/>
        </w:rPr>
        <w:t>к  2023</w:t>
      </w:r>
      <w:proofErr w:type="gramEnd"/>
      <w:r w:rsidRPr="0062265C">
        <w:rPr>
          <w:rFonts w:ascii="Times New Roman" w:eastAsia="Times New Roman" w:hAnsi="Times New Roman" w:cs="Times New Roman"/>
          <w:sz w:val="28"/>
          <w:szCs w:val="28"/>
          <w:lang w:eastAsia="ru-RU"/>
        </w:rPr>
        <w:t xml:space="preserve"> году ( 2024 человек), но посещаемость в расчете на 1000 человек по отношению к плановым показателям составляет всего 26,6 % ( план -963 чел)            </w:t>
      </w:r>
    </w:p>
    <w:p w14:paraId="5C86CFCA" w14:textId="77777777" w:rsidR="0062265C" w:rsidRPr="0062265C" w:rsidRDefault="0062265C" w:rsidP="0062265C">
      <w:pPr>
        <w:autoSpaceDE w:val="0"/>
        <w:autoSpaceDN w:val="0"/>
        <w:snapToGrid w:val="0"/>
        <w:spacing w:after="0" w:line="276" w:lineRule="auto"/>
        <w:ind w:firstLine="851"/>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Общий музейный фон составляет 5500 музейных предметов, в том числе: основной фонд – 2976 ед. хр., научно-вспомогательный фонд - 2524 единиц хранения.</w:t>
      </w:r>
      <w:r w:rsidRPr="0062265C">
        <w:rPr>
          <w:rFonts w:ascii="Times New Roman" w:eastAsia="Times New Roman" w:hAnsi="Times New Roman" w:cs="Times New Roman"/>
          <w:sz w:val="24"/>
          <w:szCs w:val="24"/>
          <w:lang w:eastAsia="ru-RU"/>
        </w:rPr>
        <w:t xml:space="preserve"> </w:t>
      </w:r>
      <w:r w:rsidRPr="0062265C">
        <w:rPr>
          <w:rFonts w:ascii="Times New Roman" w:eastAsia="Times New Roman" w:hAnsi="Times New Roman" w:cs="Times New Roman"/>
          <w:sz w:val="28"/>
          <w:szCs w:val="28"/>
          <w:lang w:eastAsia="ru-RU"/>
        </w:rPr>
        <w:t>В 2024 году музейное собрание (основной фонд) увеличилось на 40 музейных предметов, что соответствует плановому показателю.</w:t>
      </w:r>
    </w:p>
    <w:p w14:paraId="3ADE560B" w14:textId="77777777" w:rsidR="0062265C" w:rsidRPr="0062265C" w:rsidRDefault="0062265C" w:rsidP="0062265C">
      <w:pPr>
        <w:autoSpaceDE w:val="0"/>
        <w:autoSpaceDN w:val="0"/>
        <w:snapToGrid w:val="0"/>
        <w:spacing w:after="0" w:line="276" w:lineRule="auto"/>
        <w:ind w:firstLine="851"/>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В 2024 году в музее организовано 40 экскурсий, 26 выставок, число культурно-образовательных мероприятий оставило 64.</w:t>
      </w:r>
    </w:p>
    <w:p w14:paraId="7E97BFC8" w14:textId="77777777" w:rsidR="0062265C" w:rsidRPr="0062265C" w:rsidRDefault="0062265C" w:rsidP="0062265C">
      <w:pPr>
        <w:autoSpaceDE w:val="0"/>
        <w:autoSpaceDN w:val="0"/>
        <w:snapToGrid w:val="0"/>
        <w:spacing w:after="0" w:line="276" w:lineRule="auto"/>
        <w:ind w:firstLine="851"/>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color w:val="000000"/>
          <w:sz w:val="28"/>
          <w:szCs w:val="28"/>
          <w:lang w:eastAsia="ru-RU"/>
        </w:rPr>
        <w:t xml:space="preserve"> </w:t>
      </w:r>
      <w:r w:rsidRPr="0062265C">
        <w:rPr>
          <w:rFonts w:ascii="Times New Roman" w:eastAsia="Times New Roman" w:hAnsi="Times New Roman" w:cs="Times New Roman"/>
          <w:sz w:val="28"/>
          <w:szCs w:val="28"/>
          <w:lang w:eastAsia="ru-RU"/>
        </w:rPr>
        <w:t xml:space="preserve">В Государственный электронный каталог Музейного фонда </w:t>
      </w:r>
      <w:proofErr w:type="gramStart"/>
      <w:r w:rsidRPr="0062265C">
        <w:rPr>
          <w:rFonts w:ascii="Times New Roman" w:eastAsia="Times New Roman" w:hAnsi="Times New Roman" w:cs="Times New Roman"/>
          <w:sz w:val="28"/>
          <w:szCs w:val="28"/>
          <w:lang w:eastAsia="ru-RU"/>
        </w:rPr>
        <w:t>РФ  внесено</w:t>
      </w:r>
      <w:proofErr w:type="gramEnd"/>
      <w:r w:rsidRPr="0062265C">
        <w:rPr>
          <w:rFonts w:ascii="Times New Roman" w:eastAsia="Times New Roman" w:hAnsi="Times New Roman" w:cs="Times New Roman"/>
          <w:sz w:val="28"/>
          <w:szCs w:val="28"/>
          <w:lang w:eastAsia="ru-RU"/>
        </w:rPr>
        <w:t xml:space="preserve"> 2976 музейных предметов, из них за 2024 год - 283 музейных предмета согласно Графика предоставления сведений в </w:t>
      </w:r>
      <w:proofErr w:type="spellStart"/>
      <w:r w:rsidRPr="0062265C">
        <w:rPr>
          <w:rFonts w:ascii="Times New Roman" w:eastAsia="Times New Roman" w:hAnsi="Times New Roman" w:cs="Times New Roman"/>
          <w:sz w:val="28"/>
          <w:szCs w:val="28"/>
          <w:lang w:eastAsia="ru-RU"/>
        </w:rPr>
        <w:t>Госкаталог</w:t>
      </w:r>
      <w:proofErr w:type="spellEnd"/>
      <w:r w:rsidRPr="0062265C">
        <w:rPr>
          <w:rFonts w:ascii="Times New Roman" w:eastAsia="Times New Roman" w:hAnsi="Times New Roman" w:cs="Times New Roman"/>
          <w:sz w:val="28"/>
          <w:szCs w:val="28"/>
          <w:lang w:eastAsia="ru-RU"/>
        </w:rPr>
        <w:t xml:space="preserve"> Музейного фонда РФ.</w:t>
      </w:r>
    </w:p>
    <w:p w14:paraId="1EA5490E" w14:textId="77777777" w:rsidR="0062265C" w:rsidRPr="0062265C" w:rsidRDefault="0062265C" w:rsidP="0062265C">
      <w:pPr>
        <w:autoSpaceDE w:val="0"/>
        <w:autoSpaceDN w:val="0"/>
        <w:spacing w:after="0" w:line="276" w:lineRule="auto"/>
        <w:ind w:firstLine="540"/>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lastRenderedPageBreak/>
        <w:t xml:space="preserve">Штатная численность преподавателей Тужинской ДМШ составляет 4 </w:t>
      </w:r>
      <w:proofErr w:type="gramStart"/>
      <w:r w:rsidRPr="0062265C">
        <w:rPr>
          <w:rFonts w:ascii="Times New Roman" w:eastAsia="Times New Roman" w:hAnsi="Times New Roman" w:cs="Times New Roman"/>
          <w:sz w:val="28"/>
          <w:szCs w:val="28"/>
          <w:lang w:eastAsia="ru-RU"/>
        </w:rPr>
        <w:t>человека..</w:t>
      </w:r>
      <w:proofErr w:type="gramEnd"/>
      <w:r w:rsidRPr="0062265C">
        <w:rPr>
          <w:rFonts w:ascii="Times New Roman" w:eastAsia="Times New Roman" w:hAnsi="Times New Roman" w:cs="Times New Roman"/>
          <w:sz w:val="28"/>
          <w:szCs w:val="28"/>
          <w:lang w:eastAsia="ru-RU"/>
        </w:rPr>
        <w:t xml:space="preserve"> Преподаватели инициативные, </w:t>
      </w:r>
      <w:proofErr w:type="gramStart"/>
      <w:r w:rsidRPr="0062265C">
        <w:rPr>
          <w:rFonts w:ascii="Times New Roman" w:eastAsia="Times New Roman" w:hAnsi="Times New Roman" w:cs="Times New Roman"/>
          <w:sz w:val="28"/>
          <w:szCs w:val="28"/>
          <w:lang w:eastAsia="ru-RU"/>
        </w:rPr>
        <w:t>творческие,  целеустремленные</w:t>
      </w:r>
      <w:proofErr w:type="gramEnd"/>
      <w:r w:rsidRPr="0062265C">
        <w:rPr>
          <w:rFonts w:ascii="Times New Roman" w:eastAsia="Times New Roman" w:hAnsi="Times New Roman" w:cs="Times New Roman"/>
          <w:sz w:val="28"/>
          <w:szCs w:val="28"/>
          <w:lang w:eastAsia="ru-RU"/>
        </w:rPr>
        <w:t>,   имеют большой потенциал.  Все педагоги работают согласно квалификации, два человека имеют высшую квалификационную категорию, один первую.</w:t>
      </w:r>
    </w:p>
    <w:p w14:paraId="45F0590E" w14:textId="77777777" w:rsidR="0062265C" w:rsidRPr="0062265C" w:rsidRDefault="0062265C" w:rsidP="0062265C">
      <w:pPr>
        <w:autoSpaceDE w:val="0"/>
        <w:autoSpaceDN w:val="0"/>
        <w:spacing w:after="0" w:line="276" w:lineRule="auto"/>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          В настоящее время в школе обучается 41 ребенок, по сравнению с прошлыми годами количество учащихся уменьшилось в связи с выбытием учеников.  </w:t>
      </w:r>
    </w:p>
    <w:p w14:paraId="3095460E" w14:textId="77777777" w:rsidR="0062265C" w:rsidRPr="0062265C" w:rsidRDefault="0062265C" w:rsidP="0062265C">
      <w:pPr>
        <w:autoSpaceDE w:val="0"/>
        <w:autoSpaceDN w:val="0"/>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Продуктивность и    </w:t>
      </w:r>
      <w:proofErr w:type="gramStart"/>
      <w:r w:rsidRPr="0062265C">
        <w:rPr>
          <w:rFonts w:ascii="Times New Roman" w:eastAsia="Times New Roman" w:hAnsi="Times New Roman" w:cs="Times New Roman"/>
          <w:sz w:val="28"/>
          <w:szCs w:val="28"/>
          <w:lang w:eastAsia="ru-RU"/>
        </w:rPr>
        <w:t>результаты  работы</w:t>
      </w:r>
      <w:proofErr w:type="gramEnd"/>
      <w:r w:rsidRPr="0062265C">
        <w:rPr>
          <w:rFonts w:ascii="Times New Roman" w:eastAsia="Times New Roman" w:hAnsi="Times New Roman" w:cs="Times New Roman"/>
          <w:sz w:val="28"/>
          <w:szCs w:val="28"/>
          <w:lang w:eastAsia="ru-RU"/>
        </w:rPr>
        <w:t xml:space="preserve">      педагогического   коллектива, эффективность  процесса  обучения    отражаются   в  успешных  выступлениях учащихся на концертах,   конкурсах  различного уровня.  Выступления    стимулируют и повышают результат </w:t>
      </w:r>
      <w:proofErr w:type="gramStart"/>
      <w:r w:rsidRPr="0062265C">
        <w:rPr>
          <w:rFonts w:ascii="Times New Roman" w:eastAsia="Times New Roman" w:hAnsi="Times New Roman" w:cs="Times New Roman"/>
          <w:sz w:val="28"/>
          <w:szCs w:val="28"/>
          <w:lang w:eastAsia="ru-RU"/>
        </w:rPr>
        <w:t>в  обучении</w:t>
      </w:r>
      <w:proofErr w:type="gramEnd"/>
      <w:r w:rsidRPr="0062265C">
        <w:rPr>
          <w:rFonts w:ascii="Times New Roman" w:eastAsia="Times New Roman" w:hAnsi="Times New Roman" w:cs="Times New Roman"/>
          <w:sz w:val="28"/>
          <w:szCs w:val="28"/>
          <w:lang w:eastAsia="ru-RU"/>
        </w:rPr>
        <w:t>, усиливают  его привлекательность,  воспитывают  лучшие  качества исполнителей и  помогают  ощутить общественную  значимость  своего  труда.</w:t>
      </w:r>
    </w:p>
    <w:p w14:paraId="69AD4400" w14:textId="77777777" w:rsidR="0062265C" w:rsidRPr="0062265C" w:rsidRDefault="0062265C" w:rsidP="0062265C">
      <w:pPr>
        <w:tabs>
          <w:tab w:val="left" w:pos="915"/>
        </w:tabs>
        <w:autoSpaceDN w:val="0"/>
        <w:spacing w:after="0" w:line="276" w:lineRule="auto"/>
        <w:jc w:val="both"/>
        <w:rPr>
          <w:rFonts w:ascii="Times New Roman" w:eastAsia="Times New Roman" w:hAnsi="Times New Roman" w:cs="Times New Roman"/>
          <w:b/>
          <w:sz w:val="28"/>
          <w:szCs w:val="28"/>
        </w:rPr>
      </w:pPr>
      <w:r w:rsidRPr="0062265C">
        <w:rPr>
          <w:rFonts w:ascii="Times New Roman" w:eastAsia="Times New Roman" w:hAnsi="Times New Roman" w:cs="Times New Roman"/>
          <w:sz w:val="28"/>
          <w:szCs w:val="28"/>
          <w:lang w:eastAsia="ru-RU"/>
        </w:rPr>
        <w:tab/>
        <w:t xml:space="preserve">В </w:t>
      </w:r>
      <w:proofErr w:type="gramStart"/>
      <w:r w:rsidRPr="0062265C">
        <w:rPr>
          <w:rFonts w:ascii="Times New Roman" w:eastAsia="Times New Roman" w:hAnsi="Times New Roman" w:cs="Times New Roman"/>
          <w:sz w:val="28"/>
          <w:szCs w:val="28"/>
          <w:lang w:eastAsia="ru-RU"/>
        </w:rPr>
        <w:t>2024  году</w:t>
      </w:r>
      <w:proofErr w:type="gramEnd"/>
      <w:r w:rsidRPr="0062265C">
        <w:rPr>
          <w:rFonts w:ascii="Times New Roman" w:eastAsia="Times New Roman" w:hAnsi="Times New Roman" w:cs="Times New Roman"/>
          <w:sz w:val="28"/>
          <w:szCs w:val="28"/>
          <w:lang w:eastAsia="ru-RU"/>
        </w:rPr>
        <w:t xml:space="preserve"> учащиеся  и преподаватели школы принимали участие в конкурсах и фестивалях областного, российского, международного уровня, где в очередной раз подтвердили высокое профессиональное мастерство:</w:t>
      </w:r>
    </w:p>
    <w:p w14:paraId="3716A7B1" w14:textId="77777777" w:rsidR="0062265C" w:rsidRPr="0062265C" w:rsidRDefault="0062265C" w:rsidP="0062265C">
      <w:pPr>
        <w:spacing w:after="0" w:line="276" w:lineRule="auto"/>
        <w:jc w:val="both"/>
        <w:rPr>
          <w:rFonts w:ascii="Times New Roman" w:eastAsia="Calibri" w:hAnsi="Times New Roman" w:cs="Times New Roman"/>
          <w:sz w:val="28"/>
          <w:szCs w:val="28"/>
          <w:shd w:val="clear" w:color="auto" w:fill="FFFFFF"/>
        </w:rPr>
      </w:pPr>
      <w:r w:rsidRPr="0062265C">
        <w:rPr>
          <w:rFonts w:ascii="Times New Roman" w:eastAsia="Calibri" w:hAnsi="Times New Roman" w:cs="Times New Roman"/>
          <w:sz w:val="28"/>
          <w:szCs w:val="28"/>
          <w:shd w:val="clear" w:color="auto" w:fill="FFFFFF"/>
        </w:rPr>
        <w:t xml:space="preserve"> </w:t>
      </w:r>
      <w:r w:rsidRPr="0062265C">
        <w:rPr>
          <w:rFonts w:ascii="Times New Roman" w:eastAsia="Calibri" w:hAnsi="Times New Roman" w:cs="Times New Roman"/>
          <w:sz w:val="28"/>
          <w:szCs w:val="28"/>
          <w:shd w:val="clear" w:color="auto" w:fill="FFFFFF"/>
        </w:rPr>
        <w:tab/>
        <w:t>Открытый межрайонный конкурс ансамблей «Музыка на все времен, г Яранск, лауреаты 2 степени</w:t>
      </w:r>
    </w:p>
    <w:p w14:paraId="7B2BF628" w14:textId="77777777" w:rsidR="0062265C" w:rsidRPr="0062265C" w:rsidRDefault="0062265C" w:rsidP="0062265C">
      <w:pPr>
        <w:autoSpaceDE w:val="0"/>
        <w:autoSpaceDN w:val="0"/>
        <w:spacing w:after="0" w:line="276" w:lineRule="auto"/>
        <w:ind w:firstLine="708"/>
        <w:jc w:val="both"/>
        <w:rPr>
          <w:rFonts w:ascii="Times New Roman" w:eastAsia="Times New Roman" w:hAnsi="Times New Roman" w:cs="Times New Roman"/>
          <w:sz w:val="28"/>
          <w:szCs w:val="28"/>
          <w:shd w:val="clear" w:color="auto" w:fill="FFFFFF"/>
          <w:lang w:eastAsia="ru-RU"/>
        </w:rPr>
      </w:pPr>
      <w:r w:rsidRPr="0062265C">
        <w:rPr>
          <w:rFonts w:ascii="Times New Roman" w:eastAsia="Times New Roman" w:hAnsi="Times New Roman" w:cs="Times New Roman"/>
          <w:sz w:val="24"/>
          <w:szCs w:val="24"/>
          <w:lang w:eastAsia="ru-RU"/>
        </w:rPr>
        <w:t xml:space="preserve"> </w:t>
      </w:r>
      <w:r w:rsidRPr="0062265C">
        <w:rPr>
          <w:rFonts w:ascii="Times New Roman" w:eastAsia="Times New Roman" w:hAnsi="Times New Roman" w:cs="Times New Roman"/>
          <w:sz w:val="28"/>
          <w:szCs w:val="28"/>
          <w:shd w:val="clear" w:color="auto" w:fill="FFFFFF"/>
          <w:lang w:eastAsia="ru-RU"/>
        </w:rPr>
        <w:t xml:space="preserve">Х областной открытый конкурс-фестиваль "Вятские напевы </w:t>
      </w:r>
      <w:proofErr w:type="spellStart"/>
      <w:r w:rsidRPr="0062265C">
        <w:rPr>
          <w:rFonts w:ascii="Times New Roman" w:eastAsia="Times New Roman" w:hAnsi="Times New Roman" w:cs="Times New Roman"/>
          <w:sz w:val="28"/>
          <w:szCs w:val="28"/>
          <w:shd w:val="clear" w:color="auto" w:fill="FFFFFF"/>
          <w:lang w:eastAsia="ru-RU"/>
        </w:rPr>
        <w:t>г.Киров</w:t>
      </w:r>
      <w:proofErr w:type="spellEnd"/>
      <w:r w:rsidRPr="0062265C">
        <w:rPr>
          <w:rFonts w:ascii="Times New Roman" w:eastAsia="Times New Roman" w:hAnsi="Times New Roman" w:cs="Times New Roman"/>
          <w:sz w:val="28"/>
          <w:szCs w:val="28"/>
          <w:shd w:val="clear" w:color="auto" w:fill="FFFFFF"/>
          <w:lang w:eastAsia="ru-RU"/>
        </w:rPr>
        <w:t>, лауреаты 1 степени</w:t>
      </w:r>
    </w:p>
    <w:p w14:paraId="608F59F6" w14:textId="77777777" w:rsidR="0062265C" w:rsidRPr="0062265C" w:rsidRDefault="0062265C" w:rsidP="0062265C">
      <w:pPr>
        <w:autoSpaceDE w:val="0"/>
        <w:autoSpaceDN w:val="0"/>
        <w:spacing w:after="0" w:line="276" w:lineRule="auto"/>
        <w:jc w:val="both"/>
        <w:rPr>
          <w:rFonts w:ascii="Times New Roman" w:eastAsia="Times New Roman" w:hAnsi="Times New Roman" w:cs="Times New Roman"/>
          <w:sz w:val="28"/>
          <w:szCs w:val="28"/>
          <w:shd w:val="clear" w:color="auto" w:fill="FFFFFF"/>
          <w:lang w:eastAsia="ru-RU"/>
        </w:rPr>
      </w:pPr>
      <w:r w:rsidRPr="0062265C">
        <w:rPr>
          <w:rFonts w:ascii="Times New Roman" w:eastAsia="Times New Roman" w:hAnsi="Times New Roman" w:cs="Times New Roman"/>
          <w:sz w:val="24"/>
          <w:szCs w:val="24"/>
          <w:shd w:val="clear" w:color="auto" w:fill="FFFFFF"/>
          <w:lang w:eastAsia="ru-RU"/>
        </w:rPr>
        <w:t xml:space="preserve"> </w:t>
      </w:r>
      <w:r w:rsidRPr="0062265C">
        <w:rPr>
          <w:rFonts w:ascii="Times New Roman" w:eastAsia="Times New Roman" w:hAnsi="Times New Roman" w:cs="Times New Roman"/>
          <w:sz w:val="24"/>
          <w:szCs w:val="24"/>
          <w:shd w:val="clear" w:color="auto" w:fill="FFFFFF"/>
          <w:lang w:eastAsia="ru-RU"/>
        </w:rPr>
        <w:tab/>
      </w:r>
      <w:r w:rsidRPr="0062265C">
        <w:rPr>
          <w:rFonts w:ascii="Times New Roman" w:eastAsia="Times New Roman" w:hAnsi="Times New Roman" w:cs="Times New Roman"/>
          <w:sz w:val="28"/>
          <w:szCs w:val="28"/>
          <w:shd w:val="clear" w:color="auto" w:fill="FFFFFF"/>
          <w:lang w:eastAsia="ru-RU"/>
        </w:rPr>
        <w:t>III Российский фестиваль-конкурс детского, юношеского и молодежного творчества «</w:t>
      </w:r>
      <w:proofErr w:type="spellStart"/>
      <w:r w:rsidRPr="0062265C">
        <w:rPr>
          <w:rFonts w:ascii="Times New Roman" w:eastAsia="Times New Roman" w:hAnsi="Times New Roman" w:cs="Times New Roman"/>
          <w:sz w:val="28"/>
          <w:szCs w:val="28"/>
          <w:shd w:val="clear" w:color="auto" w:fill="FFFFFF"/>
          <w:lang w:eastAsia="ru-RU"/>
        </w:rPr>
        <w:t>Снегуркины</w:t>
      </w:r>
      <w:proofErr w:type="spellEnd"/>
      <w:r w:rsidRPr="0062265C">
        <w:rPr>
          <w:rFonts w:ascii="Times New Roman" w:eastAsia="Times New Roman" w:hAnsi="Times New Roman" w:cs="Times New Roman"/>
          <w:sz w:val="28"/>
          <w:szCs w:val="28"/>
          <w:shd w:val="clear" w:color="auto" w:fill="FFFFFF"/>
          <w:lang w:eastAsia="ru-RU"/>
        </w:rPr>
        <w:t xml:space="preserve"> встречи», </w:t>
      </w:r>
      <w:proofErr w:type="spellStart"/>
      <w:r w:rsidRPr="0062265C">
        <w:rPr>
          <w:rFonts w:ascii="Times New Roman" w:eastAsia="Times New Roman" w:hAnsi="Times New Roman" w:cs="Times New Roman"/>
          <w:sz w:val="28"/>
          <w:szCs w:val="28"/>
          <w:shd w:val="clear" w:color="auto" w:fill="FFFFFF"/>
          <w:lang w:eastAsia="ru-RU"/>
        </w:rPr>
        <w:t>г.Кострома</w:t>
      </w:r>
      <w:proofErr w:type="spellEnd"/>
      <w:r w:rsidRPr="0062265C">
        <w:rPr>
          <w:rFonts w:ascii="Times New Roman" w:eastAsia="Times New Roman" w:hAnsi="Times New Roman" w:cs="Times New Roman"/>
          <w:sz w:val="28"/>
          <w:szCs w:val="28"/>
          <w:shd w:val="clear" w:color="auto" w:fill="FFFFFF"/>
          <w:lang w:eastAsia="ru-RU"/>
        </w:rPr>
        <w:t>, лауреаты1,2,3 степени</w:t>
      </w:r>
    </w:p>
    <w:p w14:paraId="767B0EE7" w14:textId="77777777" w:rsidR="0062265C" w:rsidRPr="0062265C" w:rsidRDefault="0062265C" w:rsidP="0062265C">
      <w:pPr>
        <w:autoSpaceDE w:val="0"/>
        <w:autoSpaceDN w:val="0"/>
        <w:spacing w:after="0" w:line="276" w:lineRule="auto"/>
        <w:ind w:firstLine="708"/>
        <w:jc w:val="both"/>
        <w:rPr>
          <w:rFonts w:ascii="Times New Roman" w:eastAsia="Times New Roman" w:hAnsi="Times New Roman" w:cs="Times New Roman"/>
          <w:sz w:val="28"/>
          <w:szCs w:val="28"/>
          <w:shd w:val="clear" w:color="auto" w:fill="FFFFFF"/>
          <w:lang w:eastAsia="ru-RU"/>
        </w:rPr>
      </w:pPr>
      <w:r w:rsidRPr="0062265C">
        <w:rPr>
          <w:rFonts w:ascii="Times New Roman" w:eastAsia="Times New Roman" w:hAnsi="Times New Roman" w:cs="Times New Roman"/>
          <w:sz w:val="28"/>
          <w:szCs w:val="28"/>
          <w:shd w:val="clear" w:color="auto" w:fill="FFFFFF"/>
          <w:lang w:eastAsia="ru-RU"/>
        </w:rPr>
        <w:t>XV</w:t>
      </w:r>
      <w:r w:rsidRPr="0062265C">
        <w:rPr>
          <w:rFonts w:ascii="Times New Roman" w:eastAsia="Times New Roman" w:hAnsi="Times New Roman" w:cs="Times New Roman"/>
          <w:sz w:val="28"/>
          <w:szCs w:val="28"/>
          <w:shd w:val="clear" w:color="auto" w:fill="FFFFFF"/>
          <w:lang w:val="en-US" w:eastAsia="ru-RU"/>
        </w:rPr>
        <w:t>I</w:t>
      </w:r>
      <w:r w:rsidRPr="0062265C">
        <w:rPr>
          <w:rFonts w:ascii="Times New Roman" w:eastAsia="Times New Roman" w:hAnsi="Times New Roman" w:cs="Times New Roman"/>
          <w:sz w:val="28"/>
          <w:szCs w:val="28"/>
          <w:shd w:val="clear" w:color="auto" w:fill="FFFFFF"/>
          <w:lang w:eastAsia="ru-RU"/>
        </w:rPr>
        <w:t xml:space="preserve"> открытый межрайонный конкурс-</w:t>
      </w:r>
      <w:proofErr w:type="gramStart"/>
      <w:r w:rsidRPr="0062265C">
        <w:rPr>
          <w:rFonts w:ascii="Times New Roman" w:eastAsia="Times New Roman" w:hAnsi="Times New Roman" w:cs="Times New Roman"/>
          <w:sz w:val="28"/>
          <w:szCs w:val="28"/>
          <w:shd w:val="clear" w:color="auto" w:fill="FFFFFF"/>
          <w:lang w:eastAsia="ru-RU"/>
        </w:rPr>
        <w:t>фестиваль  детского</w:t>
      </w:r>
      <w:proofErr w:type="gramEnd"/>
      <w:r w:rsidRPr="0062265C">
        <w:rPr>
          <w:rFonts w:ascii="Times New Roman" w:eastAsia="Times New Roman" w:hAnsi="Times New Roman" w:cs="Times New Roman"/>
          <w:sz w:val="28"/>
          <w:szCs w:val="28"/>
          <w:shd w:val="clear" w:color="auto" w:fill="FFFFFF"/>
          <w:lang w:eastAsia="ru-RU"/>
        </w:rPr>
        <w:t xml:space="preserve"> творчества  «Золотой ключик» </w:t>
      </w:r>
      <w:proofErr w:type="spellStart"/>
      <w:r w:rsidRPr="0062265C">
        <w:rPr>
          <w:rFonts w:ascii="Times New Roman" w:eastAsia="Times New Roman" w:hAnsi="Times New Roman" w:cs="Times New Roman"/>
          <w:sz w:val="28"/>
          <w:szCs w:val="28"/>
          <w:shd w:val="clear" w:color="auto" w:fill="FFFFFF"/>
          <w:lang w:eastAsia="ru-RU"/>
        </w:rPr>
        <w:t>г.Яранск</w:t>
      </w:r>
      <w:proofErr w:type="spellEnd"/>
      <w:r w:rsidRPr="0062265C">
        <w:rPr>
          <w:rFonts w:ascii="Times New Roman" w:eastAsia="Times New Roman" w:hAnsi="Times New Roman" w:cs="Times New Roman"/>
          <w:sz w:val="28"/>
          <w:szCs w:val="28"/>
          <w:shd w:val="clear" w:color="auto" w:fill="FFFFFF"/>
          <w:lang w:eastAsia="ru-RU"/>
        </w:rPr>
        <w:t>, дипломанты 1,2,3 степени</w:t>
      </w:r>
    </w:p>
    <w:p w14:paraId="69F79A45" w14:textId="77777777" w:rsidR="0062265C" w:rsidRPr="0062265C" w:rsidRDefault="0062265C" w:rsidP="0062265C">
      <w:pPr>
        <w:autoSpaceDE w:val="0"/>
        <w:autoSpaceDN w:val="0"/>
        <w:spacing w:after="0" w:line="276" w:lineRule="auto"/>
        <w:ind w:firstLine="708"/>
        <w:jc w:val="both"/>
        <w:rPr>
          <w:rFonts w:ascii="Times New Roman" w:eastAsia="Times New Roman" w:hAnsi="Times New Roman" w:cs="Times New Roman"/>
          <w:sz w:val="28"/>
          <w:szCs w:val="28"/>
          <w:shd w:val="clear" w:color="auto" w:fill="FFFFFF"/>
          <w:lang w:eastAsia="ru-RU"/>
        </w:rPr>
      </w:pPr>
      <w:r w:rsidRPr="0062265C">
        <w:rPr>
          <w:rFonts w:ascii="Times New Roman" w:eastAsia="Times New Roman" w:hAnsi="Times New Roman" w:cs="Times New Roman"/>
          <w:sz w:val="28"/>
          <w:szCs w:val="28"/>
          <w:shd w:val="clear" w:color="auto" w:fill="FFFFFF"/>
          <w:lang w:eastAsia="ru-RU"/>
        </w:rPr>
        <w:t xml:space="preserve">Межрегиональный конкурс исполнителей на струнных народных инструментах им. С.И. </w:t>
      </w:r>
      <w:proofErr w:type="spellStart"/>
      <w:r w:rsidRPr="0062265C">
        <w:rPr>
          <w:rFonts w:ascii="Times New Roman" w:eastAsia="Times New Roman" w:hAnsi="Times New Roman" w:cs="Times New Roman"/>
          <w:sz w:val="28"/>
          <w:szCs w:val="28"/>
          <w:shd w:val="clear" w:color="auto" w:fill="FFFFFF"/>
          <w:lang w:eastAsia="ru-RU"/>
        </w:rPr>
        <w:t>Налимова</w:t>
      </w:r>
      <w:proofErr w:type="spellEnd"/>
      <w:r w:rsidRPr="0062265C">
        <w:rPr>
          <w:rFonts w:ascii="Times New Roman" w:eastAsia="Times New Roman" w:hAnsi="Times New Roman" w:cs="Times New Roman"/>
          <w:sz w:val="28"/>
          <w:szCs w:val="28"/>
          <w:shd w:val="clear" w:color="auto" w:fill="FFFFFF"/>
          <w:lang w:eastAsia="ru-RU"/>
        </w:rPr>
        <w:t xml:space="preserve"> г. Сыктывкар, дипломанты и лауреаты 2 степени </w:t>
      </w:r>
    </w:p>
    <w:p w14:paraId="5AE627B3" w14:textId="77777777" w:rsidR="0062265C" w:rsidRPr="0062265C" w:rsidRDefault="0062265C" w:rsidP="0062265C">
      <w:pPr>
        <w:autoSpaceDE w:val="0"/>
        <w:autoSpaceDN w:val="0"/>
        <w:spacing w:after="0" w:line="276" w:lineRule="auto"/>
        <w:ind w:firstLine="708"/>
        <w:jc w:val="both"/>
        <w:rPr>
          <w:rFonts w:ascii="Times New Roman" w:eastAsia="Times New Roman" w:hAnsi="Times New Roman" w:cs="Times New Roman"/>
          <w:sz w:val="28"/>
          <w:szCs w:val="28"/>
          <w:shd w:val="clear" w:color="auto" w:fill="FFFFFF"/>
          <w:lang w:eastAsia="ru-RU"/>
        </w:rPr>
      </w:pPr>
      <w:r w:rsidRPr="0062265C">
        <w:rPr>
          <w:rFonts w:ascii="Times New Roman" w:eastAsia="Times New Roman" w:hAnsi="Times New Roman" w:cs="Times New Roman"/>
          <w:sz w:val="28"/>
          <w:szCs w:val="28"/>
          <w:shd w:val="clear" w:color="auto" w:fill="FFFFFF"/>
          <w:lang w:eastAsia="ru-RU"/>
        </w:rPr>
        <w:t xml:space="preserve">XXXIV Международный конкурс-фестиваль музыкально-художественного творчества "Славянские встречи" </w:t>
      </w:r>
      <w:proofErr w:type="spellStart"/>
      <w:r w:rsidRPr="0062265C">
        <w:rPr>
          <w:rFonts w:ascii="Times New Roman" w:eastAsia="Times New Roman" w:hAnsi="Times New Roman" w:cs="Times New Roman"/>
          <w:sz w:val="28"/>
          <w:szCs w:val="28"/>
          <w:shd w:val="clear" w:color="auto" w:fill="FFFFFF"/>
          <w:lang w:eastAsia="ru-RU"/>
        </w:rPr>
        <w:t>г.Минск</w:t>
      </w:r>
      <w:proofErr w:type="spellEnd"/>
      <w:r w:rsidRPr="0062265C">
        <w:rPr>
          <w:rFonts w:ascii="Times New Roman" w:eastAsia="Times New Roman" w:hAnsi="Times New Roman" w:cs="Times New Roman"/>
          <w:sz w:val="28"/>
          <w:szCs w:val="28"/>
          <w:shd w:val="clear" w:color="auto" w:fill="FFFFFF"/>
          <w:lang w:eastAsia="ru-RU"/>
        </w:rPr>
        <w:t xml:space="preserve"> Белоруссия, лауреаты 1 и 2 степени</w:t>
      </w:r>
    </w:p>
    <w:p w14:paraId="4A8DE7AD" w14:textId="77777777" w:rsidR="0062265C" w:rsidRPr="0062265C" w:rsidRDefault="0062265C" w:rsidP="0062265C">
      <w:pPr>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Ежеквартально в течение года проводился мониторинг по реализации Указа Президента РФ от 07.05.2012 № 597 «О мероприятиях по реализации государственной, социальной политики в части повышения заработной платы работникам учреждений культуры».</w:t>
      </w:r>
    </w:p>
    <w:p w14:paraId="40FDB608" w14:textId="77777777" w:rsidR="0062265C" w:rsidRPr="0062265C" w:rsidRDefault="0062265C" w:rsidP="0062265C">
      <w:pPr>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 Средняя заработная плата основного персонала работников учреждений культуры на декабрь 2024 года составила     40120 рублей, педагогических работников- 53594 рубля.</w:t>
      </w:r>
    </w:p>
    <w:p w14:paraId="603D371B" w14:textId="77777777" w:rsidR="0062265C" w:rsidRPr="0062265C" w:rsidRDefault="0062265C" w:rsidP="0062265C">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Отделом культуры проведено 8 совещаний с руководителями муниципальных учреждений по вопросам основной деятельности и </w:t>
      </w:r>
      <w:r w:rsidRPr="0062265C">
        <w:rPr>
          <w:rFonts w:ascii="Times New Roman" w:eastAsia="Times New Roman" w:hAnsi="Times New Roman" w:cs="Times New Roman"/>
          <w:sz w:val="28"/>
          <w:szCs w:val="28"/>
          <w:lang w:eastAsia="ru-RU"/>
        </w:rPr>
        <w:lastRenderedPageBreak/>
        <w:t xml:space="preserve">подготовке мероприятий. Важные проблемы состояния и развития отрасли обсуждались на планерках с руководителями учреждений культуры. </w:t>
      </w:r>
    </w:p>
    <w:p w14:paraId="2777FDB9" w14:textId="77777777" w:rsidR="0062265C" w:rsidRPr="0062265C" w:rsidRDefault="0062265C" w:rsidP="0062265C">
      <w:pPr>
        <w:autoSpaceDN w:val="0"/>
        <w:spacing w:after="0" w:line="276" w:lineRule="auto"/>
        <w:ind w:firstLine="708"/>
        <w:jc w:val="both"/>
        <w:rPr>
          <w:rFonts w:ascii="Times New Roman" w:eastAsia="Times New Roman" w:hAnsi="Times New Roman" w:cs="Times New Roman"/>
          <w:color w:val="000000"/>
          <w:sz w:val="28"/>
          <w:szCs w:val="28"/>
          <w:shd w:val="clear" w:color="auto" w:fill="FFFFFF"/>
          <w:lang w:eastAsia="ru-RU"/>
        </w:rPr>
      </w:pPr>
      <w:r w:rsidRPr="0062265C">
        <w:rPr>
          <w:rFonts w:ascii="Times New Roman" w:eastAsia="Times New Roman" w:hAnsi="Times New Roman" w:cs="Times New Roman"/>
          <w:color w:val="000000"/>
          <w:sz w:val="28"/>
          <w:szCs w:val="28"/>
          <w:shd w:val="clear" w:color="auto" w:fill="FFFFFF"/>
          <w:lang w:eastAsia="ru-RU"/>
        </w:rPr>
        <w:t>Определяющим условием развития сферы «Культура» является профессиональный рост и повышение квалификации работников учреждений культуры.</w:t>
      </w:r>
    </w:p>
    <w:p w14:paraId="414D5FCC" w14:textId="77777777" w:rsidR="0062265C" w:rsidRPr="0062265C" w:rsidRDefault="0062265C" w:rsidP="0062265C">
      <w:pPr>
        <w:autoSpaceDN w:val="0"/>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В рамках федерального проекта «Творческие люди» национального проекта «Культура» в 2024 году обучение по различным направлениям деятельности прошли 7 работников : </w:t>
      </w:r>
      <w:r w:rsidRPr="0062265C">
        <w:rPr>
          <w:rFonts w:ascii="Times New Roman" w:eastAsia="Times New Roman" w:hAnsi="Times New Roman" w:cs="Times New Roman"/>
          <w:bCs/>
          <w:sz w:val="28"/>
          <w:szCs w:val="28"/>
          <w:lang w:eastAsia="ru-RU"/>
        </w:rPr>
        <w:t xml:space="preserve">4 человека в Пермском государственном институте культуры по программам </w:t>
      </w:r>
      <w:r w:rsidRPr="0062265C">
        <w:rPr>
          <w:rFonts w:ascii="Times New Roman" w:eastAsia="Times New Roman" w:hAnsi="Times New Roman" w:cs="Times New Roman"/>
          <w:sz w:val="28"/>
          <w:szCs w:val="28"/>
          <w:lang w:eastAsia="ru-RU"/>
        </w:rPr>
        <w:t>«Формы практической работы муниципальных библиотек и музеев по созданию краеведческих информационных продуктов»,</w:t>
      </w:r>
      <w:r w:rsidRPr="0062265C">
        <w:rPr>
          <w:rFonts w:ascii="Times New Roman" w:eastAsia="Times New Roman" w:hAnsi="Times New Roman" w:cs="Times New Roman"/>
          <w:sz w:val="24"/>
          <w:szCs w:val="24"/>
          <w:lang w:eastAsia="ru-RU"/>
        </w:rPr>
        <w:t xml:space="preserve"> </w:t>
      </w:r>
      <w:r w:rsidRPr="0062265C">
        <w:rPr>
          <w:rFonts w:ascii="Times New Roman" w:eastAsia="Times New Roman" w:hAnsi="Times New Roman" w:cs="Times New Roman"/>
          <w:sz w:val="28"/>
          <w:szCs w:val="28"/>
          <w:lang w:eastAsia="ru-RU"/>
        </w:rPr>
        <w:t>«Библиотека и семья», «Современные технологии создания праздничных культурно-массовых мероприятий»;</w:t>
      </w:r>
      <w:r w:rsidRPr="0062265C">
        <w:rPr>
          <w:rFonts w:ascii="Times New Roman" w:eastAsia="Times New Roman" w:hAnsi="Times New Roman" w:cs="Times New Roman"/>
          <w:sz w:val="24"/>
          <w:szCs w:val="24"/>
          <w:lang w:eastAsia="ru-RU"/>
        </w:rPr>
        <w:t xml:space="preserve"> </w:t>
      </w:r>
      <w:r w:rsidRPr="0062265C">
        <w:rPr>
          <w:rFonts w:ascii="Times New Roman" w:eastAsia="Times New Roman" w:hAnsi="Times New Roman" w:cs="Times New Roman"/>
          <w:bCs/>
          <w:sz w:val="28"/>
          <w:szCs w:val="28"/>
          <w:lang w:eastAsia="ru-RU"/>
        </w:rPr>
        <w:t xml:space="preserve"> 2 человека в </w:t>
      </w:r>
      <w:r w:rsidRPr="0062265C">
        <w:rPr>
          <w:rFonts w:ascii="Times New Roman" w:eastAsia="Times New Roman" w:hAnsi="Times New Roman" w:cs="Times New Roman"/>
          <w:sz w:val="28"/>
          <w:szCs w:val="28"/>
        </w:rPr>
        <w:t xml:space="preserve">Челябинском Государственном институте  культуры </w:t>
      </w:r>
      <w:r w:rsidRPr="0062265C">
        <w:rPr>
          <w:rFonts w:ascii="Times New Roman" w:eastAsia="Times New Roman" w:hAnsi="Times New Roman" w:cs="Times New Roman"/>
          <w:sz w:val="28"/>
          <w:szCs w:val="28"/>
          <w:lang w:eastAsia="ru-RU"/>
        </w:rPr>
        <w:t xml:space="preserve">по программе «Создание и организация театрализованных, интеллектуальных образовательных и развлекательных программ для различных возрастных и социальных групп», один человек в Казанском </w:t>
      </w:r>
      <w:r w:rsidRPr="0062265C">
        <w:rPr>
          <w:rFonts w:ascii="Times New Roman" w:eastAsia="Times New Roman" w:hAnsi="Times New Roman" w:cs="Times New Roman"/>
          <w:bCs/>
          <w:sz w:val="28"/>
          <w:szCs w:val="28"/>
          <w:lang w:eastAsia="ru-RU"/>
        </w:rPr>
        <w:t>государственном институте культуры</w:t>
      </w:r>
      <w:r w:rsidRPr="0062265C">
        <w:rPr>
          <w:rFonts w:ascii="Times New Roman" w:eastAsia="Times New Roman" w:hAnsi="Times New Roman" w:cs="Times New Roman"/>
          <w:sz w:val="28"/>
          <w:szCs w:val="28"/>
          <w:lang w:eastAsia="ru-RU"/>
        </w:rPr>
        <w:t xml:space="preserve"> по программе «Цифровые технологии организации хранения музейных ценностей»</w:t>
      </w:r>
    </w:p>
    <w:p w14:paraId="5060FAC9" w14:textId="77777777" w:rsidR="0062265C" w:rsidRPr="0062265C" w:rsidRDefault="0062265C" w:rsidP="0062265C">
      <w:pPr>
        <w:autoSpaceDN w:val="0"/>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4"/>
          <w:szCs w:val="24"/>
          <w:lang w:eastAsia="ru-RU"/>
        </w:rPr>
        <w:t xml:space="preserve"> </w:t>
      </w:r>
      <w:r w:rsidRPr="0062265C">
        <w:rPr>
          <w:rFonts w:ascii="Times New Roman" w:eastAsia="Times New Roman" w:hAnsi="Times New Roman" w:cs="Times New Roman"/>
          <w:sz w:val="28"/>
          <w:szCs w:val="28"/>
          <w:lang w:eastAsia="ru-RU"/>
        </w:rPr>
        <w:t xml:space="preserve">В течение 2024 </w:t>
      </w:r>
      <w:proofErr w:type="gramStart"/>
      <w:r w:rsidRPr="0062265C">
        <w:rPr>
          <w:rFonts w:ascii="Times New Roman" w:eastAsia="Times New Roman" w:hAnsi="Times New Roman" w:cs="Times New Roman"/>
          <w:sz w:val="28"/>
          <w:szCs w:val="28"/>
          <w:lang w:eastAsia="ru-RU"/>
        </w:rPr>
        <w:t>года  16</w:t>
      </w:r>
      <w:proofErr w:type="gramEnd"/>
      <w:r w:rsidRPr="0062265C">
        <w:rPr>
          <w:rFonts w:ascii="Times New Roman" w:eastAsia="Times New Roman" w:hAnsi="Times New Roman" w:cs="Times New Roman"/>
          <w:sz w:val="28"/>
          <w:szCs w:val="28"/>
          <w:lang w:eastAsia="ru-RU"/>
        </w:rPr>
        <w:t xml:space="preserve"> работников культуры прошли обучение на курсах повышения квалификации в Кировском </w:t>
      </w:r>
      <w:proofErr w:type="spellStart"/>
      <w:r w:rsidRPr="0062265C">
        <w:rPr>
          <w:rFonts w:ascii="Times New Roman" w:eastAsia="Times New Roman" w:hAnsi="Times New Roman" w:cs="Times New Roman"/>
          <w:sz w:val="28"/>
          <w:szCs w:val="28"/>
          <w:lang w:eastAsia="ru-RU"/>
        </w:rPr>
        <w:t>учебно</w:t>
      </w:r>
      <w:proofErr w:type="spellEnd"/>
      <w:r w:rsidRPr="0062265C">
        <w:rPr>
          <w:rFonts w:ascii="Times New Roman" w:eastAsia="Times New Roman" w:hAnsi="Times New Roman" w:cs="Times New Roman"/>
          <w:sz w:val="28"/>
          <w:szCs w:val="28"/>
          <w:lang w:eastAsia="ru-RU"/>
        </w:rPr>
        <w:t xml:space="preserve"> – методическом центре повышения квалификации работников культуры, учебно-методическом центре «Охрана труда», областном Доме народного творчества.</w:t>
      </w:r>
    </w:p>
    <w:p w14:paraId="3381DD84" w14:textId="77777777" w:rsidR="0062265C" w:rsidRPr="0062265C" w:rsidRDefault="0062265C" w:rsidP="0062265C">
      <w:pPr>
        <w:autoSpaceDE w:val="0"/>
        <w:autoSpaceDN w:val="0"/>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Директор учреждения приняла участие во Всероссийском туристическом конгрессе «Ворота русского севера», Всероссийской научно-практической конференции «Вятка. Музей. Алабин» (к 200-летию П.В. Алабина и 650-летию г. Кирова), посвященной 200-летию со дня рождения основателя Вятского публичного музея Петра Владимировича Алабина (1824–1896) и 650-летию образования города Кирова и выступила с докладом на тему «Традиционные составляющие патриотического воспитания».</w:t>
      </w:r>
    </w:p>
    <w:p w14:paraId="181BEB65" w14:textId="77777777" w:rsidR="0062265C" w:rsidRPr="0062265C" w:rsidRDefault="0062265C" w:rsidP="0062265C">
      <w:pPr>
        <w:autoSpaceDN w:val="0"/>
        <w:spacing w:after="0" w:line="276" w:lineRule="auto"/>
        <w:ind w:firstLine="600"/>
        <w:jc w:val="both"/>
        <w:rPr>
          <w:rFonts w:ascii="Times New Roman" w:eastAsia="Times New Roman" w:hAnsi="Times New Roman" w:cs="Times New Roman"/>
          <w:color w:val="000000"/>
          <w:sz w:val="28"/>
          <w:szCs w:val="28"/>
          <w:lang w:eastAsia="ru-RU"/>
        </w:rPr>
      </w:pPr>
      <w:r w:rsidRPr="0062265C">
        <w:rPr>
          <w:rFonts w:ascii="Times New Roman" w:eastAsia="Times New Roman" w:hAnsi="Times New Roman" w:cs="Times New Roman"/>
          <w:color w:val="000000"/>
          <w:sz w:val="28"/>
          <w:szCs w:val="28"/>
          <w:lang w:eastAsia="ru-RU"/>
        </w:rPr>
        <w:t>С целью организации досуга населения ежегодно проводятся комплексные мероприятия, праздничные программы к календарным и юбилейным датам, программы уличных праздников, концертные программы, спектакли, мероприятия для детей, подростков и молодежи, мероприятия для ветеранов, мероприятия, посвященные значимым событиям с участием представителей общественных и религиозных организаций.</w:t>
      </w:r>
    </w:p>
    <w:p w14:paraId="02223E63" w14:textId="77777777" w:rsidR="0062265C" w:rsidRPr="0062265C" w:rsidRDefault="0062265C" w:rsidP="0062265C">
      <w:pPr>
        <w:autoSpaceDN w:val="0"/>
        <w:spacing w:after="0" w:line="276" w:lineRule="auto"/>
        <w:ind w:firstLine="600"/>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color w:val="000000"/>
          <w:sz w:val="28"/>
          <w:szCs w:val="28"/>
          <w:lang w:eastAsia="ru-RU"/>
        </w:rPr>
        <w:t xml:space="preserve"> </w:t>
      </w:r>
      <w:r w:rsidRPr="0062265C">
        <w:rPr>
          <w:rFonts w:ascii="Times New Roman" w:eastAsia="Times New Roman" w:hAnsi="Times New Roman" w:cs="Times New Roman"/>
          <w:sz w:val="28"/>
          <w:szCs w:val="28"/>
          <w:lang w:eastAsia="ru-RU"/>
        </w:rPr>
        <w:t>Успех деятельности напрямую зависит от того, насколько интересны и разнообразны культурно-досуговые мероприятия, их формы и содержание. Одним из таких направлений стал федеральный проект «Пушкинская карта».</w:t>
      </w:r>
    </w:p>
    <w:p w14:paraId="76C01462" w14:textId="77777777" w:rsidR="0062265C" w:rsidRPr="0062265C" w:rsidRDefault="0062265C" w:rsidP="0062265C">
      <w:pPr>
        <w:autoSpaceDE w:val="0"/>
        <w:autoSpaceDN w:val="0"/>
        <w:spacing w:after="0" w:line="276" w:lineRule="auto"/>
        <w:ind w:left="-142" w:firstLine="502"/>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lastRenderedPageBreak/>
        <w:t>В 2024 году на каждую такую карту было зачислено по 5000 рублей из государственного бюджета. При совместной работе с Тужинской средней школой по данной программе проведено несколько мероприятий, таких как: программа «В кругу своих», спектакль «Женский улей», программа «Космос между нами», программа «Майский хит», программа «Молодежный драйв», игра «Настроение лето», программа «Игры разума», программа «Есть контакт», выставка «А когда-то было так», игра «По лабиринтам права», программа «Осенний экспромт», концерт «Следуй за мечтой», программа «Мы вместе», спектакль «Не покидай меня», концерт «Милые мамы, для вас».</w:t>
      </w:r>
    </w:p>
    <w:p w14:paraId="41DAEB31" w14:textId="77777777" w:rsidR="0062265C" w:rsidRPr="0062265C" w:rsidRDefault="0062265C" w:rsidP="0062265C">
      <w:pPr>
        <w:autoSpaceDE w:val="0"/>
        <w:autoSpaceDN w:val="0"/>
        <w:spacing w:after="0" w:line="276" w:lineRule="auto"/>
        <w:ind w:left="-142" w:firstLine="502"/>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Веб-аналитика, </w:t>
      </w:r>
      <w:proofErr w:type="spellStart"/>
      <w:r w:rsidRPr="0062265C">
        <w:rPr>
          <w:rFonts w:ascii="Times New Roman" w:eastAsia="Times New Roman" w:hAnsi="Times New Roman" w:cs="Times New Roman"/>
          <w:sz w:val="28"/>
          <w:szCs w:val="28"/>
          <w:lang w:eastAsia="ru-RU"/>
        </w:rPr>
        <w:t>digital</w:t>
      </w:r>
      <w:proofErr w:type="spellEnd"/>
      <w:r w:rsidRPr="0062265C">
        <w:rPr>
          <w:rFonts w:ascii="Times New Roman" w:eastAsia="Times New Roman" w:hAnsi="Times New Roman" w:cs="Times New Roman"/>
          <w:sz w:val="28"/>
          <w:szCs w:val="28"/>
          <w:lang w:eastAsia="ru-RU"/>
        </w:rPr>
        <w:t xml:space="preserve">-инструменты и возможности для широкого распространения информации о мероприятиях учреждений культуры на федеральных и региональных афишах, собственных площадках размещается на </w:t>
      </w:r>
      <w:proofErr w:type="gramStart"/>
      <w:r w:rsidRPr="0062265C">
        <w:rPr>
          <w:rFonts w:ascii="Times New Roman" w:eastAsia="Times New Roman" w:hAnsi="Times New Roman" w:cs="Times New Roman"/>
          <w:sz w:val="28"/>
          <w:szCs w:val="28"/>
          <w:lang w:eastAsia="ru-RU"/>
        </w:rPr>
        <w:t>сайте  «</w:t>
      </w:r>
      <w:proofErr w:type="gramEnd"/>
      <w:r w:rsidRPr="0062265C">
        <w:rPr>
          <w:rFonts w:ascii="Times New Roman" w:eastAsia="Times New Roman" w:hAnsi="Times New Roman" w:cs="Times New Roman"/>
          <w:sz w:val="28"/>
          <w:szCs w:val="28"/>
          <w:lang w:eastAsia="ru-RU"/>
        </w:rPr>
        <w:t>PRO.КУЛЬТУРА.РФ».</w:t>
      </w:r>
    </w:p>
    <w:p w14:paraId="067D7D76" w14:textId="77777777" w:rsidR="0062265C" w:rsidRPr="0062265C" w:rsidRDefault="0062265C" w:rsidP="0062265C">
      <w:pPr>
        <w:autoSpaceDN w:val="0"/>
        <w:spacing w:after="0" w:line="276" w:lineRule="auto"/>
        <w:ind w:firstLine="600"/>
        <w:jc w:val="both"/>
        <w:rPr>
          <w:rFonts w:ascii="Times New Roman" w:eastAsia="Times New Roman" w:hAnsi="Times New Roman" w:cs="Times New Roman"/>
          <w:color w:val="000000"/>
          <w:sz w:val="28"/>
          <w:szCs w:val="28"/>
          <w:lang w:eastAsia="ru-RU"/>
        </w:rPr>
      </w:pPr>
      <w:r w:rsidRPr="0062265C">
        <w:rPr>
          <w:rFonts w:ascii="Times New Roman" w:eastAsia="Times New Roman" w:hAnsi="Times New Roman" w:cs="Times New Roman"/>
          <w:sz w:val="28"/>
          <w:szCs w:val="28"/>
          <w:lang w:eastAsia="ru-RU"/>
        </w:rPr>
        <w:t xml:space="preserve">  </w:t>
      </w:r>
      <w:r w:rsidRPr="0062265C">
        <w:rPr>
          <w:rFonts w:ascii="Times New Roman" w:eastAsia="Times New Roman" w:hAnsi="Times New Roman" w:cs="Times New Roman"/>
          <w:color w:val="000000"/>
          <w:sz w:val="28"/>
          <w:szCs w:val="28"/>
          <w:lang w:eastAsia="ru-RU"/>
        </w:rPr>
        <w:t xml:space="preserve">Содержание деятельности учреждений культуры определялось интересами и запросами аудитории, спецификой развития и проблемами района, обычаями и традициями, бытующими в данной местности, знаменательными и памятными датами в жизни общества, календарем государственных праздников, годовым кругом народных праздников, уровнем профессионализма работников клубного учреждения, его материально-техническими и финансовыми возможностями. </w:t>
      </w:r>
    </w:p>
    <w:p w14:paraId="1742D65C" w14:textId="77777777" w:rsidR="0062265C" w:rsidRPr="0062265C" w:rsidRDefault="0062265C" w:rsidP="0062265C">
      <w:pPr>
        <w:autoSpaceDN w:val="0"/>
        <w:spacing w:after="0" w:line="276" w:lineRule="auto"/>
        <w:ind w:firstLine="600"/>
        <w:jc w:val="both"/>
        <w:rPr>
          <w:rFonts w:ascii="Times New Roman" w:eastAsia="Times New Roman" w:hAnsi="Times New Roman" w:cs="Times New Roman"/>
          <w:color w:val="000000"/>
          <w:sz w:val="28"/>
          <w:szCs w:val="28"/>
          <w:lang w:eastAsia="ru-RU"/>
        </w:rPr>
      </w:pPr>
      <w:r w:rsidRPr="0062265C">
        <w:rPr>
          <w:rFonts w:ascii="Times New Roman" w:eastAsia="Times New Roman" w:hAnsi="Times New Roman" w:cs="Times New Roman"/>
          <w:color w:val="000000"/>
          <w:sz w:val="28"/>
          <w:szCs w:val="28"/>
          <w:lang w:eastAsia="ru-RU"/>
        </w:rPr>
        <w:t>Одним из основных направлений в деятельности учреждений культуры в 2024 году было организация мероприятий, посвященных Году семьи в Российской Федерации.</w:t>
      </w:r>
    </w:p>
    <w:p w14:paraId="7A264DA0" w14:textId="77777777" w:rsidR="0062265C" w:rsidRPr="0062265C" w:rsidRDefault="0062265C" w:rsidP="0062265C">
      <w:pPr>
        <w:autoSpaceDE w:val="0"/>
        <w:autoSpaceDN w:val="0"/>
        <w:spacing w:after="0" w:line="276" w:lineRule="auto"/>
        <w:ind w:firstLine="600"/>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К важным событиям учреждений культуры следует отнести участие в фестивалях и конкурсах различного уровня, которые способствует совершенствованию творческих способностей, раскрытию таланта, обмену опытом между учреждениями культуры.</w:t>
      </w:r>
      <w:r w:rsidRPr="0062265C">
        <w:rPr>
          <w:rFonts w:ascii="Times New Roman" w:eastAsia="Times New Roman" w:hAnsi="Times New Roman" w:cs="Times New Roman"/>
          <w:sz w:val="28"/>
          <w:szCs w:val="28"/>
          <w:lang w:eastAsia="ru-RU"/>
        </w:rPr>
        <w:tab/>
      </w:r>
    </w:p>
    <w:p w14:paraId="2A7CFAE6"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В 2024 году проведены следующие мероприятия по укреплению материально-технической базы учреждений культуры:</w:t>
      </w:r>
    </w:p>
    <w:p w14:paraId="17B20221" w14:textId="77777777" w:rsidR="0062265C" w:rsidRPr="0062265C" w:rsidRDefault="0062265C" w:rsidP="0062265C">
      <w:pPr>
        <w:autoSpaceDE w:val="0"/>
        <w:autoSpaceDN w:val="0"/>
        <w:spacing w:after="0" w:line="276" w:lineRule="auto"/>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культурно-досуговые учреждения: </w:t>
      </w:r>
    </w:p>
    <w:p w14:paraId="230864C9"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color w:val="000000"/>
          <w:sz w:val="28"/>
          <w:szCs w:val="28"/>
          <w:lang w:eastAsia="ru-RU"/>
        </w:rPr>
      </w:pPr>
      <w:r w:rsidRPr="0062265C">
        <w:rPr>
          <w:rFonts w:ascii="Times New Roman" w:eastAsia="Times New Roman" w:hAnsi="Times New Roman" w:cs="Times New Roman"/>
          <w:sz w:val="28"/>
          <w:szCs w:val="28"/>
          <w:lang w:eastAsia="ru-RU"/>
        </w:rPr>
        <w:t xml:space="preserve">приобретены </w:t>
      </w:r>
      <w:r w:rsidRPr="0062265C">
        <w:rPr>
          <w:rFonts w:ascii="Times New Roman" w:eastAsia="Times New Roman" w:hAnsi="Times New Roman" w:cs="Times New Roman"/>
          <w:color w:val="000000"/>
          <w:sz w:val="28"/>
          <w:szCs w:val="28"/>
          <w:lang w:eastAsia="ru-RU"/>
        </w:rPr>
        <w:t xml:space="preserve">комплект звуковой аппаратуры, ноутбук, видеопроектор, микшерный пульт, акустические колонки, радиомикрофоны, световые приборы для дискотеки, конверторы для обогрева помещений, маркерные </w:t>
      </w:r>
      <w:proofErr w:type="gramStart"/>
      <w:r w:rsidRPr="0062265C">
        <w:rPr>
          <w:rFonts w:ascii="Times New Roman" w:eastAsia="Times New Roman" w:hAnsi="Times New Roman" w:cs="Times New Roman"/>
          <w:color w:val="000000"/>
          <w:sz w:val="28"/>
          <w:szCs w:val="28"/>
          <w:lang w:eastAsia="ru-RU"/>
        </w:rPr>
        <w:t>доски,  складные</w:t>
      </w:r>
      <w:proofErr w:type="gramEnd"/>
      <w:r w:rsidRPr="0062265C">
        <w:rPr>
          <w:rFonts w:ascii="Times New Roman" w:eastAsia="Times New Roman" w:hAnsi="Times New Roman" w:cs="Times New Roman"/>
          <w:color w:val="000000"/>
          <w:sz w:val="28"/>
          <w:szCs w:val="28"/>
          <w:lang w:eastAsia="ru-RU"/>
        </w:rPr>
        <w:t xml:space="preserve"> столов, ткань для костюмов </w:t>
      </w:r>
      <w:r w:rsidRPr="0062265C">
        <w:rPr>
          <w:rFonts w:ascii="Times New Roman" w:eastAsia="Times New Roman" w:hAnsi="Times New Roman" w:cs="Times New Roman"/>
          <w:sz w:val="28"/>
          <w:szCs w:val="28"/>
          <w:lang w:eastAsia="ru-RU"/>
        </w:rPr>
        <w:t>музей:</w:t>
      </w:r>
    </w:p>
    <w:p w14:paraId="140F40B9" w14:textId="77777777" w:rsidR="0062265C" w:rsidRPr="0062265C" w:rsidRDefault="0062265C" w:rsidP="0062265C">
      <w:pPr>
        <w:tabs>
          <w:tab w:val="left" w:pos="720"/>
        </w:tabs>
        <w:spacing w:after="0" w:line="276" w:lineRule="auto"/>
        <w:contextualSpacing/>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4"/>
          <w:lang w:eastAsia="ru-RU"/>
        </w:rPr>
        <w:tab/>
        <w:t xml:space="preserve"> </w:t>
      </w:r>
      <w:r w:rsidRPr="0062265C">
        <w:rPr>
          <w:rFonts w:ascii="Times New Roman" w:eastAsia="Times New Roman" w:hAnsi="Times New Roman" w:cs="Times New Roman"/>
          <w:bCs/>
          <w:color w:val="000000"/>
          <w:kern w:val="24"/>
          <w:sz w:val="28"/>
          <w:szCs w:val="28"/>
          <w:lang w:eastAsia="ru-RU"/>
        </w:rPr>
        <w:t>для функционирования учреждения были приобретены компьютер и принтер,</w:t>
      </w:r>
      <w:r w:rsidRPr="0062265C">
        <w:rPr>
          <w:rFonts w:ascii="Times New Roman" w:eastAsia="Times New Roman" w:hAnsi="Times New Roman" w:cs="Times New Roman"/>
          <w:sz w:val="28"/>
          <w:szCs w:val="24"/>
          <w:lang w:eastAsia="ru-RU"/>
        </w:rPr>
        <w:t xml:space="preserve"> </w:t>
      </w:r>
      <w:r w:rsidRPr="0062265C">
        <w:rPr>
          <w:rFonts w:ascii="Times New Roman" w:eastAsia="Times New Roman" w:hAnsi="Times New Roman" w:cs="Times New Roman"/>
          <w:bCs/>
          <w:color w:val="000000"/>
          <w:kern w:val="24"/>
          <w:sz w:val="28"/>
          <w:szCs w:val="28"/>
          <w:lang w:eastAsia="ru-RU"/>
        </w:rPr>
        <w:t xml:space="preserve">установлены аварийное и уличное освещение, молниезащита, </w:t>
      </w:r>
      <w:proofErr w:type="gramStart"/>
      <w:r w:rsidRPr="0062265C">
        <w:rPr>
          <w:rFonts w:ascii="Times New Roman" w:eastAsia="Times New Roman" w:hAnsi="Times New Roman" w:cs="Times New Roman"/>
          <w:bCs/>
          <w:color w:val="000000"/>
          <w:kern w:val="24"/>
          <w:sz w:val="28"/>
          <w:szCs w:val="28"/>
          <w:lang w:eastAsia="ru-RU"/>
        </w:rPr>
        <w:t xml:space="preserve">произведен </w:t>
      </w:r>
      <w:r w:rsidRPr="0062265C">
        <w:rPr>
          <w:rFonts w:ascii="Times New Roman" w:eastAsia="Times New Roman" w:hAnsi="Times New Roman" w:cs="Times New Roman"/>
          <w:sz w:val="28"/>
          <w:szCs w:val="24"/>
          <w:lang w:eastAsia="ru-RU"/>
        </w:rPr>
        <w:t xml:space="preserve"> ремонт</w:t>
      </w:r>
      <w:proofErr w:type="gramEnd"/>
      <w:r w:rsidRPr="0062265C">
        <w:rPr>
          <w:rFonts w:ascii="Times New Roman" w:eastAsia="Times New Roman" w:hAnsi="Times New Roman" w:cs="Times New Roman"/>
          <w:sz w:val="28"/>
          <w:szCs w:val="24"/>
          <w:lang w:eastAsia="ru-RU"/>
        </w:rPr>
        <w:t xml:space="preserve"> части фасадной стены и несущей перегородки здания музея, частичные косметический ремонт</w:t>
      </w:r>
    </w:p>
    <w:p w14:paraId="2832BA8C" w14:textId="77777777" w:rsidR="0062265C" w:rsidRPr="0062265C" w:rsidRDefault="0062265C" w:rsidP="0062265C">
      <w:pPr>
        <w:autoSpaceDE w:val="0"/>
        <w:autoSpaceDN w:val="0"/>
        <w:spacing w:after="0" w:line="276" w:lineRule="auto"/>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Тужинская районная библиотека:</w:t>
      </w:r>
    </w:p>
    <w:p w14:paraId="3D2B4F52" w14:textId="77777777" w:rsidR="0062265C" w:rsidRPr="0062265C" w:rsidRDefault="0062265C" w:rsidP="0062265C">
      <w:pPr>
        <w:shd w:val="clear" w:color="auto" w:fill="FFFFFF"/>
        <w:spacing w:after="0" w:line="276" w:lineRule="auto"/>
        <w:jc w:val="both"/>
        <w:rPr>
          <w:rFonts w:ascii="Times New Roman" w:eastAsia="Times New Roman" w:hAnsi="Times New Roman" w:cs="Times New Roman"/>
          <w:color w:val="222222"/>
          <w:sz w:val="28"/>
          <w:szCs w:val="28"/>
          <w:lang w:eastAsia="ru-RU"/>
        </w:rPr>
      </w:pPr>
      <w:r w:rsidRPr="0062265C">
        <w:rPr>
          <w:rFonts w:ascii="Times New Roman" w:eastAsia="Times New Roman" w:hAnsi="Times New Roman" w:cs="Times New Roman"/>
          <w:color w:val="222222"/>
          <w:sz w:val="28"/>
          <w:szCs w:val="28"/>
          <w:lang w:eastAsia="ru-RU"/>
        </w:rPr>
        <w:lastRenderedPageBreak/>
        <w:t xml:space="preserve">    комплект компьютерного оборудования, телевизор в центральную библиотеку и цветной </w:t>
      </w:r>
      <w:proofErr w:type="gramStart"/>
      <w:r w:rsidRPr="0062265C">
        <w:rPr>
          <w:rFonts w:ascii="Times New Roman" w:eastAsia="Times New Roman" w:hAnsi="Times New Roman" w:cs="Times New Roman"/>
          <w:color w:val="222222"/>
          <w:sz w:val="28"/>
          <w:szCs w:val="28"/>
          <w:lang w:eastAsia="ru-RU"/>
        </w:rPr>
        <w:t>принтер  в</w:t>
      </w:r>
      <w:proofErr w:type="gramEnd"/>
      <w:r w:rsidRPr="0062265C">
        <w:rPr>
          <w:rFonts w:ascii="Times New Roman" w:eastAsia="Times New Roman" w:hAnsi="Times New Roman" w:cs="Times New Roman"/>
          <w:color w:val="222222"/>
          <w:sz w:val="28"/>
          <w:szCs w:val="28"/>
          <w:lang w:eastAsia="ru-RU"/>
        </w:rPr>
        <w:t> </w:t>
      </w:r>
      <w:proofErr w:type="spellStart"/>
      <w:r w:rsidRPr="0062265C">
        <w:rPr>
          <w:rFonts w:ascii="Times New Roman" w:eastAsia="Times New Roman" w:hAnsi="Times New Roman" w:cs="Times New Roman"/>
          <w:color w:val="222222"/>
          <w:sz w:val="28"/>
          <w:szCs w:val="28"/>
          <w:lang w:eastAsia="ru-RU"/>
        </w:rPr>
        <w:t>Пачинскую</w:t>
      </w:r>
      <w:proofErr w:type="spellEnd"/>
      <w:r w:rsidRPr="0062265C">
        <w:rPr>
          <w:rFonts w:ascii="Times New Roman" w:eastAsia="Times New Roman" w:hAnsi="Times New Roman" w:cs="Times New Roman"/>
          <w:color w:val="222222"/>
          <w:sz w:val="28"/>
          <w:szCs w:val="28"/>
          <w:lang w:eastAsia="ru-RU"/>
        </w:rPr>
        <w:t xml:space="preserve"> СБФ</w:t>
      </w:r>
    </w:p>
    <w:p w14:paraId="418EDB0D" w14:textId="77777777" w:rsidR="0062265C" w:rsidRPr="0062265C" w:rsidRDefault="0062265C" w:rsidP="0062265C">
      <w:pPr>
        <w:autoSpaceDE w:val="0"/>
        <w:autoSpaceDN w:val="0"/>
        <w:spacing w:after="0" w:line="276" w:lineRule="auto"/>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Тужинская музыкальная школа:</w:t>
      </w:r>
    </w:p>
    <w:p w14:paraId="20764888"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ab/>
        <w:t>приобретены музыкальные инструменты: домра малая высшей категории, балалайка прима высшей категории, балалайка альт первой категории, малый барабан, стойка;</w:t>
      </w:r>
    </w:p>
    <w:p w14:paraId="74C955D5"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ab/>
        <w:t>оргтехника: компьютер, принтер, системный блок</w:t>
      </w:r>
    </w:p>
    <w:p w14:paraId="6AEEB0B5" w14:textId="77777777" w:rsidR="0062265C" w:rsidRPr="0062265C" w:rsidRDefault="0062265C" w:rsidP="0062265C">
      <w:pPr>
        <w:spacing w:after="0" w:line="276" w:lineRule="auto"/>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ab/>
        <w:t xml:space="preserve">проведен </w:t>
      </w:r>
      <w:r w:rsidRPr="0062265C">
        <w:rPr>
          <w:rFonts w:ascii="Times New Roman" w:eastAsia="Times New Roman" w:hAnsi="Times New Roman" w:cs="Times New Roman"/>
          <w:sz w:val="28"/>
          <w:szCs w:val="20"/>
          <w:lang w:eastAsia="ru-RU"/>
        </w:rPr>
        <w:t>косметический ремонт в классе народных инструментов</w:t>
      </w:r>
    </w:p>
    <w:p w14:paraId="61FDF1FC"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На подготовку учреждений к зиме из местного бюджета было </w:t>
      </w:r>
      <w:proofErr w:type="gramStart"/>
      <w:r w:rsidRPr="0062265C">
        <w:rPr>
          <w:rFonts w:ascii="Times New Roman" w:eastAsia="Times New Roman" w:hAnsi="Times New Roman" w:cs="Times New Roman"/>
          <w:sz w:val="28"/>
          <w:szCs w:val="28"/>
          <w:lang w:eastAsia="ru-RU"/>
        </w:rPr>
        <w:t>выделено  и</w:t>
      </w:r>
      <w:proofErr w:type="gramEnd"/>
      <w:r w:rsidRPr="0062265C">
        <w:rPr>
          <w:rFonts w:ascii="Times New Roman" w:eastAsia="Times New Roman" w:hAnsi="Times New Roman" w:cs="Times New Roman"/>
          <w:sz w:val="28"/>
          <w:szCs w:val="28"/>
          <w:lang w:eastAsia="ru-RU"/>
        </w:rPr>
        <w:t xml:space="preserve"> израсходовано 179000  руб. </w:t>
      </w:r>
    </w:p>
    <w:p w14:paraId="66392F7B" w14:textId="77777777" w:rsidR="0062265C" w:rsidRPr="0062265C" w:rsidRDefault="0062265C" w:rsidP="0062265C">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Доходы от основных уставных видов деятельности составили поступления составили 723 000 рублей.</w:t>
      </w:r>
    </w:p>
    <w:p w14:paraId="3ADF60D8" w14:textId="77777777" w:rsidR="0062265C" w:rsidRPr="0062265C" w:rsidRDefault="0062265C" w:rsidP="0062265C">
      <w:pPr>
        <w:autoSpaceDN w:val="0"/>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Подводя итоги года, можно сказать, что основные запланированные цели и задачи выполнены. Продолжается активная работа в формате онлайн: на социальных страницах, сайтах выкладываются различные фото и видео материалы, проводятся конкурсы и фестивали. </w:t>
      </w:r>
    </w:p>
    <w:p w14:paraId="26930C2C" w14:textId="77777777" w:rsidR="0062265C" w:rsidRPr="0062265C" w:rsidRDefault="0062265C" w:rsidP="0062265C">
      <w:pPr>
        <w:autoSpaceDN w:val="0"/>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Удалось сохранить существующую сеть учреждений культуры, не допустить сокращения работников. Ощутимо повысилась заработная плата работников учреждений культуры.</w:t>
      </w:r>
    </w:p>
    <w:p w14:paraId="7246B552" w14:textId="77777777" w:rsidR="0062265C" w:rsidRPr="0062265C" w:rsidRDefault="0062265C" w:rsidP="0062265C">
      <w:pPr>
        <w:autoSpaceDN w:val="0"/>
        <w:spacing w:after="0" w:line="276" w:lineRule="auto"/>
        <w:ind w:firstLine="708"/>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За успехи в работе и добросовестный многолетний труд награждены</w:t>
      </w:r>
    </w:p>
    <w:p w14:paraId="1DA6F39E" w14:textId="77777777" w:rsidR="0062265C" w:rsidRPr="0062265C" w:rsidRDefault="0062265C" w:rsidP="0062265C">
      <w:pPr>
        <w:shd w:val="clear" w:color="auto" w:fill="FFFFFF"/>
        <w:autoSpaceDE w:val="0"/>
        <w:autoSpaceDN w:val="0"/>
        <w:spacing w:after="0" w:line="276" w:lineRule="auto"/>
        <w:ind w:firstLine="499"/>
        <w:jc w:val="both"/>
        <w:rPr>
          <w:rFonts w:ascii="Times New Roman" w:eastAsia="Times New Roman" w:hAnsi="Times New Roman" w:cs="Times New Roman"/>
          <w:w w:val="101"/>
          <w:sz w:val="28"/>
          <w:szCs w:val="28"/>
          <w:lang w:eastAsia="ru-RU"/>
        </w:rPr>
      </w:pPr>
      <w:r w:rsidRPr="0062265C">
        <w:rPr>
          <w:rFonts w:ascii="Times New Roman" w:eastAsia="Times New Roman" w:hAnsi="Times New Roman" w:cs="Times New Roman"/>
          <w:w w:val="101"/>
          <w:sz w:val="28"/>
          <w:szCs w:val="28"/>
          <w:lang w:eastAsia="ru-RU"/>
        </w:rPr>
        <w:t xml:space="preserve">   Благодарственным письмом Правительства Кировской области-1 чел</w:t>
      </w:r>
    </w:p>
    <w:p w14:paraId="28DCAC5F" w14:textId="77777777" w:rsidR="0062265C" w:rsidRPr="0062265C" w:rsidRDefault="0062265C" w:rsidP="0062265C">
      <w:pPr>
        <w:shd w:val="clear" w:color="auto" w:fill="FFFFFF"/>
        <w:autoSpaceDE w:val="0"/>
        <w:autoSpaceDN w:val="0"/>
        <w:spacing w:after="0" w:line="276" w:lineRule="auto"/>
        <w:jc w:val="both"/>
        <w:rPr>
          <w:rFonts w:ascii="Times New Roman" w:eastAsia="Times New Roman" w:hAnsi="Times New Roman" w:cs="Times New Roman"/>
          <w:w w:val="101"/>
          <w:sz w:val="28"/>
          <w:szCs w:val="28"/>
          <w:lang w:eastAsia="ru-RU"/>
        </w:rPr>
      </w:pPr>
      <w:r w:rsidRPr="0062265C">
        <w:rPr>
          <w:rFonts w:ascii="Times New Roman" w:eastAsia="Times New Roman" w:hAnsi="Times New Roman" w:cs="Times New Roman"/>
          <w:w w:val="101"/>
          <w:sz w:val="28"/>
          <w:szCs w:val="28"/>
          <w:lang w:eastAsia="ru-RU"/>
        </w:rPr>
        <w:t xml:space="preserve">          Благодарственным письмом министерства культуры Кировской области- 1 чел</w:t>
      </w:r>
    </w:p>
    <w:p w14:paraId="34CD864A" w14:textId="77777777" w:rsidR="0062265C" w:rsidRPr="0062265C" w:rsidRDefault="0062265C" w:rsidP="0062265C">
      <w:pPr>
        <w:shd w:val="clear" w:color="auto" w:fill="FFFFFF"/>
        <w:autoSpaceDE w:val="0"/>
        <w:autoSpaceDN w:val="0"/>
        <w:spacing w:after="0" w:line="276" w:lineRule="auto"/>
        <w:ind w:firstLine="499"/>
        <w:jc w:val="both"/>
        <w:rPr>
          <w:rFonts w:ascii="Times New Roman" w:eastAsia="Times New Roman" w:hAnsi="Times New Roman" w:cs="Times New Roman"/>
          <w:w w:val="101"/>
          <w:sz w:val="28"/>
          <w:szCs w:val="28"/>
          <w:lang w:eastAsia="ru-RU"/>
        </w:rPr>
      </w:pPr>
      <w:r w:rsidRPr="0062265C">
        <w:rPr>
          <w:rFonts w:ascii="Times New Roman" w:eastAsia="Times New Roman" w:hAnsi="Times New Roman" w:cs="Times New Roman"/>
          <w:w w:val="101"/>
          <w:sz w:val="28"/>
          <w:szCs w:val="28"/>
          <w:lang w:eastAsia="ru-RU"/>
        </w:rPr>
        <w:t>Почетной грамотой главы района- 1 человек</w:t>
      </w:r>
    </w:p>
    <w:p w14:paraId="4BA58D30" w14:textId="77777777" w:rsidR="0062265C" w:rsidRPr="0062265C" w:rsidRDefault="0062265C" w:rsidP="0062265C">
      <w:pPr>
        <w:shd w:val="clear" w:color="auto" w:fill="FFFFFF"/>
        <w:autoSpaceDE w:val="0"/>
        <w:autoSpaceDN w:val="0"/>
        <w:spacing w:after="0" w:line="276" w:lineRule="auto"/>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w w:val="101"/>
          <w:sz w:val="28"/>
          <w:szCs w:val="28"/>
          <w:lang w:eastAsia="ru-RU"/>
        </w:rPr>
        <w:t xml:space="preserve">       Благодарствен</w:t>
      </w:r>
      <w:r w:rsidRPr="0062265C">
        <w:rPr>
          <w:rFonts w:ascii="Times New Roman" w:eastAsia="Times New Roman" w:hAnsi="Times New Roman" w:cs="Times New Roman"/>
          <w:w w:val="101"/>
          <w:sz w:val="28"/>
          <w:szCs w:val="28"/>
          <w:lang w:eastAsia="ru-RU"/>
        </w:rPr>
        <w:softHyphen/>
      </w:r>
      <w:r w:rsidRPr="0062265C">
        <w:rPr>
          <w:rFonts w:ascii="Times New Roman" w:eastAsia="Times New Roman" w:hAnsi="Times New Roman" w:cs="Times New Roman"/>
          <w:spacing w:val="3"/>
          <w:w w:val="101"/>
          <w:sz w:val="28"/>
          <w:szCs w:val="28"/>
          <w:lang w:eastAsia="ru-RU"/>
        </w:rPr>
        <w:t xml:space="preserve">ным письмом отдела </w:t>
      </w:r>
      <w:proofErr w:type="gramStart"/>
      <w:r w:rsidRPr="0062265C">
        <w:rPr>
          <w:rFonts w:ascii="Times New Roman" w:eastAsia="Times New Roman" w:hAnsi="Times New Roman" w:cs="Times New Roman"/>
          <w:spacing w:val="3"/>
          <w:w w:val="101"/>
          <w:sz w:val="28"/>
          <w:szCs w:val="28"/>
          <w:lang w:eastAsia="ru-RU"/>
        </w:rPr>
        <w:t>культуры  -</w:t>
      </w:r>
      <w:proofErr w:type="gramEnd"/>
      <w:r w:rsidRPr="0062265C">
        <w:rPr>
          <w:rFonts w:ascii="Times New Roman" w:eastAsia="Times New Roman" w:hAnsi="Times New Roman" w:cs="Times New Roman"/>
          <w:spacing w:val="3"/>
          <w:w w:val="101"/>
          <w:sz w:val="28"/>
          <w:szCs w:val="28"/>
          <w:lang w:eastAsia="ru-RU"/>
        </w:rPr>
        <w:t xml:space="preserve">  2 человека </w:t>
      </w:r>
    </w:p>
    <w:p w14:paraId="29264F25" w14:textId="77777777" w:rsidR="0062265C" w:rsidRPr="0062265C" w:rsidRDefault="0062265C" w:rsidP="0062265C">
      <w:pPr>
        <w:autoSpaceDE w:val="0"/>
        <w:autoSpaceDN w:val="0"/>
        <w:spacing w:before="240" w:after="0" w:line="276" w:lineRule="auto"/>
        <w:jc w:val="center"/>
        <w:rPr>
          <w:rFonts w:ascii="Times New Roman" w:eastAsia="Times New Roman" w:hAnsi="Times New Roman" w:cs="Times New Roman"/>
          <w:b/>
          <w:sz w:val="28"/>
          <w:szCs w:val="28"/>
          <w:lang w:eastAsia="ru-RU"/>
        </w:rPr>
      </w:pPr>
      <w:r w:rsidRPr="0062265C">
        <w:rPr>
          <w:rFonts w:ascii="Times New Roman" w:eastAsia="Times New Roman" w:hAnsi="Times New Roman" w:cs="Times New Roman"/>
          <w:b/>
          <w:sz w:val="28"/>
          <w:szCs w:val="28"/>
          <w:lang w:eastAsia="ru-RU"/>
        </w:rPr>
        <w:t>14. Физкультура и спорт</w:t>
      </w:r>
    </w:p>
    <w:p w14:paraId="3DB6F6B7"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В отчетном году было проведено 40 спортивных мероприятий и соревнований, в которых приняли участие 1835 человек. Эти события   способствовали популяризации здорового образа жизни, развитию массового спорта и укреплению общественного единства. </w:t>
      </w:r>
    </w:p>
    <w:p w14:paraId="2F238DC4"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Каждый год в </w:t>
      </w:r>
      <w:proofErr w:type="spellStart"/>
      <w:r w:rsidRPr="0062265C">
        <w:rPr>
          <w:rFonts w:ascii="Times New Roman" w:eastAsia="Calibri" w:hAnsi="Times New Roman" w:cs="Times New Roman"/>
          <w:sz w:val="28"/>
          <w:szCs w:val="28"/>
        </w:rPr>
        <w:t>пгт</w:t>
      </w:r>
      <w:proofErr w:type="spellEnd"/>
      <w:r w:rsidRPr="0062265C">
        <w:rPr>
          <w:rFonts w:ascii="Times New Roman" w:eastAsia="Calibri" w:hAnsi="Times New Roman" w:cs="Times New Roman"/>
          <w:sz w:val="28"/>
          <w:szCs w:val="28"/>
        </w:rPr>
        <w:t xml:space="preserve"> Тужа проводится этап Кубка Юго-западной </w:t>
      </w:r>
      <w:proofErr w:type="gramStart"/>
      <w:r w:rsidRPr="0062265C">
        <w:rPr>
          <w:rFonts w:ascii="Times New Roman" w:eastAsia="Calibri" w:hAnsi="Times New Roman" w:cs="Times New Roman"/>
          <w:sz w:val="28"/>
          <w:szCs w:val="28"/>
        </w:rPr>
        <w:t>зоны  Кировской</w:t>
      </w:r>
      <w:proofErr w:type="gramEnd"/>
      <w:r w:rsidRPr="0062265C">
        <w:rPr>
          <w:rFonts w:ascii="Times New Roman" w:eastAsia="Calibri" w:hAnsi="Times New Roman" w:cs="Times New Roman"/>
          <w:sz w:val="28"/>
          <w:szCs w:val="28"/>
        </w:rPr>
        <w:t xml:space="preserve"> области среди ДЮСШ. В отчетном году в нем приняли участие более 90 спортсменов из Советского района, </w:t>
      </w:r>
      <w:proofErr w:type="spellStart"/>
      <w:r w:rsidRPr="0062265C">
        <w:rPr>
          <w:rFonts w:ascii="Times New Roman" w:eastAsia="Calibri" w:hAnsi="Times New Roman" w:cs="Times New Roman"/>
          <w:sz w:val="28"/>
          <w:szCs w:val="28"/>
        </w:rPr>
        <w:t>пгт</w:t>
      </w:r>
      <w:proofErr w:type="spellEnd"/>
      <w:r w:rsidRPr="0062265C">
        <w:rPr>
          <w:rFonts w:ascii="Times New Roman" w:eastAsia="Calibri" w:hAnsi="Times New Roman" w:cs="Times New Roman"/>
          <w:sz w:val="28"/>
          <w:szCs w:val="28"/>
        </w:rPr>
        <w:t xml:space="preserve"> Санчурска, г. Яранск, </w:t>
      </w:r>
      <w:proofErr w:type="spellStart"/>
      <w:r w:rsidRPr="0062265C">
        <w:rPr>
          <w:rFonts w:ascii="Times New Roman" w:eastAsia="Calibri" w:hAnsi="Times New Roman" w:cs="Times New Roman"/>
          <w:sz w:val="28"/>
          <w:szCs w:val="28"/>
        </w:rPr>
        <w:t>пгт</w:t>
      </w:r>
      <w:proofErr w:type="spellEnd"/>
      <w:r w:rsidRPr="0062265C">
        <w:rPr>
          <w:rFonts w:ascii="Times New Roman" w:eastAsia="Calibri" w:hAnsi="Times New Roman" w:cs="Times New Roman"/>
          <w:sz w:val="28"/>
          <w:szCs w:val="28"/>
        </w:rPr>
        <w:t xml:space="preserve"> Верхошижемья. Ежегодно на базе МБУ ДО СШ </w:t>
      </w:r>
      <w:proofErr w:type="spellStart"/>
      <w:r w:rsidRPr="0062265C">
        <w:rPr>
          <w:rFonts w:ascii="Times New Roman" w:eastAsia="Calibri" w:hAnsi="Times New Roman" w:cs="Times New Roman"/>
          <w:sz w:val="28"/>
          <w:szCs w:val="28"/>
        </w:rPr>
        <w:t>пгт</w:t>
      </w:r>
      <w:proofErr w:type="spellEnd"/>
      <w:r w:rsidRPr="0062265C">
        <w:rPr>
          <w:rFonts w:ascii="Times New Roman" w:eastAsia="Calibri" w:hAnsi="Times New Roman" w:cs="Times New Roman"/>
          <w:sz w:val="28"/>
          <w:szCs w:val="28"/>
        </w:rPr>
        <w:t xml:space="preserve"> Тужа проходят районные и межрегиональные соревнования по гиревому спорту. </w:t>
      </w:r>
    </w:p>
    <w:p w14:paraId="02027664"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В феврале состоялась Всероссийская массовая лыжная гонка «Лыжня России». В этом году на старт вышло 60 участников всех возрастов. Так же </w:t>
      </w:r>
      <w:r w:rsidRPr="0062265C">
        <w:rPr>
          <w:rFonts w:ascii="Times New Roman" w:eastAsia="Calibri" w:hAnsi="Times New Roman" w:cs="Times New Roman"/>
          <w:sz w:val="28"/>
          <w:szCs w:val="28"/>
        </w:rPr>
        <w:lastRenderedPageBreak/>
        <w:t xml:space="preserve">прошло лично-командное первенство по подледному лову на мормышку, где приняли участие более 65 человек. </w:t>
      </w:r>
    </w:p>
    <w:p w14:paraId="33849A2B"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В марте прошли турниры по волейболу памяти В. </w:t>
      </w:r>
      <w:proofErr w:type="spellStart"/>
      <w:r w:rsidRPr="0062265C">
        <w:rPr>
          <w:rFonts w:ascii="Times New Roman" w:eastAsia="Calibri" w:hAnsi="Times New Roman" w:cs="Times New Roman"/>
          <w:sz w:val="28"/>
          <w:szCs w:val="28"/>
        </w:rPr>
        <w:t>Челядникова</w:t>
      </w:r>
      <w:proofErr w:type="spellEnd"/>
      <w:r w:rsidRPr="0062265C">
        <w:rPr>
          <w:rFonts w:ascii="Times New Roman" w:eastAsia="Calibri" w:hAnsi="Times New Roman" w:cs="Times New Roman"/>
          <w:sz w:val="28"/>
          <w:szCs w:val="28"/>
        </w:rPr>
        <w:t xml:space="preserve"> и Н.А. Скрябина, где команды Тужинского района заняли призовые места. Самым массовым стал межрегиональный турнир Л.В. Хорошавиной среди женских команд, в котором приняло участие более 90 спортсменов. Команды района вошли в тройку сильнейших. </w:t>
      </w:r>
    </w:p>
    <w:p w14:paraId="011B342D"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В легкоатлетической эстафете, посвященной Дню Победы приняли участие 85 человек. Из них ученики 4-10 классов, детский сад «Сказка» и Администрация Тужинского муниципального района. В мае проходил полиатлон по программе летнего троеборья, легкоатлетическое </w:t>
      </w:r>
      <w:proofErr w:type="spellStart"/>
      <w:r w:rsidRPr="0062265C">
        <w:rPr>
          <w:rFonts w:ascii="Times New Roman" w:eastAsia="Calibri" w:hAnsi="Times New Roman" w:cs="Times New Roman"/>
          <w:sz w:val="28"/>
          <w:szCs w:val="28"/>
        </w:rPr>
        <w:t>четырехборье</w:t>
      </w:r>
      <w:proofErr w:type="spellEnd"/>
      <w:r w:rsidRPr="0062265C">
        <w:rPr>
          <w:rFonts w:ascii="Times New Roman" w:eastAsia="Calibri" w:hAnsi="Times New Roman" w:cs="Times New Roman"/>
          <w:sz w:val="28"/>
          <w:szCs w:val="28"/>
        </w:rPr>
        <w:t xml:space="preserve"> «Шиповка юных» и «К старту готов!», где спортсмены показали хорошие результаты, заняв призовые места. </w:t>
      </w:r>
    </w:p>
    <w:p w14:paraId="0BAD5095" w14:textId="77777777" w:rsidR="0062265C" w:rsidRPr="0062265C" w:rsidRDefault="0062265C" w:rsidP="0062265C">
      <w:pPr>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Calibri" w:hAnsi="Times New Roman" w:cs="Times New Roman"/>
          <w:sz w:val="28"/>
          <w:szCs w:val="28"/>
        </w:rPr>
        <w:t xml:space="preserve">В июне прошло празднование «Дня России», в рамках которого состоялись соревнования по волейболу и мини-футболу. В них приняли участие спортсмены из соседних районов и деревень. Тужинские команды заняли 2 и 3 места. Это событие собрало более 50 человек и зрителей. </w:t>
      </w:r>
      <w:r w:rsidRPr="0062265C">
        <w:rPr>
          <w:rFonts w:ascii="Times New Roman" w:eastAsia="Times New Roman" w:hAnsi="Times New Roman" w:cs="Times New Roman"/>
          <w:sz w:val="28"/>
          <w:szCs w:val="28"/>
          <w:lang w:eastAsia="ru-RU"/>
        </w:rPr>
        <w:t xml:space="preserve">Тужинские волейболисты и футболисты принимают участие в межрайонных соревнованиях ближайших </w:t>
      </w:r>
      <w:proofErr w:type="gramStart"/>
      <w:r w:rsidRPr="0062265C">
        <w:rPr>
          <w:rFonts w:ascii="Times New Roman" w:eastAsia="Times New Roman" w:hAnsi="Times New Roman" w:cs="Times New Roman"/>
          <w:sz w:val="28"/>
          <w:szCs w:val="28"/>
          <w:lang w:eastAsia="ru-RU"/>
        </w:rPr>
        <w:t>районов</w:t>
      </w:r>
      <w:proofErr w:type="gramEnd"/>
      <w:r w:rsidRPr="0062265C">
        <w:rPr>
          <w:rFonts w:ascii="Times New Roman" w:eastAsia="Times New Roman" w:hAnsi="Times New Roman" w:cs="Times New Roman"/>
          <w:sz w:val="28"/>
          <w:szCs w:val="28"/>
          <w:lang w:eastAsia="ru-RU"/>
        </w:rPr>
        <w:t xml:space="preserve"> где занимают призовые места. </w:t>
      </w:r>
    </w:p>
    <w:p w14:paraId="12F91A62" w14:textId="77777777" w:rsidR="0062265C" w:rsidRPr="0062265C" w:rsidRDefault="0062265C" w:rsidP="0062265C">
      <w:pPr>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Calibri" w:hAnsi="Times New Roman" w:cs="Times New Roman"/>
          <w:sz w:val="28"/>
          <w:szCs w:val="28"/>
        </w:rPr>
        <w:t xml:space="preserve">Была организована сдача норм ГТО. За 2024 год </w:t>
      </w:r>
      <w:r w:rsidRPr="0062265C">
        <w:rPr>
          <w:rFonts w:ascii="Times New Roman" w:eastAsia="Calibri" w:hAnsi="Times New Roman" w:cs="Times New Roman"/>
          <w:color w:val="000000"/>
          <w:sz w:val="28"/>
          <w:szCs w:val="28"/>
        </w:rPr>
        <w:t>216 человек</w:t>
      </w:r>
      <w:r w:rsidRPr="0062265C">
        <w:rPr>
          <w:rFonts w:ascii="Times New Roman" w:eastAsia="Calibri" w:hAnsi="Times New Roman" w:cs="Times New Roman"/>
          <w:sz w:val="28"/>
          <w:szCs w:val="28"/>
        </w:rPr>
        <w:t xml:space="preserve"> приняли участие в сдаче нормативов из них 196 выполнили на знаки отличия. Золотой значок получило 34 человека; серебряный – 68; бронзовый – 94.</w:t>
      </w:r>
    </w:p>
    <w:p w14:paraId="7975CDB2"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В сентябре прошел легкоатлетический кросс «Кросс Наций – 2024», в котором приняло участие более 230 спортсменов, а </w:t>
      </w:r>
      <w:proofErr w:type="gramStart"/>
      <w:r w:rsidRPr="0062265C">
        <w:rPr>
          <w:rFonts w:ascii="Times New Roman" w:eastAsia="Calibri" w:hAnsi="Times New Roman" w:cs="Times New Roman"/>
          <w:sz w:val="28"/>
          <w:szCs w:val="28"/>
        </w:rPr>
        <w:t>так же</w:t>
      </w:r>
      <w:proofErr w:type="gramEnd"/>
      <w:r w:rsidRPr="0062265C">
        <w:rPr>
          <w:rFonts w:ascii="Times New Roman" w:eastAsia="Calibri" w:hAnsi="Times New Roman" w:cs="Times New Roman"/>
          <w:sz w:val="28"/>
          <w:szCs w:val="28"/>
        </w:rPr>
        <w:t xml:space="preserve"> население разных возрастов. В ноябре был организован футбольный турнир, в который вошли команды из разных населенных пунктов района. Соревнование собрало более 40 спортсменов. Команда Тужинского района заняла 1 место.</w:t>
      </w:r>
    </w:p>
    <w:p w14:paraId="37610EAD"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В течение года проводились спортивные мероприятия для детей и школьников, включая «Веселые старты», «Папа, мама, я – спортивная семья», квесты и различные эстафеты. Эти мероприятия способствовали вовлечению детей в спорт и формированию у них командного духа. </w:t>
      </w:r>
    </w:p>
    <w:p w14:paraId="217CDF63"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В районе располагается 11 спортивных сооружений, 4 из которых находятся в сельской местности. В сооружения входят: 2 спортивных комплекса, 4 спортивных зала, 4 плоскостных сооружения и спортивные площадки. </w:t>
      </w:r>
    </w:p>
    <w:p w14:paraId="4E9298F4"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На базе школы КОГОБУ СШ с УИОП </w:t>
      </w:r>
      <w:proofErr w:type="spellStart"/>
      <w:r w:rsidRPr="0062265C">
        <w:rPr>
          <w:rFonts w:ascii="Times New Roman" w:eastAsia="Calibri" w:hAnsi="Times New Roman" w:cs="Times New Roman"/>
          <w:sz w:val="28"/>
          <w:szCs w:val="28"/>
        </w:rPr>
        <w:t>пгт</w:t>
      </w:r>
      <w:proofErr w:type="spellEnd"/>
      <w:r w:rsidRPr="0062265C">
        <w:rPr>
          <w:rFonts w:ascii="Times New Roman" w:eastAsia="Calibri" w:hAnsi="Times New Roman" w:cs="Times New Roman"/>
          <w:sz w:val="28"/>
          <w:szCs w:val="28"/>
        </w:rPr>
        <w:t xml:space="preserve"> Тужа во внеурочной деятельности работают спортивная секция волейбола, в которой занимаются 14 человек и спортивные игры для 5-7 классов. Их посещают 118 учащихся. </w:t>
      </w:r>
    </w:p>
    <w:p w14:paraId="6902A71F" w14:textId="77777777" w:rsidR="0062265C" w:rsidRPr="0062265C" w:rsidRDefault="0062265C" w:rsidP="0062265C">
      <w:pPr>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lastRenderedPageBreak/>
        <w:t xml:space="preserve">Спортивная школа принимала активное участие в зональных и областных соревнованиях, на которых показала хорошие результаты. На протяжении последних лет учащиеся МБУ ДО СШ </w:t>
      </w:r>
      <w:proofErr w:type="spellStart"/>
      <w:r w:rsidRPr="0062265C">
        <w:rPr>
          <w:rFonts w:ascii="Times New Roman" w:eastAsia="Times New Roman" w:hAnsi="Times New Roman" w:cs="Times New Roman"/>
          <w:sz w:val="28"/>
          <w:szCs w:val="28"/>
          <w:lang w:eastAsia="ru-RU"/>
        </w:rPr>
        <w:t>пгт</w:t>
      </w:r>
      <w:proofErr w:type="spellEnd"/>
      <w:r w:rsidRPr="0062265C">
        <w:rPr>
          <w:rFonts w:ascii="Times New Roman" w:eastAsia="Times New Roman" w:hAnsi="Times New Roman" w:cs="Times New Roman"/>
          <w:sz w:val="28"/>
          <w:szCs w:val="28"/>
          <w:lang w:eastAsia="ru-RU"/>
        </w:rPr>
        <w:t xml:space="preserve"> Тужа показывают высокие результаты в лыжных гонках и гиревом спорте. Спортсмены принимают участие в стартах зонального и областного уровня.</w:t>
      </w:r>
    </w:p>
    <w:p w14:paraId="25D25257" w14:textId="77777777" w:rsidR="0062265C" w:rsidRPr="0062265C" w:rsidRDefault="0062265C" w:rsidP="0062265C">
      <w:pPr>
        <w:spacing w:after="0" w:line="276"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Развивается 9 видов спорта. Наиболее массовыми и популярными являются: лыжные гонки, гиревой спорт, волейбол, полиатлон, рыболовный спорт, футбол.</w:t>
      </w:r>
    </w:p>
    <w:p w14:paraId="10AD93AC"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Times New Roman" w:hAnsi="Times New Roman" w:cs="Times New Roman"/>
          <w:sz w:val="28"/>
          <w:szCs w:val="28"/>
          <w:lang w:eastAsia="ru-RU"/>
        </w:rPr>
        <w:t xml:space="preserve">Воспитанницы МБУ ДО СШ </w:t>
      </w:r>
      <w:proofErr w:type="spellStart"/>
      <w:r w:rsidRPr="0062265C">
        <w:rPr>
          <w:rFonts w:ascii="Times New Roman" w:eastAsia="Times New Roman" w:hAnsi="Times New Roman" w:cs="Times New Roman"/>
          <w:sz w:val="28"/>
          <w:szCs w:val="28"/>
          <w:lang w:eastAsia="ru-RU"/>
        </w:rPr>
        <w:t>пгт</w:t>
      </w:r>
      <w:proofErr w:type="spellEnd"/>
      <w:r w:rsidRPr="0062265C">
        <w:rPr>
          <w:rFonts w:ascii="Times New Roman" w:eastAsia="Times New Roman" w:hAnsi="Times New Roman" w:cs="Times New Roman"/>
          <w:sz w:val="28"/>
          <w:szCs w:val="28"/>
          <w:lang w:eastAsia="ru-RU"/>
        </w:rPr>
        <w:t xml:space="preserve"> Тужа Одинцова Арина, Павловская Александра и Русинова Алина в Первенстве Кировской области попали в тройку сильнейших в своих возрастных категориях. На этапах </w:t>
      </w:r>
      <w:r w:rsidRPr="0062265C">
        <w:rPr>
          <w:rFonts w:ascii="Times New Roman" w:eastAsia="Times New Roman" w:hAnsi="Times New Roman" w:cs="Times New Roman"/>
          <w:sz w:val="28"/>
          <w:szCs w:val="28"/>
          <w:lang w:val="en-US" w:eastAsia="ru-RU"/>
        </w:rPr>
        <w:t>XXVI</w:t>
      </w:r>
      <w:r w:rsidRPr="0062265C">
        <w:rPr>
          <w:rFonts w:ascii="Times New Roman" w:eastAsia="Calibri" w:hAnsi="Times New Roman" w:cs="Times New Roman"/>
          <w:sz w:val="28"/>
          <w:szCs w:val="28"/>
        </w:rPr>
        <w:t xml:space="preserve"> Кубка ДЮСШ Юго-западной зоны девушки выиграли золотые медали.</w:t>
      </w:r>
    </w:p>
    <w:p w14:paraId="6E06EC92"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На Кубке Кировской области по пауэрлифтингу среди мужчин и женщин Дербенев Андрей занял 3 место. </w:t>
      </w:r>
      <w:proofErr w:type="spellStart"/>
      <w:r w:rsidRPr="0062265C">
        <w:rPr>
          <w:rFonts w:ascii="Times New Roman" w:eastAsia="Calibri" w:hAnsi="Times New Roman" w:cs="Times New Roman"/>
          <w:sz w:val="28"/>
          <w:szCs w:val="28"/>
        </w:rPr>
        <w:t>Платунова</w:t>
      </w:r>
      <w:proofErr w:type="spellEnd"/>
      <w:r w:rsidRPr="0062265C">
        <w:rPr>
          <w:rFonts w:ascii="Times New Roman" w:eastAsia="Calibri" w:hAnsi="Times New Roman" w:cs="Times New Roman"/>
          <w:sz w:val="28"/>
          <w:szCs w:val="28"/>
        </w:rPr>
        <w:t xml:space="preserve"> Софья завоевала бронзу на Чемпионате России по гиревому спорту в г. Улан –Уде. В Москве на открытом новогоднем турнире Лютов Станислав, Винокуров Даниил и </w:t>
      </w:r>
      <w:proofErr w:type="spellStart"/>
      <w:r w:rsidRPr="0062265C">
        <w:rPr>
          <w:rFonts w:ascii="Times New Roman" w:eastAsia="Calibri" w:hAnsi="Times New Roman" w:cs="Times New Roman"/>
          <w:sz w:val="28"/>
          <w:szCs w:val="28"/>
        </w:rPr>
        <w:t>Платунов</w:t>
      </w:r>
      <w:proofErr w:type="spellEnd"/>
      <w:r w:rsidRPr="0062265C">
        <w:rPr>
          <w:rFonts w:ascii="Times New Roman" w:eastAsia="Calibri" w:hAnsi="Times New Roman" w:cs="Times New Roman"/>
          <w:sz w:val="28"/>
          <w:szCs w:val="28"/>
        </w:rPr>
        <w:t xml:space="preserve"> Виталий Владимирович выиграли золото.  На Межрегиональном фестивале «Добрая сила 2024» г. Пермь спортсмены завоевали 3 золотые медали, две бронзы и одно серебро. С </w:t>
      </w:r>
      <w:proofErr w:type="spellStart"/>
      <w:r w:rsidRPr="0062265C">
        <w:rPr>
          <w:rFonts w:ascii="Times New Roman" w:eastAsia="Calibri" w:hAnsi="Times New Roman" w:cs="Times New Roman"/>
          <w:sz w:val="28"/>
          <w:szCs w:val="28"/>
        </w:rPr>
        <w:t>Всероссийского</w:t>
      </w:r>
      <w:proofErr w:type="spellEnd"/>
      <w:r w:rsidRPr="0062265C">
        <w:rPr>
          <w:rFonts w:ascii="Times New Roman" w:eastAsia="Calibri" w:hAnsi="Times New Roman" w:cs="Times New Roman"/>
          <w:sz w:val="28"/>
          <w:szCs w:val="28"/>
        </w:rPr>
        <w:t xml:space="preserve"> </w:t>
      </w:r>
      <w:proofErr w:type="spellStart"/>
      <w:r w:rsidRPr="0062265C">
        <w:rPr>
          <w:rFonts w:ascii="Times New Roman" w:eastAsia="Calibri" w:hAnsi="Times New Roman" w:cs="Times New Roman"/>
          <w:sz w:val="28"/>
          <w:szCs w:val="28"/>
        </w:rPr>
        <w:t>мультитурнира</w:t>
      </w:r>
      <w:proofErr w:type="spellEnd"/>
      <w:r w:rsidRPr="0062265C">
        <w:rPr>
          <w:rFonts w:ascii="Times New Roman" w:eastAsia="Calibri" w:hAnsi="Times New Roman" w:cs="Times New Roman"/>
          <w:sz w:val="28"/>
          <w:szCs w:val="28"/>
        </w:rPr>
        <w:t xml:space="preserve"> силовых видов спорта «</w:t>
      </w:r>
      <w:proofErr w:type="spellStart"/>
      <w:r w:rsidRPr="0062265C">
        <w:rPr>
          <w:rFonts w:ascii="Times New Roman" w:eastAsia="Calibri" w:hAnsi="Times New Roman" w:cs="Times New Roman"/>
          <w:sz w:val="28"/>
          <w:szCs w:val="28"/>
        </w:rPr>
        <w:t>Золотои</w:t>
      </w:r>
      <w:proofErr w:type="spellEnd"/>
      <w:r w:rsidRPr="0062265C">
        <w:rPr>
          <w:rFonts w:ascii="Times New Roman" w:eastAsia="Calibri" w:hAnsi="Times New Roman" w:cs="Times New Roman"/>
          <w:sz w:val="28"/>
          <w:szCs w:val="28"/>
        </w:rPr>
        <w:t xml:space="preserve">̆ тигр» </w:t>
      </w:r>
      <w:proofErr w:type="spellStart"/>
      <w:r w:rsidRPr="0062265C">
        <w:rPr>
          <w:rFonts w:ascii="Times New Roman" w:eastAsia="Calibri" w:hAnsi="Times New Roman" w:cs="Times New Roman"/>
          <w:sz w:val="28"/>
          <w:szCs w:val="28"/>
        </w:rPr>
        <w:t>г.Екатеринбург</w:t>
      </w:r>
      <w:proofErr w:type="spellEnd"/>
      <w:r w:rsidRPr="0062265C">
        <w:rPr>
          <w:rFonts w:ascii="Times New Roman" w:eastAsia="Calibri" w:hAnsi="Times New Roman" w:cs="Times New Roman"/>
          <w:sz w:val="28"/>
          <w:szCs w:val="28"/>
        </w:rPr>
        <w:t xml:space="preserve"> гиревики привезли 4 золотых медалей, 2 серебряных медали и 1 бронзу.</w:t>
      </w:r>
    </w:p>
    <w:p w14:paraId="1AAE9AFF" w14:textId="77777777" w:rsidR="0062265C" w:rsidRPr="0062265C" w:rsidRDefault="0062265C" w:rsidP="0062265C">
      <w:pPr>
        <w:spacing w:after="0" w:line="276" w:lineRule="auto"/>
        <w:ind w:firstLine="709"/>
        <w:jc w:val="both"/>
        <w:rPr>
          <w:rFonts w:ascii="Times New Roman" w:eastAsia="Times New Roman" w:hAnsi="Times New Roman" w:cs="Times New Roman"/>
          <w:sz w:val="28"/>
          <w:szCs w:val="28"/>
          <w:lang w:eastAsia="ru-RU"/>
        </w:rPr>
      </w:pPr>
      <w:proofErr w:type="spellStart"/>
      <w:r w:rsidRPr="0062265C">
        <w:rPr>
          <w:rFonts w:ascii="Times New Roman" w:eastAsia="Times New Roman" w:hAnsi="Times New Roman" w:cs="Times New Roman"/>
          <w:sz w:val="28"/>
          <w:szCs w:val="28"/>
          <w:lang w:eastAsia="ru-RU"/>
        </w:rPr>
        <w:t>Платунова</w:t>
      </w:r>
      <w:proofErr w:type="spellEnd"/>
      <w:r w:rsidRPr="0062265C">
        <w:rPr>
          <w:rFonts w:ascii="Times New Roman" w:eastAsia="Times New Roman" w:hAnsi="Times New Roman" w:cs="Times New Roman"/>
          <w:sz w:val="28"/>
          <w:szCs w:val="28"/>
          <w:lang w:eastAsia="ru-RU"/>
        </w:rPr>
        <w:t xml:space="preserve"> Софья включена в сборную команду Кировской области по гиревому спорту по дисциплине жонглирование. В отчетном году ей присвоено </w:t>
      </w:r>
      <w:r w:rsidRPr="0062265C">
        <w:rPr>
          <w:rFonts w:ascii="Times New Roman" w:eastAsia="Calibri" w:hAnsi="Times New Roman" w:cs="Times New Roman"/>
          <w:sz w:val="28"/>
          <w:szCs w:val="28"/>
        </w:rPr>
        <w:t>звание "Кандидат в мастера спорта".</w:t>
      </w:r>
    </w:p>
    <w:p w14:paraId="377CE927" w14:textId="77777777" w:rsidR="0062265C" w:rsidRPr="0062265C" w:rsidRDefault="0062265C" w:rsidP="0062265C">
      <w:pPr>
        <w:shd w:val="clear" w:color="auto" w:fill="FFFFFF"/>
        <w:autoSpaceDE w:val="0"/>
        <w:autoSpaceDN w:val="0"/>
        <w:spacing w:before="240" w:after="0" w:line="276" w:lineRule="auto"/>
        <w:ind w:firstLine="709"/>
        <w:jc w:val="center"/>
        <w:rPr>
          <w:rFonts w:ascii="Times New Roman" w:eastAsia="Times New Roman" w:hAnsi="Times New Roman" w:cs="Times New Roman"/>
          <w:sz w:val="28"/>
          <w:szCs w:val="28"/>
          <w:lang w:eastAsia="ru-RU"/>
        </w:rPr>
      </w:pPr>
      <w:r w:rsidRPr="0062265C">
        <w:rPr>
          <w:rFonts w:ascii="Times New Roman" w:eastAsia="Calibri" w:hAnsi="Times New Roman" w:cs="Times New Roman"/>
          <w:b/>
          <w:sz w:val="28"/>
          <w:szCs w:val="28"/>
          <w:lang w:eastAsia="ru-RU"/>
        </w:rPr>
        <w:t>15. КДН и ЗП</w:t>
      </w:r>
    </w:p>
    <w:p w14:paraId="4E093FB4"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Комиссией по делам несовершеннолетних и защите их прав (далее – комиссия) проведено 24 заседания, в рамках которых рассмотрено 42 вопроса по профилактике безнадзорности, беспризорности и правонарушений несовершеннолетних на территории Тужинского района. </w:t>
      </w:r>
    </w:p>
    <w:p w14:paraId="53DDC19E"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ab/>
        <w:t>В течение 2024 года учреждениями системы профилактики было выявлено и поставлено на учет 9 семей, которым присвоен статус находящихся в социально опасном положении.</w:t>
      </w:r>
    </w:p>
    <w:p w14:paraId="7D59B372"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ab/>
        <w:t>По состоянию на 31.12.2024 на персонифицированном учете в комиссии состоит 9 несовершеннолетних и 21 семья, находящаяся в социально-опасном положении. За 2024 год поставлено 9 семей на учет в комиссию, а снято - 13, в том числе 11 семей – в результате реабилитации. За истекший период поставлено на учёт в комиссию 14 несовершеннолетних, снято - 11.</w:t>
      </w:r>
    </w:p>
    <w:p w14:paraId="75460F93"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lastRenderedPageBreak/>
        <w:tab/>
        <w:t xml:space="preserve">Несовершеннолетние вовлечены в деятельность детских общественных объединений и движений: Российское движение школьников, </w:t>
      </w:r>
      <w:proofErr w:type="spellStart"/>
      <w:r w:rsidRPr="0062265C">
        <w:rPr>
          <w:rFonts w:ascii="Times New Roman" w:eastAsia="Calibri" w:hAnsi="Times New Roman" w:cs="Times New Roman"/>
          <w:sz w:val="28"/>
          <w:szCs w:val="28"/>
        </w:rPr>
        <w:t>Юнармия</w:t>
      </w:r>
      <w:proofErr w:type="spellEnd"/>
      <w:r w:rsidRPr="0062265C">
        <w:rPr>
          <w:rFonts w:ascii="Times New Roman" w:eastAsia="Calibri" w:hAnsi="Times New Roman" w:cs="Times New Roman"/>
          <w:sz w:val="28"/>
          <w:szCs w:val="28"/>
        </w:rPr>
        <w:t>, волонтерские отряды, Движение первых, деятельность которых направлена, в том числе, и на популяризацию здорового образа жизни. Общая доля несовершеннолетних, в отношении которых проводилась индивидуальная профилактическая работа, охваченных различными видами занятости и досуга в период проведения индивидуальной профилактической работы составила 100 %.</w:t>
      </w:r>
    </w:p>
    <w:p w14:paraId="1BD081A7"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ab/>
        <w:t>В период каникул 2024 года на базе школ района было открыто 4 оздоровительных учреждений с дневным пребыванием детей. Во всех культурно-досуговых учреждениях реализованы летние программы для детей. На территории района в учреждениях работали «Точки притяжения» их количество в 2024 г. – 25. За 2024 г.  по программе временного трудоустройства несовершеннолетних граждан в возрасте от 14 до 18 лет в свободное от учебы время трудоустроено 99 подростков, в том числе 33 несовершеннолетних, из семей, находящихся в ТСЖ, 1 – из семей СОП и состоящими в КДН и ЗП – 3. В системе проводится сверка списков несовершеннолетних, в отношении которых проводится индивидуальная профилактическая работа, для организации досуговой занятости подростков и контроля подростков, охваченных досуговой занятостью (организовано персональное кураторство, предложены варианты досуговой занятости, проведена мотивационная и профилактическая работа).</w:t>
      </w:r>
    </w:p>
    <w:p w14:paraId="290A91E7"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ab/>
        <w:t>В целях защиты прав и интересов несовершеннолетних Комиссией ежегодно формируется и реализуются Планы рейдовых мероприятий, в рамках которого еженедельно проводятся межведомственные рейды и патронажи семей и детей, в том числе и в вечернее время, как с целью контроля условий проживания детей, так и в целях предупреждения жестокого обращения с детьми, оказания помощи в пределах компетенции. За 2024 год проведены межведомственные оперативно-профилактические мероприятия: «Малыш</w:t>
      </w:r>
      <w:proofErr w:type="gramStart"/>
      <w:r w:rsidRPr="0062265C">
        <w:rPr>
          <w:rFonts w:ascii="Times New Roman" w:eastAsia="Calibri" w:hAnsi="Times New Roman" w:cs="Times New Roman"/>
          <w:sz w:val="28"/>
          <w:szCs w:val="28"/>
        </w:rPr>
        <w:t>»,  «</w:t>
      </w:r>
      <w:proofErr w:type="gramEnd"/>
      <w:r w:rsidRPr="0062265C">
        <w:rPr>
          <w:rFonts w:ascii="Times New Roman" w:eastAsia="Calibri" w:hAnsi="Times New Roman" w:cs="Times New Roman"/>
          <w:sz w:val="28"/>
          <w:szCs w:val="28"/>
        </w:rPr>
        <w:t>Семья», «ЗОЖ», «Отопительный сезон. Готов ли ты к нему?</w:t>
      </w:r>
      <w:proofErr w:type="gramStart"/>
      <w:r w:rsidRPr="0062265C">
        <w:rPr>
          <w:rFonts w:ascii="Times New Roman" w:eastAsia="Calibri" w:hAnsi="Times New Roman" w:cs="Times New Roman"/>
          <w:sz w:val="28"/>
          <w:szCs w:val="28"/>
        </w:rPr>
        <w:t>»,  «</w:t>
      </w:r>
      <w:proofErr w:type="gramEnd"/>
      <w:r w:rsidRPr="0062265C">
        <w:rPr>
          <w:rFonts w:ascii="Times New Roman" w:eastAsia="Calibri" w:hAnsi="Times New Roman" w:cs="Times New Roman"/>
          <w:sz w:val="28"/>
          <w:szCs w:val="28"/>
        </w:rPr>
        <w:t>Школьный звонок - для всех», «Забота». В рамках проведения индивидуальной профилактической работы организован 57 межведомственный вечерний рейд с участием КДН и ЗП, посещены места проживания несовершеннолетних и семей, требующих внимания и контроля со стороны субъектов профилактики.</w:t>
      </w:r>
      <w:r w:rsidRPr="0062265C">
        <w:rPr>
          <w:rFonts w:ascii="Times New Roman" w:eastAsia="Calibri" w:hAnsi="Times New Roman" w:cs="Times New Roman"/>
          <w:sz w:val="28"/>
          <w:szCs w:val="28"/>
        </w:rPr>
        <w:tab/>
      </w:r>
    </w:p>
    <w:p w14:paraId="158C012B"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ab/>
        <w:t xml:space="preserve">За 2024 год произошел незначительный рост обращений в полицию по розыску детей. В дежурную часть ПП «Тужинский» МО МВД России «Яранский» по розыску несовершеннолетних поступило 3 сообщения, из них: </w:t>
      </w:r>
      <w:r w:rsidRPr="0062265C">
        <w:rPr>
          <w:rFonts w:ascii="Times New Roman" w:eastAsia="Calibri" w:hAnsi="Times New Roman" w:cs="Times New Roman"/>
          <w:sz w:val="28"/>
          <w:szCs w:val="28"/>
        </w:rPr>
        <w:lastRenderedPageBreak/>
        <w:t xml:space="preserve">3 из КОГБУ для детей-сирот «ЦПД </w:t>
      </w:r>
      <w:proofErr w:type="spellStart"/>
      <w:r w:rsidRPr="0062265C">
        <w:rPr>
          <w:rFonts w:ascii="Times New Roman" w:eastAsia="Calibri" w:hAnsi="Times New Roman" w:cs="Times New Roman"/>
          <w:sz w:val="28"/>
          <w:szCs w:val="28"/>
        </w:rPr>
        <w:t>пгт</w:t>
      </w:r>
      <w:proofErr w:type="spellEnd"/>
      <w:r w:rsidRPr="0062265C">
        <w:rPr>
          <w:rFonts w:ascii="Times New Roman" w:eastAsia="Calibri" w:hAnsi="Times New Roman" w:cs="Times New Roman"/>
          <w:sz w:val="28"/>
          <w:szCs w:val="28"/>
        </w:rPr>
        <w:t xml:space="preserve"> Тужа». Самовольные уходы совершили 2 несовершеннолетних.</w:t>
      </w:r>
    </w:p>
    <w:p w14:paraId="37159594"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Основными причинами совершения несовершеннолетними самовольных уходов из КОГБУ для детей-сирот «ЦПД </w:t>
      </w:r>
      <w:proofErr w:type="spellStart"/>
      <w:r w:rsidRPr="0062265C">
        <w:rPr>
          <w:rFonts w:ascii="Times New Roman" w:eastAsia="Calibri" w:hAnsi="Times New Roman" w:cs="Times New Roman"/>
          <w:sz w:val="28"/>
          <w:szCs w:val="28"/>
        </w:rPr>
        <w:t>пгт</w:t>
      </w:r>
      <w:proofErr w:type="spellEnd"/>
      <w:r w:rsidRPr="0062265C">
        <w:rPr>
          <w:rFonts w:ascii="Times New Roman" w:eastAsia="Calibri" w:hAnsi="Times New Roman" w:cs="Times New Roman"/>
          <w:sz w:val="28"/>
          <w:szCs w:val="28"/>
        </w:rPr>
        <w:t xml:space="preserve"> Тужа» по-прежнему являются: психологические особенности подросткового возраста, генетическая предрасположенность.</w:t>
      </w:r>
    </w:p>
    <w:p w14:paraId="52182921"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ab/>
        <w:t>За 2024 год на территории района суицидов и суицидальных попыток несовершеннолетних не зарегистрировано.</w:t>
      </w:r>
    </w:p>
    <w:p w14:paraId="03EEB314"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ab/>
        <w:t>За 2024 год рассмотрено 9 протокола в отношении несовершеннолетних, вынесено 9 наказаний в виде штрафа.</w:t>
      </w:r>
    </w:p>
    <w:p w14:paraId="7758C2CE"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ab/>
        <w:t xml:space="preserve">Рассмотрено 32 протокола в отношении взрослых лиц, вынесено 20 наказание в виде штрафа, 10 предупреждений. </w:t>
      </w:r>
    </w:p>
    <w:p w14:paraId="2336500D"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ab/>
        <w:t>За 2024 год на граждан, привлеченных к административной ответственности, наложено 27 наказаний в виде штрафа на общую сумму 50200 рублей.</w:t>
      </w:r>
    </w:p>
    <w:p w14:paraId="75A9B5E5"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ab/>
        <w:t xml:space="preserve">Особое внимание уделяется вопросам безопасности. В рамках реализации полномочий по обеспечению первичных мер пожарной безопасности сектором по ГО и ЧС проводится комплекс предупредительных мероприятий. Ежеквартально размещаются статьи по правилам безопасного поведения в быту, общественных местах, вблизи водоемов; а в актуальные периоды еженедельно. В 2024 году было изготовлено и распространено более 500 памяток, буклетов и других наглядных пособий на противопожарную тематику. В целях недопущения гибели людей на пожарах в местах проживания социально незащищенных категорий граждан закупаются автоматические пожарные извещатели, которые распространяются среди многодетных семей и семей, находящихся в социально опасном положении. </w:t>
      </w:r>
    </w:p>
    <w:p w14:paraId="0AB414B8"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ab/>
        <w:t xml:space="preserve">Комиссией и субъектами профилактики ведется просветительская и разъяснительная работа через средства массовой информации. </w:t>
      </w:r>
    </w:p>
    <w:p w14:paraId="398B9A81"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ab/>
        <w:t xml:space="preserve">За 2024 год опубликовано 27 материалов в средствах массовой информации, </w:t>
      </w:r>
      <w:proofErr w:type="gramStart"/>
      <w:r w:rsidRPr="0062265C">
        <w:rPr>
          <w:rFonts w:ascii="Times New Roman" w:eastAsia="Calibri" w:hAnsi="Times New Roman" w:cs="Times New Roman"/>
          <w:sz w:val="28"/>
          <w:szCs w:val="28"/>
        </w:rPr>
        <w:t>интернет ресурсах</w:t>
      </w:r>
      <w:proofErr w:type="gramEnd"/>
      <w:r w:rsidRPr="0062265C">
        <w:rPr>
          <w:rFonts w:ascii="Times New Roman" w:eastAsia="Calibri" w:hAnsi="Times New Roman" w:cs="Times New Roman"/>
          <w:sz w:val="28"/>
          <w:szCs w:val="28"/>
        </w:rPr>
        <w:t xml:space="preserve"> и иных официальных каналах информирования о деятельности Комиссии, в том числе на официальном сайте Администрации, посвященных вопросам воспитания, профилактики, детской безопасности.</w:t>
      </w:r>
    </w:p>
    <w:p w14:paraId="3BB32187" w14:textId="77777777" w:rsidR="0062265C" w:rsidRPr="0062265C" w:rsidRDefault="0062265C" w:rsidP="0062265C">
      <w:pPr>
        <w:tabs>
          <w:tab w:val="left" w:pos="1134"/>
        </w:tabs>
        <w:autoSpaceDE w:val="0"/>
        <w:autoSpaceDN w:val="0"/>
        <w:adjustRightInd w:val="0"/>
        <w:spacing w:after="0" w:line="276" w:lineRule="auto"/>
        <w:ind w:left="567"/>
        <w:jc w:val="center"/>
        <w:rPr>
          <w:rFonts w:ascii="Times New Roman" w:eastAsia="Times New Roman" w:hAnsi="Times New Roman" w:cs="Times New Roman"/>
          <w:b/>
          <w:color w:val="000000"/>
          <w:sz w:val="28"/>
          <w:szCs w:val="28"/>
          <w:lang w:eastAsia="ru-RU"/>
        </w:rPr>
      </w:pPr>
      <w:r w:rsidRPr="0062265C">
        <w:rPr>
          <w:rFonts w:ascii="Times New Roman" w:eastAsia="Calibri" w:hAnsi="Times New Roman" w:cs="Times New Roman"/>
          <w:b/>
          <w:sz w:val="28"/>
          <w:szCs w:val="28"/>
        </w:rPr>
        <w:t xml:space="preserve">16. </w:t>
      </w:r>
      <w:r w:rsidRPr="0062265C">
        <w:rPr>
          <w:rFonts w:ascii="Times New Roman" w:eastAsia="Times New Roman" w:hAnsi="Times New Roman" w:cs="Times New Roman"/>
          <w:b/>
          <w:color w:val="000000"/>
          <w:sz w:val="28"/>
          <w:szCs w:val="28"/>
          <w:lang w:eastAsia="ru-RU"/>
        </w:rPr>
        <w:t>Гражданская оборона, защита населения и территории от чрезвычайных ситуаций</w:t>
      </w:r>
    </w:p>
    <w:p w14:paraId="621A09A3" w14:textId="77777777" w:rsidR="0062265C" w:rsidRPr="0062265C" w:rsidRDefault="0062265C" w:rsidP="0062265C">
      <w:pPr>
        <w:tabs>
          <w:tab w:val="left" w:pos="709"/>
        </w:tabs>
        <w:spacing w:after="0" w:line="276" w:lineRule="auto"/>
        <w:ind w:firstLine="567"/>
        <w:jc w:val="both"/>
        <w:rPr>
          <w:rFonts w:ascii="Times New Roman" w:eastAsia="Calibri" w:hAnsi="Times New Roman" w:cs="Times New Roman"/>
          <w:bCs/>
          <w:sz w:val="28"/>
          <w:szCs w:val="28"/>
        </w:rPr>
      </w:pPr>
      <w:r w:rsidRPr="0062265C">
        <w:rPr>
          <w:rFonts w:ascii="Times New Roman" w:eastAsia="Calibri" w:hAnsi="Times New Roman" w:cs="Times New Roman"/>
          <w:spacing w:val="-7"/>
          <w:sz w:val="28"/>
          <w:szCs w:val="28"/>
        </w:rPr>
        <w:tab/>
      </w:r>
      <w:r w:rsidRPr="0062265C">
        <w:rPr>
          <w:rFonts w:ascii="Times New Roman" w:eastAsia="Calibri" w:hAnsi="Times New Roman" w:cs="Times New Roman"/>
          <w:bCs/>
          <w:spacing w:val="-7"/>
          <w:sz w:val="28"/>
          <w:szCs w:val="28"/>
        </w:rPr>
        <w:t>В соответствии с постановлением Правительства Кировской области от 21.02.2022 № 65-П «О реконструкции (совершенствовании) систем оповещения населения Кировской области» в</w:t>
      </w:r>
      <w:r w:rsidRPr="0062265C">
        <w:rPr>
          <w:rFonts w:ascii="Times New Roman" w:eastAsia="Calibri" w:hAnsi="Times New Roman" w:cs="Times New Roman"/>
          <w:bCs/>
          <w:sz w:val="28"/>
          <w:szCs w:val="28"/>
        </w:rPr>
        <w:t xml:space="preserve"> 2024 году проведена реконструкция местной системы оповещения населения в Тужинском районе, установлено 4 </w:t>
      </w:r>
      <w:r w:rsidRPr="0062265C">
        <w:rPr>
          <w:rFonts w:ascii="Times New Roman" w:eastAsia="Calibri" w:hAnsi="Times New Roman" w:cs="Times New Roman"/>
          <w:bCs/>
          <w:sz w:val="28"/>
          <w:szCs w:val="28"/>
        </w:rPr>
        <w:lastRenderedPageBreak/>
        <w:t xml:space="preserve">оконечных устройства на зданиях пожарной части, больницы, средней школы и администрации района. Местная автоматизированная система централизованного оповещения населения ведена в эксплуатацию в сентябре 2024 года и имеет сопряжение с региональной системой оповещения населения.  Реконструкция местной системы оповещения позволила увеличить охват оповещаемого населения с 60% до 73 % и оценивается как «ограниченно готова». В 2024 году дважды проведена комплексная проверка системы оповещения с включением оконечных устройств. </w:t>
      </w:r>
      <w:r w:rsidRPr="0062265C">
        <w:rPr>
          <w:rFonts w:ascii="Times New Roman" w:eastAsia="Calibri" w:hAnsi="Times New Roman" w:cs="Times New Roman"/>
          <w:bCs/>
          <w:sz w:val="28"/>
          <w:szCs w:val="28"/>
        </w:rPr>
        <w:tab/>
      </w:r>
    </w:p>
    <w:p w14:paraId="1BF0AB00" w14:textId="77777777" w:rsidR="0062265C" w:rsidRPr="0062265C" w:rsidRDefault="0062265C" w:rsidP="0062265C">
      <w:pPr>
        <w:tabs>
          <w:tab w:val="left" w:pos="709"/>
        </w:tabs>
        <w:spacing w:after="0" w:line="276" w:lineRule="auto"/>
        <w:ind w:firstLine="567"/>
        <w:jc w:val="both"/>
        <w:rPr>
          <w:rFonts w:ascii="Times New Roman" w:eastAsia="Calibri" w:hAnsi="Times New Roman" w:cs="Times New Roman"/>
          <w:bCs/>
          <w:sz w:val="28"/>
          <w:szCs w:val="28"/>
        </w:rPr>
      </w:pPr>
      <w:r w:rsidRPr="0062265C">
        <w:rPr>
          <w:rFonts w:ascii="Times New Roman" w:eastAsia="Calibri" w:hAnsi="Times New Roman" w:cs="Times New Roman"/>
          <w:bCs/>
          <w:sz w:val="28"/>
          <w:szCs w:val="28"/>
        </w:rPr>
        <w:t xml:space="preserve">Со всеми операторами сотовой связи (5) заключены соглашения о взаимодействии по передаче экстренной информации об угрозе возникновения или возникновении ЧС, а также при ведении военных действий или вследствие этих действий. </w:t>
      </w:r>
    </w:p>
    <w:p w14:paraId="7ADCF158" w14:textId="77777777" w:rsidR="0062265C" w:rsidRPr="0062265C" w:rsidRDefault="0062265C" w:rsidP="0062265C">
      <w:pPr>
        <w:tabs>
          <w:tab w:val="left" w:pos="709"/>
        </w:tabs>
        <w:spacing w:after="0" w:line="276" w:lineRule="auto"/>
        <w:ind w:firstLine="567"/>
        <w:jc w:val="both"/>
        <w:rPr>
          <w:rFonts w:ascii="Times New Roman" w:eastAsia="Calibri" w:hAnsi="Times New Roman" w:cs="Times New Roman"/>
          <w:b/>
          <w:sz w:val="28"/>
          <w:szCs w:val="28"/>
        </w:rPr>
      </w:pPr>
      <w:r w:rsidRPr="0062265C">
        <w:rPr>
          <w:rFonts w:ascii="Times New Roman" w:eastAsia="Calibri" w:hAnsi="Times New Roman" w:cs="Times New Roman"/>
          <w:i/>
          <w:iCs/>
          <w:sz w:val="28"/>
          <w:szCs w:val="28"/>
        </w:rPr>
        <w:t>Информация по порядку действий граждан при угрозе возникновения и (или) возникновении чрезвычайных ситуаций природного и техногенного характера размещена на стендах в общедоступных местах, опубликована на официальном сайте администрации Тужинского муниципального района, регулярно размещается на страницах администраций района и поселений в социальных сетях.  (надо ли это писать, по мне так нет????)</w:t>
      </w:r>
    </w:p>
    <w:p w14:paraId="0923AEB7"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Силы и средства Тужинского районного звена территориальной подсистемы РСЧС (единой государственной системы предупреждения и ликвидации чрезвычайных ситуаций) в марте, мае и октябре 2024 года принимали участие в </w:t>
      </w:r>
      <w:proofErr w:type="spellStart"/>
      <w:r w:rsidRPr="0062265C">
        <w:rPr>
          <w:rFonts w:ascii="Times New Roman" w:eastAsia="Calibri" w:hAnsi="Times New Roman" w:cs="Times New Roman"/>
          <w:sz w:val="28"/>
          <w:szCs w:val="28"/>
        </w:rPr>
        <w:t>командно</w:t>
      </w:r>
      <w:proofErr w:type="spellEnd"/>
      <w:r w:rsidRPr="0062265C">
        <w:rPr>
          <w:rFonts w:ascii="Times New Roman" w:eastAsia="Calibri" w:hAnsi="Times New Roman" w:cs="Times New Roman"/>
          <w:sz w:val="28"/>
          <w:szCs w:val="28"/>
        </w:rPr>
        <w:t xml:space="preserve"> -штабных учениях по гражданской обороне и ликвидации ЧС под руководством ГУ МЧС России по Кировской области. </w:t>
      </w:r>
    </w:p>
    <w:p w14:paraId="38F24BC4"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В октябре 2024 года провели командно-штабные учения под руководством главы Тужинского муниципального района по действиям ТП РСЧС при возникновении ЧС природного и техногенного характера (дорожно-транспортное происшествие с разливом топлива, с пострадавшими и гибелью людей) и организации выполнения мероприятий по гражданской обороне на территории Тужинского муниципального района. В ходе КШУ практически отработали действия сил Тужинского муниципального звена ТП РСЧС по ликвидации ЧС, провели практическое развертывание приемного эвакуационного пункта, группы контроля, эвакуационной комиссии, пунктов вещевого обеспечения и питания. По итогам КШУ органы районного звена ТП РСЧС готовы к выполнению мероприятий по предупреждению и ликвидации ЧС, органы управления и силы гражданской обороны района готовы к выполнению мероприятий по ГО. </w:t>
      </w:r>
    </w:p>
    <w:p w14:paraId="42517B44"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Кроме этого, ЕДДС приняли участие в штабных тренировках и учениях под руководством ГУ МЧС России по Кировской области, так за 2024 год проведено 9 тренировок по отработке действий при ДТП, половодье, пожаре, </w:t>
      </w:r>
      <w:r w:rsidRPr="0062265C">
        <w:rPr>
          <w:rFonts w:ascii="Times New Roman" w:eastAsia="Calibri" w:hAnsi="Times New Roman" w:cs="Times New Roman"/>
          <w:sz w:val="28"/>
          <w:szCs w:val="28"/>
        </w:rPr>
        <w:lastRenderedPageBreak/>
        <w:t>опасных и неблагоприятных метеорологических явлений,  нарушении теплоснабжения, сильном снегопаде и метели, лесном пожаре и др.</w:t>
      </w:r>
    </w:p>
    <w:p w14:paraId="4AF2AA1B" w14:textId="77777777" w:rsidR="0062265C" w:rsidRPr="0062265C" w:rsidRDefault="0062265C" w:rsidP="0062265C">
      <w:pPr>
        <w:tabs>
          <w:tab w:val="left" w:pos="709"/>
        </w:tabs>
        <w:spacing w:after="0" w:line="276" w:lineRule="auto"/>
        <w:ind w:firstLine="567"/>
        <w:jc w:val="both"/>
        <w:rPr>
          <w:rFonts w:ascii="Times New Roman" w:eastAsia="Calibri" w:hAnsi="Times New Roman" w:cs="Times New Roman"/>
          <w:sz w:val="28"/>
          <w:szCs w:val="28"/>
        </w:rPr>
      </w:pPr>
      <w:r w:rsidRPr="0062265C">
        <w:rPr>
          <w:rFonts w:ascii="Times New Roman" w:eastAsia="Calibri" w:hAnsi="Times New Roman" w:cs="Times New Roman"/>
          <w:spacing w:val="-7"/>
          <w:sz w:val="28"/>
          <w:szCs w:val="28"/>
        </w:rPr>
        <w:tab/>
      </w:r>
      <w:r w:rsidRPr="0062265C">
        <w:rPr>
          <w:rFonts w:ascii="Times New Roman" w:eastAsia="Calibri" w:hAnsi="Times New Roman" w:cs="Times New Roman"/>
          <w:sz w:val="28"/>
          <w:szCs w:val="28"/>
        </w:rPr>
        <w:t>Единая дежурная диспетчерская служба Тужинского муниципального района (далее ЕДДС) осуществляет прием от населения и организаций сообщения о любых происшествиях, несущих информацию об угрозе или факте возникновения ЧС, в том числе по системе «112».</w:t>
      </w:r>
    </w:p>
    <w:p w14:paraId="5A74B5CF" w14:textId="77777777" w:rsidR="0062265C" w:rsidRPr="0062265C" w:rsidRDefault="0062265C" w:rsidP="0062265C">
      <w:pPr>
        <w:tabs>
          <w:tab w:val="left" w:pos="709"/>
        </w:tabs>
        <w:spacing w:after="0" w:line="276" w:lineRule="auto"/>
        <w:ind w:firstLine="567"/>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ab/>
        <w:t xml:space="preserve">За 2024 год диспетчерами ЕДДС было отработано 259 обращений граждан и организаций об авариях, пожарах, катастрофах, стихийных бедствиях и других происшествиях, которые могли повлечь или повлекли за собой человеческие жертвы, ущерб здоровью людей или окружающей среде, значительные потери и нарушение условий жизнедеятельности людей. </w:t>
      </w:r>
    </w:p>
    <w:p w14:paraId="4A6FA489" w14:textId="77777777" w:rsidR="0062265C" w:rsidRPr="0062265C" w:rsidRDefault="0062265C" w:rsidP="0062265C">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Это были обращения:</w:t>
      </w:r>
    </w:p>
    <w:p w14:paraId="3807E98C" w14:textId="77777777" w:rsidR="0062265C" w:rsidRPr="0062265C" w:rsidRDefault="0062265C" w:rsidP="0062265C">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о ДТП- 25;</w:t>
      </w:r>
    </w:p>
    <w:p w14:paraId="2297682B" w14:textId="77777777" w:rsidR="0062265C" w:rsidRPr="0062265C" w:rsidRDefault="0062265C" w:rsidP="0062265C">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 о пожарах/ отработаны </w:t>
      </w:r>
      <w:proofErr w:type="spellStart"/>
      <w:r w:rsidRPr="0062265C">
        <w:rPr>
          <w:rFonts w:ascii="Times New Roman" w:eastAsia="Times New Roman" w:hAnsi="Times New Roman" w:cs="Times New Roman"/>
          <w:sz w:val="28"/>
          <w:szCs w:val="28"/>
          <w:lang w:eastAsia="ru-RU"/>
        </w:rPr>
        <w:t>термоточки</w:t>
      </w:r>
      <w:proofErr w:type="spellEnd"/>
      <w:r w:rsidRPr="0062265C">
        <w:rPr>
          <w:rFonts w:ascii="Times New Roman" w:eastAsia="Times New Roman" w:hAnsi="Times New Roman" w:cs="Times New Roman"/>
          <w:sz w:val="28"/>
          <w:szCs w:val="28"/>
          <w:lang w:eastAsia="ru-RU"/>
        </w:rPr>
        <w:t xml:space="preserve"> – 17/9;</w:t>
      </w:r>
    </w:p>
    <w:p w14:paraId="2583F7F7" w14:textId="77777777" w:rsidR="0062265C" w:rsidRPr="0062265C" w:rsidRDefault="0062265C" w:rsidP="0062265C">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обращения за медицинской помощью - 13;</w:t>
      </w:r>
    </w:p>
    <w:p w14:paraId="52CC7700" w14:textId="77777777" w:rsidR="0062265C" w:rsidRPr="0062265C" w:rsidRDefault="0062265C" w:rsidP="0062265C">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обращения за помощью в полицию - 43;</w:t>
      </w:r>
    </w:p>
    <w:p w14:paraId="08FE24A7" w14:textId="77777777" w:rsidR="0062265C" w:rsidRPr="0062265C" w:rsidRDefault="0062265C" w:rsidP="0062265C">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о нарушении электроснабжения - 54;</w:t>
      </w:r>
    </w:p>
    <w:p w14:paraId="18D0D27E" w14:textId="77777777" w:rsidR="0062265C" w:rsidRPr="0062265C" w:rsidRDefault="0062265C" w:rsidP="0062265C">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о нарушении теплоснабжения - 3;</w:t>
      </w:r>
    </w:p>
    <w:p w14:paraId="1E27EB9D" w14:textId="77777777" w:rsidR="0062265C" w:rsidRPr="0062265C" w:rsidRDefault="0062265C" w:rsidP="0062265C">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о нарушении водоснабжения - 36;</w:t>
      </w:r>
    </w:p>
    <w:p w14:paraId="7C86B694" w14:textId="77777777" w:rsidR="0062265C" w:rsidRPr="0062265C" w:rsidRDefault="0062265C" w:rsidP="0062265C">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о нарушении канализации - 3;</w:t>
      </w:r>
    </w:p>
    <w:p w14:paraId="57175615" w14:textId="77777777" w:rsidR="0062265C" w:rsidRPr="0062265C" w:rsidRDefault="0062265C" w:rsidP="0062265C">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о нарушении газоснабжения – 1;</w:t>
      </w:r>
    </w:p>
    <w:p w14:paraId="354E4975" w14:textId="77777777" w:rsidR="0062265C" w:rsidRPr="0062265C" w:rsidRDefault="0062265C" w:rsidP="0062265C">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о нарушении автомобильного движения – 18;</w:t>
      </w:r>
    </w:p>
    <w:p w14:paraId="1764E194" w14:textId="77777777" w:rsidR="0062265C" w:rsidRPr="0062265C" w:rsidRDefault="0062265C" w:rsidP="0062265C">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xml:space="preserve">- о поломке автотранспорта - 2;  </w:t>
      </w:r>
    </w:p>
    <w:p w14:paraId="142E969A" w14:textId="77777777" w:rsidR="0062265C" w:rsidRPr="0062265C" w:rsidRDefault="0062265C" w:rsidP="0062265C">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о пропаже и поиске людей - 7;</w:t>
      </w:r>
    </w:p>
    <w:p w14:paraId="5A544F63" w14:textId="77777777" w:rsidR="0062265C" w:rsidRPr="0062265C" w:rsidRDefault="0062265C" w:rsidP="0062265C">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об угрозе БПЛА – 27;</w:t>
      </w:r>
    </w:p>
    <w:p w14:paraId="6F7660B4" w14:textId="77777777" w:rsidR="0062265C" w:rsidRPr="0062265C" w:rsidRDefault="0062265C" w:rsidP="0062265C">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 другие обращения - 10.</w:t>
      </w:r>
    </w:p>
    <w:p w14:paraId="2B68CE21" w14:textId="77777777" w:rsidR="0062265C" w:rsidRPr="0062265C" w:rsidRDefault="0062265C" w:rsidP="0062265C">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sz w:val="28"/>
          <w:szCs w:val="28"/>
          <w:lang w:eastAsia="ru-RU"/>
        </w:rPr>
        <w:tab/>
        <w:t>По всем поступившим сообщениям информация от ЕДДС Тужинского района незамедлительно передана в дежурно диспетчерские службы (ДДС) организаций (аварийных служб), в компетенцию которых входит реагирование на принятое сообщение.</w:t>
      </w:r>
    </w:p>
    <w:p w14:paraId="6EB8A1D3" w14:textId="77777777" w:rsidR="0062265C" w:rsidRPr="0062265C" w:rsidRDefault="0062265C" w:rsidP="0062265C">
      <w:pPr>
        <w:suppressAutoHyphens/>
        <w:spacing w:after="0" w:line="276" w:lineRule="auto"/>
        <w:ind w:firstLine="709"/>
        <w:jc w:val="both"/>
        <w:outlineLvl w:val="0"/>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В 2024 году штатная численность диспетчерского состава ЕДДС приведена в соответствие с ГОСТом Р 22.7.01-2021 «Безопасность в чрезвычайных ситуациях. Единая дежурно-диспетчерская служба. Основные положения». Штат ЕДДС составил: диспетчер ЕДДС - 8 единиц, старший диспетчер ЕДДС - 1 единица. </w:t>
      </w:r>
    </w:p>
    <w:p w14:paraId="3C2513B0" w14:textId="77777777" w:rsidR="0062265C" w:rsidRPr="0062265C" w:rsidRDefault="0062265C" w:rsidP="0062265C">
      <w:pPr>
        <w:shd w:val="clear" w:color="auto" w:fill="FFFFFF"/>
        <w:spacing w:after="0" w:line="276" w:lineRule="auto"/>
        <w:ind w:firstLine="567"/>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ab/>
        <w:t xml:space="preserve">За 2024 год в Тужинском районе произошло 8 пожаров (за АППГ- 14), снижение составило 42 %.  </w:t>
      </w:r>
    </w:p>
    <w:p w14:paraId="75712079" w14:textId="77777777" w:rsidR="0062265C" w:rsidRPr="0062265C" w:rsidRDefault="0062265C" w:rsidP="0062265C">
      <w:pPr>
        <w:spacing w:after="0" w:line="276" w:lineRule="auto"/>
        <w:ind w:firstLine="567"/>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На пожарах и вследствие их в 2024 году погибло 2 человека (за АППГ - 7), снижение составило 70 %. </w:t>
      </w:r>
    </w:p>
    <w:p w14:paraId="0FF7C47C" w14:textId="77777777" w:rsidR="0062265C" w:rsidRPr="0062265C" w:rsidRDefault="0062265C" w:rsidP="0062265C">
      <w:pPr>
        <w:spacing w:after="0" w:line="276" w:lineRule="auto"/>
        <w:ind w:firstLine="567"/>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lastRenderedPageBreak/>
        <w:t xml:space="preserve">Количество травмированных при пожарах в 2024 году- 4 человека (за АППГ - </w:t>
      </w:r>
      <w:proofErr w:type="gramStart"/>
      <w:r w:rsidRPr="0062265C">
        <w:rPr>
          <w:rFonts w:ascii="Times New Roman" w:eastAsia="Calibri" w:hAnsi="Times New Roman" w:cs="Times New Roman"/>
          <w:sz w:val="28"/>
          <w:szCs w:val="28"/>
        </w:rPr>
        <w:t>1 )</w:t>
      </w:r>
      <w:proofErr w:type="gramEnd"/>
      <w:r w:rsidRPr="0062265C">
        <w:rPr>
          <w:rFonts w:ascii="Times New Roman" w:eastAsia="Calibri" w:hAnsi="Times New Roman" w:cs="Times New Roman"/>
          <w:sz w:val="28"/>
          <w:szCs w:val="28"/>
        </w:rPr>
        <w:t>, рост составил 300%.</w:t>
      </w:r>
    </w:p>
    <w:p w14:paraId="2F398CB5" w14:textId="77777777" w:rsidR="0062265C" w:rsidRPr="0062265C" w:rsidRDefault="0062265C" w:rsidP="0062265C">
      <w:pPr>
        <w:tabs>
          <w:tab w:val="left" w:pos="709"/>
        </w:tabs>
        <w:spacing w:after="0" w:line="276" w:lineRule="auto"/>
        <w:ind w:firstLine="567"/>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ab/>
        <w:t xml:space="preserve">В 2024 </w:t>
      </w:r>
      <w:proofErr w:type="gramStart"/>
      <w:r w:rsidRPr="0062265C">
        <w:rPr>
          <w:rFonts w:ascii="Times New Roman" w:eastAsia="Calibri" w:hAnsi="Times New Roman" w:cs="Times New Roman"/>
          <w:sz w:val="28"/>
          <w:szCs w:val="28"/>
        </w:rPr>
        <w:t>году  выделено</w:t>
      </w:r>
      <w:proofErr w:type="gramEnd"/>
      <w:r w:rsidRPr="0062265C">
        <w:rPr>
          <w:rFonts w:ascii="Times New Roman" w:eastAsia="Calibri" w:hAnsi="Times New Roman" w:cs="Times New Roman"/>
          <w:sz w:val="28"/>
          <w:szCs w:val="28"/>
        </w:rPr>
        <w:t xml:space="preserve"> 100 000 рублей на пополнение резерва материальных ресурсов для ликвидации ЧС природного и техногенного характера и выполнения мероприятий по гражданской обороне (приобретены емкость «</w:t>
      </w:r>
      <w:proofErr w:type="spellStart"/>
      <w:r w:rsidRPr="0062265C">
        <w:rPr>
          <w:rFonts w:ascii="Times New Roman" w:eastAsia="Calibri" w:hAnsi="Times New Roman" w:cs="Times New Roman"/>
          <w:sz w:val="28"/>
          <w:szCs w:val="28"/>
        </w:rPr>
        <w:t>еврокуб</w:t>
      </w:r>
      <w:proofErr w:type="spellEnd"/>
      <w:r w:rsidRPr="0062265C">
        <w:rPr>
          <w:rFonts w:ascii="Times New Roman" w:eastAsia="Calibri" w:hAnsi="Times New Roman" w:cs="Times New Roman"/>
          <w:sz w:val="28"/>
          <w:szCs w:val="28"/>
        </w:rPr>
        <w:t xml:space="preserve">», </w:t>
      </w:r>
      <w:proofErr w:type="spellStart"/>
      <w:r w:rsidRPr="0062265C">
        <w:rPr>
          <w:rFonts w:ascii="Times New Roman" w:eastAsia="Calibri" w:hAnsi="Times New Roman" w:cs="Times New Roman"/>
          <w:sz w:val="28"/>
          <w:szCs w:val="28"/>
        </w:rPr>
        <w:t>бензогенератор</w:t>
      </w:r>
      <w:proofErr w:type="spellEnd"/>
      <w:r w:rsidRPr="0062265C">
        <w:rPr>
          <w:rFonts w:ascii="Times New Roman" w:eastAsia="Calibri" w:hAnsi="Times New Roman" w:cs="Times New Roman"/>
          <w:sz w:val="28"/>
          <w:szCs w:val="28"/>
        </w:rPr>
        <w:t xml:space="preserve">, медицинские средства и др. имущество). Ежегодно создается резервный фонд Тужинского района, в 2024 году в размере 80 000 рублей. </w:t>
      </w:r>
    </w:p>
    <w:p w14:paraId="4DD7D66B" w14:textId="77777777" w:rsidR="0062265C" w:rsidRPr="0062265C" w:rsidRDefault="0062265C" w:rsidP="0062265C">
      <w:pPr>
        <w:shd w:val="clear" w:color="auto" w:fill="FFFFFF"/>
        <w:spacing w:after="0" w:line="276" w:lineRule="auto"/>
        <w:ind w:firstLine="567"/>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В 2024 году продолжена реализация Муниципальная программы «Обеспечение безопасности и жизнедеятельности населения» на 2020-2025 гг. В 2024 году на реализацию муниципальной программы израсходовано (потрачено) 4116,65 тыс. руб., в т.ч. 1577,64 средства районного бюджета. </w:t>
      </w:r>
    </w:p>
    <w:p w14:paraId="6C499877" w14:textId="77777777" w:rsidR="0062265C" w:rsidRPr="0062265C" w:rsidRDefault="0062265C" w:rsidP="0062265C">
      <w:pPr>
        <w:spacing w:after="0" w:line="276" w:lineRule="auto"/>
        <w:ind w:firstLine="567"/>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В 2024 году проведено:</w:t>
      </w:r>
    </w:p>
    <w:p w14:paraId="5E6B0603" w14:textId="77777777" w:rsidR="0062265C" w:rsidRPr="0062265C" w:rsidRDefault="0062265C" w:rsidP="0062265C">
      <w:pPr>
        <w:spacing w:after="0" w:line="276" w:lineRule="auto"/>
        <w:ind w:firstLine="567"/>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14 заседаний комиссии по предупреждению и ликвидации чрезвычайных ситуаций и обеспечению пожарной безопасности;</w:t>
      </w:r>
    </w:p>
    <w:p w14:paraId="4AD299CD" w14:textId="77777777" w:rsidR="0062265C" w:rsidRPr="0062265C" w:rsidRDefault="0062265C" w:rsidP="0062265C">
      <w:pPr>
        <w:spacing w:after="0" w:line="276" w:lineRule="auto"/>
        <w:ind w:firstLine="567"/>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2 заседания эвакуационной комиссии;</w:t>
      </w:r>
    </w:p>
    <w:p w14:paraId="0C6318DB" w14:textId="77777777" w:rsidR="0062265C" w:rsidRPr="0062265C" w:rsidRDefault="0062265C" w:rsidP="0062265C">
      <w:pPr>
        <w:spacing w:after="0" w:line="276" w:lineRule="auto"/>
        <w:ind w:firstLine="567"/>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2 заседания комиссии по повышению устойчивости функционирования организаций</w:t>
      </w:r>
    </w:p>
    <w:p w14:paraId="50BD32B2" w14:textId="77777777" w:rsidR="0062265C" w:rsidRPr="0062265C" w:rsidRDefault="0062265C" w:rsidP="0062265C">
      <w:pPr>
        <w:spacing w:after="0" w:line="276" w:lineRule="auto"/>
        <w:ind w:firstLine="567"/>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4 заседания антитеррористической комиссии.</w:t>
      </w:r>
    </w:p>
    <w:p w14:paraId="054EA5CB" w14:textId="77777777" w:rsidR="0062265C" w:rsidRPr="0062265C" w:rsidRDefault="0062265C" w:rsidP="0062265C">
      <w:pPr>
        <w:spacing w:after="0" w:line="276" w:lineRule="auto"/>
        <w:ind w:firstLine="567"/>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В Тужинском муниципальном районе числится 53 потенциальный объект террористических посягательств, в том числе 28 подведомственных органу местного самоуправления, в том числе 1 – место массового пребывания людей.   7 объектов не в полной мере соответствуют требованиям антитеррористической защищенности в соответствии с действующим законодательством РФ. </w:t>
      </w:r>
    </w:p>
    <w:p w14:paraId="353B0908" w14:textId="77777777" w:rsidR="0062265C" w:rsidRPr="0062265C" w:rsidRDefault="0062265C" w:rsidP="0062265C">
      <w:pPr>
        <w:spacing w:after="200" w:line="276" w:lineRule="auto"/>
        <w:ind w:firstLine="705"/>
        <w:contextualSpacing/>
        <w:jc w:val="both"/>
        <w:rPr>
          <w:rFonts w:ascii="Times New Roman" w:eastAsia="Calibri" w:hAnsi="Times New Roman" w:cs="Times New Roman"/>
          <w:i/>
          <w:iCs/>
          <w:sz w:val="26"/>
          <w:szCs w:val="26"/>
          <w:lang w:eastAsia="ru-RU"/>
        </w:rPr>
      </w:pPr>
      <w:proofErr w:type="spellStart"/>
      <w:r w:rsidRPr="0062265C">
        <w:rPr>
          <w:rFonts w:ascii="Times New Roman" w:eastAsia="Calibri" w:hAnsi="Times New Roman" w:cs="Times New Roman"/>
          <w:i/>
          <w:iCs/>
          <w:sz w:val="26"/>
          <w:szCs w:val="26"/>
          <w:lang w:eastAsia="ru-RU"/>
        </w:rPr>
        <w:t>Справочно</w:t>
      </w:r>
      <w:proofErr w:type="spellEnd"/>
      <w:r w:rsidRPr="0062265C">
        <w:rPr>
          <w:rFonts w:ascii="Times New Roman" w:eastAsia="Calibri" w:hAnsi="Times New Roman" w:cs="Times New Roman"/>
          <w:i/>
          <w:iCs/>
          <w:sz w:val="26"/>
          <w:szCs w:val="26"/>
          <w:lang w:eastAsia="ru-RU"/>
        </w:rPr>
        <w:t>. Не в полной мере соответствуют требованиям антитеррористической защиты все объекты культуры (22). Причина – все объекты (22) не оборудованы системой экстренного оповещения посетителей об эвакуации при возникновении ЧС (во всех имеются средства оповещения – громкоговорители Мегафон), отсутствует охрана сотрудниками частных охранных организаций объектов 2 категории (8), отсутствует техническая возможность установки кнопок экстренного вызова, в связи с отсутствием устойчивой сотовой связи и интернета (8 из 22). На выполнение указанных требований АТЗ объектов требуется более 7 млн. руб.</w:t>
      </w:r>
    </w:p>
    <w:p w14:paraId="34D638CC" w14:textId="77777777" w:rsidR="0062265C" w:rsidRPr="0062265C" w:rsidRDefault="0062265C" w:rsidP="0062265C">
      <w:pPr>
        <w:spacing w:after="0" w:line="276" w:lineRule="auto"/>
        <w:ind w:firstLine="567"/>
        <w:jc w:val="both"/>
        <w:rPr>
          <w:rFonts w:ascii="Times New Roman" w:eastAsia="Calibri" w:hAnsi="Times New Roman" w:cs="Times New Roman"/>
          <w:sz w:val="26"/>
          <w:szCs w:val="26"/>
        </w:rPr>
      </w:pPr>
      <w:r w:rsidRPr="0062265C">
        <w:rPr>
          <w:rFonts w:ascii="Times New Roman" w:eastAsia="Calibri" w:hAnsi="Times New Roman" w:cs="Times New Roman"/>
          <w:sz w:val="28"/>
          <w:szCs w:val="28"/>
        </w:rPr>
        <w:t>Н</w:t>
      </w:r>
      <w:r w:rsidRPr="0062265C">
        <w:rPr>
          <w:rFonts w:ascii="Times New Roman" w:eastAsia="Calibri" w:hAnsi="Times New Roman" w:cs="Times New Roman"/>
          <w:sz w:val="26"/>
          <w:szCs w:val="26"/>
        </w:rPr>
        <w:t xml:space="preserve">а всех потенциальных объектах террористических посягательств имеются актуализированный и согласованные паспорта безопасности (антитеррористической защищенности). </w:t>
      </w:r>
    </w:p>
    <w:p w14:paraId="194DA920" w14:textId="77777777" w:rsidR="0062265C" w:rsidRPr="0062265C" w:rsidRDefault="0062265C" w:rsidP="0062265C">
      <w:pPr>
        <w:shd w:val="clear" w:color="auto" w:fill="FFFFFF"/>
        <w:spacing w:after="0" w:line="276" w:lineRule="auto"/>
        <w:ind w:firstLine="567"/>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В 2024 году начата реализация Муниципальная программы «Профилактика терроризма и экстремизма» на 2024-2029 гг. В 2024 году на </w:t>
      </w:r>
      <w:r w:rsidRPr="0062265C">
        <w:rPr>
          <w:rFonts w:ascii="Times New Roman" w:eastAsia="Calibri" w:hAnsi="Times New Roman" w:cs="Times New Roman"/>
          <w:sz w:val="28"/>
          <w:szCs w:val="28"/>
        </w:rPr>
        <w:lastRenderedPageBreak/>
        <w:t xml:space="preserve">реализацию муниципальной программы израсходовано (потрачено) 28,5 тыс. руб. из средств районного бюджета. </w:t>
      </w:r>
    </w:p>
    <w:p w14:paraId="535E013F" w14:textId="77777777" w:rsidR="0062265C" w:rsidRPr="0062265C" w:rsidRDefault="0062265C" w:rsidP="0062265C">
      <w:pPr>
        <w:widowControl w:val="0"/>
        <w:autoSpaceDE w:val="0"/>
        <w:autoSpaceDN w:val="0"/>
        <w:adjustRightInd w:val="0"/>
        <w:spacing w:after="0" w:line="276" w:lineRule="auto"/>
        <w:ind w:firstLine="708"/>
        <w:jc w:val="both"/>
        <w:rPr>
          <w:rFonts w:ascii="Times New Roman" w:eastAsia="Calibri" w:hAnsi="Times New Roman" w:cs="Times New Roman"/>
          <w:i/>
          <w:iCs/>
          <w:sz w:val="26"/>
          <w:szCs w:val="26"/>
        </w:rPr>
      </w:pPr>
      <w:proofErr w:type="spellStart"/>
      <w:r w:rsidRPr="0062265C">
        <w:rPr>
          <w:rFonts w:ascii="Times New Roman" w:eastAsia="Calibri" w:hAnsi="Times New Roman" w:cs="Times New Roman"/>
          <w:i/>
          <w:iCs/>
          <w:sz w:val="26"/>
          <w:szCs w:val="26"/>
        </w:rPr>
        <w:t>Справочно</w:t>
      </w:r>
      <w:proofErr w:type="spellEnd"/>
      <w:r w:rsidRPr="0062265C">
        <w:rPr>
          <w:rFonts w:ascii="Times New Roman" w:eastAsia="Calibri" w:hAnsi="Times New Roman" w:cs="Times New Roman"/>
          <w:i/>
          <w:iCs/>
          <w:sz w:val="26"/>
          <w:szCs w:val="26"/>
        </w:rPr>
        <w:t xml:space="preserve">. 12,0 тыс. руб. на укрепление антитеррористической защищенности объектов в сфере культуры и спорта (приобретение громкоговорителей), 15,5 тыс. руб. на проведение мероприятий, посвященных Дню солидарности в борьбе с терроризмом и 1,0 тыс. руб. на организационно-профилактические мероприятий по противодействию терроризму, в том числе </w:t>
      </w:r>
      <w:r w:rsidRPr="0062265C">
        <w:rPr>
          <w:rFonts w:ascii="Times New Roman" w:eastAsia="Calibri" w:hAnsi="Times New Roman" w:cs="Times New Roman"/>
          <w:i/>
          <w:iCs/>
          <w:color w:val="2D2D2D"/>
          <w:sz w:val="26"/>
          <w:szCs w:val="26"/>
        </w:rPr>
        <w:t>изготовление и распространение памяток по профилактике терроризма и экстремизма.</w:t>
      </w:r>
    </w:p>
    <w:p w14:paraId="5862B8CF" w14:textId="77777777" w:rsidR="0062265C" w:rsidRPr="0062265C" w:rsidRDefault="0062265C" w:rsidP="0062265C">
      <w:pPr>
        <w:spacing w:after="0" w:line="276" w:lineRule="auto"/>
        <w:ind w:firstLine="567"/>
        <w:jc w:val="both"/>
        <w:rPr>
          <w:rFonts w:ascii="Times New Roman" w:eastAsia="Calibri" w:hAnsi="Times New Roman" w:cs="Times New Roman"/>
          <w:sz w:val="26"/>
          <w:szCs w:val="26"/>
        </w:rPr>
      </w:pPr>
      <w:r w:rsidRPr="0062265C">
        <w:rPr>
          <w:rFonts w:ascii="Times New Roman" w:eastAsia="Calibri" w:hAnsi="Times New Roman" w:cs="Times New Roman"/>
          <w:color w:val="000000"/>
          <w:sz w:val="28"/>
          <w:szCs w:val="28"/>
        </w:rPr>
        <w:t xml:space="preserve">В 2024 году создана межведомственная рабочая группа при антитеррористической комиссии в Тужинском районе.  Рабочей группой в соответствии с утвержденным графиком проведено 4 межведомственных обследований объектов (средняя школа с. </w:t>
      </w:r>
      <w:proofErr w:type="spellStart"/>
      <w:r w:rsidRPr="0062265C">
        <w:rPr>
          <w:rFonts w:ascii="Times New Roman" w:eastAsia="Calibri" w:hAnsi="Times New Roman" w:cs="Times New Roman"/>
          <w:color w:val="000000"/>
          <w:sz w:val="28"/>
          <w:szCs w:val="28"/>
        </w:rPr>
        <w:t>Ныр</w:t>
      </w:r>
      <w:proofErr w:type="spellEnd"/>
      <w:r w:rsidRPr="0062265C">
        <w:rPr>
          <w:rFonts w:ascii="Times New Roman" w:eastAsia="Calibri" w:hAnsi="Times New Roman" w:cs="Times New Roman"/>
          <w:color w:val="000000"/>
          <w:sz w:val="28"/>
          <w:szCs w:val="28"/>
        </w:rPr>
        <w:t xml:space="preserve">, средняя школа </w:t>
      </w:r>
      <w:proofErr w:type="spellStart"/>
      <w:r w:rsidRPr="0062265C">
        <w:rPr>
          <w:rFonts w:ascii="Times New Roman" w:eastAsia="Calibri" w:hAnsi="Times New Roman" w:cs="Times New Roman"/>
          <w:color w:val="000000"/>
          <w:sz w:val="28"/>
          <w:szCs w:val="28"/>
        </w:rPr>
        <w:t>пгт</w:t>
      </w:r>
      <w:proofErr w:type="spellEnd"/>
      <w:r w:rsidRPr="0062265C">
        <w:rPr>
          <w:rFonts w:ascii="Times New Roman" w:eastAsia="Calibri" w:hAnsi="Times New Roman" w:cs="Times New Roman"/>
          <w:color w:val="000000"/>
          <w:sz w:val="28"/>
          <w:szCs w:val="28"/>
        </w:rPr>
        <w:t xml:space="preserve"> Тужа, Тужинская ЦРБ, Тужинский районный культурно-досуговый центр), подлежащих антитеррористической защите на территории Тужинского муниципального района. </w:t>
      </w:r>
    </w:p>
    <w:p w14:paraId="5E58BEC1" w14:textId="77777777" w:rsidR="0062265C" w:rsidRPr="0062265C" w:rsidRDefault="0062265C" w:rsidP="0062265C">
      <w:pPr>
        <w:spacing w:after="0" w:line="276" w:lineRule="auto"/>
        <w:ind w:firstLine="567"/>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Проведенный анализ деятельности антитеррористических комиссий муниципальных образований региона в 2024 году Аппаратом антитеррористической комиссии в Кировской области с положительной стороны отмечено качество осуществления работы администрации Тужинского муниципального района в сфере противодействия терроризму.</w:t>
      </w:r>
    </w:p>
    <w:p w14:paraId="0D9ADEFD"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В 2024 году по поручению Губернатора Кировской области А.В. Соколова на территории д. </w:t>
      </w:r>
      <w:proofErr w:type="spellStart"/>
      <w:r w:rsidRPr="0062265C">
        <w:rPr>
          <w:rFonts w:ascii="Times New Roman" w:eastAsia="Calibri" w:hAnsi="Times New Roman" w:cs="Times New Roman"/>
          <w:sz w:val="28"/>
          <w:szCs w:val="28"/>
        </w:rPr>
        <w:t>Пиштенур</w:t>
      </w:r>
      <w:proofErr w:type="spellEnd"/>
      <w:r w:rsidRPr="0062265C">
        <w:rPr>
          <w:rFonts w:ascii="Times New Roman" w:eastAsia="Calibri" w:hAnsi="Times New Roman" w:cs="Times New Roman"/>
          <w:sz w:val="28"/>
          <w:szCs w:val="28"/>
        </w:rPr>
        <w:t xml:space="preserve"> Тужинского района было открыто место отдыха у воды, где был построен спасательный пост, закуплено спасательное оборудование (лодка, спасательные жилеты, спасательные круги, громкоговоритель и т.д.), организовано дежурство спасателей. Всего в районе оборудовано два места отдыха у воды в летний период. Мероприятия по благоустройству мест отдыха у воды будут продолжены в 2025 году.</w:t>
      </w:r>
    </w:p>
    <w:p w14:paraId="09694078"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В 2024 году во всех поселениях Тужинского района была продолжена работа по уничтожению борщевика Сосновского, обработка участков произрастания борщевика велась в два этапа, общая площадь обработки составила 15 га. В 2025 году работа в данном направлении будет продолжена. </w:t>
      </w:r>
    </w:p>
    <w:p w14:paraId="25DAE3AF"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В период с июня 2024 года по настоящее время на территории Кировской области введен режим повышенной готовности, Тужинский район вошел в зону наблюдения. В июле 2024 году на территории </w:t>
      </w:r>
      <w:proofErr w:type="spellStart"/>
      <w:r w:rsidRPr="0062265C">
        <w:rPr>
          <w:rFonts w:ascii="Times New Roman" w:eastAsia="Calibri" w:hAnsi="Times New Roman" w:cs="Times New Roman"/>
          <w:sz w:val="28"/>
          <w:szCs w:val="28"/>
        </w:rPr>
        <w:t>пгт</w:t>
      </w:r>
      <w:proofErr w:type="spellEnd"/>
      <w:r w:rsidRPr="0062265C">
        <w:rPr>
          <w:rFonts w:ascii="Times New Roman" w:eastAsia="Calibri" w:hAnsi="Times New Roman" w:cs="Times New Roman"/>
          <w:sz w:val="28"/>
          <w:szCs w:val="28"/>
        </w:rPr>
        <w:t xml:space="preserve"> Тужа было выявлено заболевание африканской чумы свиней у туши дикого кабана. Благодаря принятым превентивным мерам удалось не допустить распространения инфекции, в том числе в личных подсобных хозяйствах.</w:t>
      </w:r>
    </w:p>
    <w:p w14:paraId="595D6ADE"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lastRenderedPageBreak/>
        <w:t>В 2024 году продолжалась работа по выявлению животных (собак) без владельцев, всего было проведено более 100 рейдов.</w:t>
      </w:r>
    </w:p>
    <w:p w14:paraId="6FD9ACA0" w14:textId="77777777" w:rsidR="0062265C" w:rsidRPr="0062265C" w:rsidRDefault="0062265C" w:rsidP="0062265C">
      <w:pPr>
        <w:spacing w:before="240" w:after="0" w:line="276" w:lineRule="auto"/>
        <w:jc w:val="center"/>
        <w:rPr>
          <w:rFonts w:ascii="Times New Roman" w:eastAsia="Calibri" w:hAnsi="Times New Roman" w:cs="Times New Roman"/>
          <w:b/>
          <w:sz w:val="28"/>
          <w:szCs w:val="28"/>
          <w:lang w:eastAsia="ru-RU"/>
        </w:rPr>
      </w:pPr>
      <w:r w:rsidRPr="0062265C">
        <w:rPr>
          <w:rFonts w:ascii="Times New Roman" w:eastAsia="Calibri" w:hAnsi="Times New Roman" w:cs="Times New Roman"/>
          <w:b/>
          <w:sz w:val="28"/>
          <w:szCs w:val="28"/>
          <w:lang w:eastAsia="ru-RU"/>
        </w:rPr>
        <w:t>17. Программа поддержки местных инициатив</w:t>
      </w:r>
    </w:p>
    <w:p w14:paraId="0CC05822"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shd w:val="clear" w:color="auto" w:fill="FFFFFF"/>
        </w:rPr>
        <w:t xml:space="preserve">Тужинский район участвует в Проекте поддержки местных инициатив с 2010 года. За это время в населенных пунктах реализовано 87 проектов. </w:t>
      </w:r>
    </w:p>
    <w:p w14:paraId="4A01DA4E"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В рамках реализации ППМИ на территории района в 2024 году реализованы проекты:</w:t>
      </w:r>
    </w:p>
    <w:p w14:paraId="4420C6E4"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 ремонт и устройство тротуаров по улице Орджоникидзе </w:t>
      </w:r>
      <w:proofErr w:type="spellStart"/>
      <w:r w:rsidRPr="0062265C">
        <w:rPr>
          <w:rFonts w:ascii="Times New Roman" w:eastAsia="Calibri" w:hAnsi="Times New Roman" w:cs="Times New Roman"/>
          <w:sz w:val="28"/>
          <w:szCs w:val="28"/>
        </w:rPr>
        <w:t>пгт</w:t>
      </w:r>
      <w:proofErr w:type="spellEnd"/>
      <w:r w:rsidRPr="0062265C">
        <w:rPr>
          <w:rFonts w:ascii="Times New Roman" w:eastAsia="Calibri" w:hAnsi="Times New Roman" w:cs="Times New Roman"/>
          <w:sz w:val="28"/>
          <w:szCs w:val="28"/>
        </w:rPr>
        <w:t xml:space="preserve"> Тужа;</w:t>
      </w:r>
    </w:p>
    <w:p w14:paraId="387AE987" w14:textId="77777777" w:rsidR="0062265C" w:rsidRPr="0062265C" w:rsidRDefault="0062265C" w:rsidP="0062265C">
      <w:pPr>
        <w:spacing w:after="0" w:line="276" w:lineRule="auto"/>
        <w:ind w:firstLine="709"/>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 ремонт участка автомобильной дороги в асфальтобетонном исполнении по ул. Центральная в д. </w:t>
      </w:r>
      <w:proofErr w:type="spellStart"/>
      <w:r w:rsidRPr="0062265C">
        <w:rPr>
          <w:rFonts w:ascii="Times New Roman" w:eastAsia="Calibri" w:hAnsi="Times New Roman" w:cs="Times New Roman"/>
          <w:sz w:val="28"/>
          <w:szCs w:val="28"/>
        </w:rPr>
        <w:t>Греково</w:t>
      </w:r>
      <w:proofErr w:type="spellEnd"/>
      <w:r w:rsidRPr="0062265C">
        <w:rPr>
          <w:rFonts w:ascii="Times New Roman" w:eastAsia="Calibri" w:hAnsi="Times New Roman" w:cs="Times New Roman"/>
          <w:sz w:val="28"/>
          <w:szCs w:val="28"/>
        </w:rPr>
        <w:t xml:space="preserve"> (от дома 30 до дома 38) - 240 метров.</w:t>
      </w:r>
    </w:p>
    <w:p w14:paraId="5E5DAB92" w14:textId="77777777" w:rsidR="0062265C" w:rsidRPr="0062265C" w:rsidRDefault="0062265C" w:rsidP="0062265C">
      <w:pPr>
        <w:spacing w:after="0" w:line="276" w:lineRule="auto"/>
        <w:jc w:val="center"/>
        <w:rPr>
          <w:rFonts w:ascii="Times New Roman" w:eastAsia="Times New Roman" w:hAnsi="Times New Roman" w:cs="Times New Roman"/>
          <w:b/>
          <w:bCs/>
          <w:sz w:val="28"/>
          <w:szCs w:val="28"/>
          <w:lang w:eastAsia="ru-RU"/>
        </w:rPr>
      </w:pPr>
      <w:r w:rsidRPr="0062265C">
        <w:rPr>
          <w:rFonts w:ascii="Times New Roman" w:eastAsia="Times New Roman" w:hAnsi="Times New Roman" w:cs="Times New Roman"/>
          <w:b/>
          <w:bCs/>
          <w:sz w:val="28"/>
          <w:szCs w:val="28"/>
          <w:lang w:eastAsia="ru-RU"/>
        </w:rPr>
        <w:t>18. Обращение граждан</w:t>
      </w:r>
    </w:p>
    <w:p w14:paraId="4A8BDD79" w14:textId="77777777" w:rsidR="0062265C" w:rsidRPr="0062265C" w:rsidRDefault="0062265C" w:rsidP="0062265C">
      <w:pPr>
        <w:spacing w:after="0" w:line="276" w:lineRule="auto"/>
        <w:ind w:firstLine="567"/>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За 2024 год в администрацию муниципального образования </w:t>
      </w:r>
      <w:proofErr w:type="gramStart"/>
      <w:r w:rsidRPr="0062265C">
        <w:rPr>
          <w:rFonts w:ascii="Times New Roman" w:eastAsia="Calibri" w:hAnsi="Times New Roman" w:cs="Times New Roman"/>
          <w:sz w:val="28"/>
          <w:szCs w:val="28"/>
        </w:rPr>
        <w:t>Тужинский  муниципальный</w:t>
      </w:r>
      <w:proofErr w:type="gramEnd"/>
      <w:r w:rsidRPr="0062265C">
        <w:rPr>
          <w:rFonts w:ascii="Times New Roman" w:eastAsia="Calibri" w:hAnsi="Times New Roman" w:cs="Times New Roman"/>
          <w:sz w:val="28"/>
          <w:szCs w:val="28"/>
        </w:rPr>
        <w:t xml:space="preserve"> район поступило всего 30 письменных обращений.</w:t>
      </w:r>
    </w:p>
    <w:p w14:paraId="72BC5833" w14:textId="77777777" w:rsidR="0062265C" w:rsidRPr="0062265C" w:rsidRDefault="0062265C" w:rsidP="0062265C">
      <w:pPr>
        <w:spacing w:after="0" w:line="276" w:lineRule="auto"/>
        <w:ind w:firstLine="567"/>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В 2024 году поступило 8 коллективных и 22 индивидуальных письменных обращений.</w:t>
      </w:r>
    </w:p>
    <w:p w14:paraId="3E909649" w14:textId="77777777" w:rsidR="0062265C" w:rsidRPr="0062265C" w:rsidRDefault="0062265C" w:rsidP="0062265C">
      <w:pPr>
        <w:spacing w:after="0" w:line="276" w:lineRule="auto"/>
        <w:ind w:firstLine="567"/>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Анализ тематической составляющей показывает, что значительное число поступивших письменных обращений содержат вопросы:</w:t>
      </w:r>
    </w:p>
    <w:p w14:paraId="4BE24ECD"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содержание и ремонт дорог местного значения (8 или 26,6 %);</w:t>
      </w:r>
    </w:p>
    <w:p w14:paraId="43F5F7F9"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оказание жилищно-коммунальных услуг ненадлежащего качества и водоснабжение и водоотведение населенных пунктов (1 или 3,3 %);</w:t>
      </w:r>
    </w:p>
    <w:p w14:paraId="4E36DBB4"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оказание услуг ненадлежащего качества по вывозу ТКО (1 или 3,3 %);</w:t>
      </w:r>
    </w:p>
    <w:p w14:paraId="299776D6"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 оказание услуги ненадлежащего качества по транспортному обслуживанию населения (общественный транспорт) - (1 или 3,3 %); </w:t>
      </w:r>
    </w:p>
    <w:p w14:paraId="32B6BF8B"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энергетика (отсутствие уличного освещения) и газификация населенных пунктов (1 или 3,3 %);</w:t>
      </w:r>
    </w:p>
    <w:p w14:paraId="27DEFC22"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благоустройство населенных пунктов (2 или 6,6 %);</w:t>
      </w:r>
    </w:p>
    <w:p w14:paraId="307B6684"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улучшение жилищных условий (4 или 13,3 %);</w:t>
      </w:r>
    </w:p>
    <w:p w14:paraId="09189858"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социальное обеспечение, социальная поддержка и социальная помощь (2 или 6,6 %);</w:t>
      </w:r>
    </w:p>
    <w:p w14:paraId="0F9918E6"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иные - 10 (или 33,3 %).</w:t>
      </w:r>
    </w:p>
    <w:p w14:paraId="7F5CFA7B" w14:textId="77777777" w:rsidR="0062265C" w:rsidRPr="0062265C" w:rsidRDefault="0062265C" w:rsidP="0062265C">
      <w:pPr>
        <w:spacing w:after="0" w:line="276" w:lineRule="auto"/>
        <w:ind w:firstLine="567"/>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Кроме письменных обращений рассматривались обращения граждан, поступившие через единое окно цифровой обратной связи (ПОС) на базе Единого портала государственных и муниципальных услуг (функций). Всего за 2024 год через ПОС поступило 7 обращений по району в целом (включая поселения Тужинского района).</w:t>
      </w:r>
    </w:p>
    <w:p w14:paraId="2D02331A" w14:textId="77777777" w:rsidR="0062265C" w:rsidRPr="0062265C" w:rsidRDefault="0062265C" w:rsidP="0062265C">
      <w:pPr>
        <w:spacing w:after="0" w:line="276" w:lineRule="auto"/>
        <w:ind w:firstLine="567"/>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Тематика обращений, поступивших через ПОС такова:</w:t>
      </w:r>
    </w:p>
    <w:p w14:paraId="486F2E02"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газоснабжение – 2;</w:t>
      </w:r>
    </w:p>
    <w:p w14:paraId="6C44DA17"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lastRenderedPageBreak/>
        <w:t>- органы власти и подведомственные учреждения прочее -2;</w:t>
      </w:r>
    </w:p>
    <w:p w14:paraId="286F9C9E"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содержание, строительство или отсутствие контейнерных площадок – 1;</w:t>
      </w:r>
    </w:p>
    <w:p w14:paraId="5CD82167"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неисправность или отсутствие освещения на территории (кроме автодорог) – 1;</w:t>
      </w:r>
    </w:p>
    <w:p w14:paraId="6A865B9C"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некачественные ремонт и реконструкция дорог (в т.ч. нарушение технологий сроки исполнения и пр.) – 1.</w:t>
      </w:r>
    </w:p>
    <w:p w14:paraId="3F755ECA"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В Прямой линии с президентом поступило 7 обращений следующего плана:</w:t>
      </w:r>
    </w:p>
    <w:p w14:paraId="14C25389"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газоснабжение - 2;</w:t>
      </w:r>
    </w:p>
    <w:p w14:paraId="7E0B74AD"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жильё для детей-сирот – 2;</w:t>
      </w:r>
    </w:p>
    <w:p w14:paraId="1887FCBF"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проблемы с отоплением в социальных учреждениях – 1;</w:t>
      </w:r>
    </w:p>
    <w:p w14:paraId="33F7F471"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автомобильные дороги – 1;</w:t>
      </w:r>
    </w:p>
    <w:p w14:paraId="4A6970B6"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содержание грунтовых дорог (в т.ч. грейдирование) – 1.</w:t>
      </w:r>
    </w:p>
    <w:p w14:paraId="4A15D1E7"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В системе мониторинга и реагирования на комментарии и публикации, которые граждане оставляют в социальных сетях </w:t>
      </w:r>
      <w:bookmarkStart w:id="33" w:name="_Hlk195271405"/>
      <w:r w:rsidRPr="0062265C">
        <w:rPr>
          <w:rFonts w:ascii="Times New Roman" w:eastAsia="Calibri" w:hAnsi="Times New Roman" w:cs="Times New Roman"/>
          <w:sz w:val="28"/>
          <w:szCs w:val="28"/>
        </w:rPr>
        <w:t>«Инцидент – Менеджмент»</w:t>
      </w:r>
      <w:bookmarkEnd w:id="33"/>
      <w:r w:rsidRPr="0062265C">
        <w:rPr>
          <w:rFonts w:ascii="Times New Roman" w:eastAsia="Calibri" w:hAnsi="Times New Roman" w:cs="Times New Roman"/>
          <w:sz w:val="28"/>
          <w:szCs w:val="28"/>
        </w:rPr>
        <w:t xml:space="preserve"> размещено 127 ответов за 2024 год.</w:t>
      </w:r>
    </w:p>
    <w:p w14:paraId="42227850"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xml:space="preserve">Тематика обращений, поступивших </w:t>
      </w:r>
      <w:proofErr w:type="spellStart"/>
      <w:proofErr w:type="gramStart"/>
      <w:r w:rsidRPr="0062265C">
        <w:rPr>
          <w:rFonts w:ascii="Times New Roman" w:eastAsia="Calibri" w:hAnsi="Times New Roman" w:cs="Times New Roman"/>
          <w:sz w:val="28"/>
          <w:szCs w:val="28"/>
        </w:rPr>
        <w:t>через«</w:t>
      </w:r>
      <w:proofErr w:type="gramEnd"/>
      <w:r w:rsidRPr="0062265C">
        <w:rPr>
          <w:rFonts w:ascii="Times New Roman" w:eastAsia="Calibri" w:hAnsi="Times New Roman" w:cs="Times New Roman"/>
          <w:sz w:val="28"/>
          <w:szCs w:val="28"/>
        </w:rPr>
        <w:t>Инцидент</w:t>
      </w:r>
      <w:proofErr w:type="spellEnd"/>
      <w:r w:rsidRPr="0062265C">
        <w:rPr>
          <w:rFonts w:ascii="Times New Roman" w:eastAsia="Calibri" w:hAnsi="Times New Roman" w:cs="Times New Roman"/>
          <w:sz w:val="28"/>
          <w:szCs w:val="28"/>
        </w:rPr>
        <w:t xml:space="preserve"> – Менеджмент» следующая:</w:t>
      </w:r>
    </w:p>
    <w:p w14:paraId="3F6E7665"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u w:val="single"/>
        </w:rPr>
      </w:pPr>
      <w:r w:rsidRPr="0062265C">
        <w:rPr>
          <w:rFonts w:ascii="Times New Roman" w:eastAsia="Calibri" w:hAnsi="Times New Roman" w:cs="Times New Roman"/>
          <w:sz w:val="28"/>
          <w:szCs w:val="28"/>
          <w:u w:val="single"/>
        </w:rPr>
        <w:t>дороги:</w:t>
      </w:r>
    </w:p>
    <w:p w14:paraId="0BC0D8A9"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неисправность или отсутствие освещения на дорогах и тротуарах – 12;</w:t>
      </w:r>
    </w:p>
    <w:p w14:paraId="00448851"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некачественные ремонт и реконструкция дорог (в т.ч. нарушение технологий сроки исполнения и пр.) – 14;</w:t>
      </w:r>
    </w:p>
    <w:p w14:paraId="602E3263"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уборка дорог от снега и наледи – 22;</w:t>
      </w:r>
    </w:p>
    <w:p w14:paraId="674FEB30"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подтопление автомобильных дорог из-за дождей, работа и ремонт ливневых канализаций – 1;</w:t>
      </w:r>
    </w:p>
    <w:p w14:paraId="7FFE75E3"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строительство дорог и мостов – 2;</w:t>
      </w:r>
    </w:p>
    <w:p w14:paraId="5FFD836B"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содержание грунтовых дорог (в т.ч. грейдирование) – 1;</w:t>
      </w:r>
    </w:p>
    <w:p w14:paraId="1BA786C0"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обустройство и ремонт тротуаров – 1;</w:t>
      </w:r>
    </w:p>
    <w:p w14:paraId="04E9364A"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u w:val="single"/>
        </w:rPr>
      </w:pPr>
      <w:r w:rsidRPr="0062265C">
        <w:rPr>
          <w:rFonts w:ascii="Times New Roman" w:eastAsia="Calibri" w:hAnsi="Times New Roman" w:cs="Times New Roman"/>
          <w:sz w:val="28"/>
          <w:szCs w:val="28"/>
          <w:u w:val="single"/>
        </w:rPr>
        <w:t>благоустройство:</w:t>
      </w:r>
    </w:p>
    <w:p w14:paraId="01D473C0"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неисправность или отсутствие освещения на территории (кроме автодорог) – 25;</w:t>
      </w:r>
    </w:p>
    <w:p w14:paraId="4E694F70"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вырубка, опиловка и спил деревьев (в т.ч. кустарников) – 4;</w:t>
      </w:r>
    </w:p>
    <w:p w14:paraId="3919487E"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благоустройство общественных пространств (за исключением уточненных тем) – 5;</w:t>
      </w:r>
    </w:p>
    <w:p w14:paraId="19FEDB39"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подтопление территории (кроме дорог) из-за дождей, работа и ремонт ливневых канализаций – 2;</w:t>
      </w:r>
    </w:p>
    <w:p w14:paraId="612CDE31"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u w:val="single"/>
        </w:rPr>
      </w:pPr>
      <w:r w:rsidRPr="0062265C">
        <w:rPr>
          <w:rFonts w:ascii="Times New Roman" w:eastAsia="Calibri" w:hAnsi="Times New Roman" w:cs="Times New Roman"/>
          <w:sz w:val="28"/>
          <w:szCs w:val="28"/>
          <w:u w:val="single"/>
        </w:rPr>
        <w:t>сфера ЖКХ:</w:t>
      </w:r>
    </w:p>
    <w:p w14:paraId="1154D864"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отсутствие холодной и/или горячей воды – 14;</w:t>
      </w:r>
    </w:p>
    <w:p w14:paraId="7EFE3EF4"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проблемы с отоплением в социальных учреждениях – 1;</w:t>
      </w:r>
    </w:p>
    <w:p w14:paraId="7AC2138B"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lastRenderedPageBreak/>
        <w:t>- низкая температура воды или слабое давление – 2;</w:t>
      </w:r>
    </w:p>
    <w:p w14:paraId="0274B3E9"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строительство объектов водоснабжения и водоотведения (в т.ч. подключение) – 1;</w:t>
      </w:r>
    </w:p>
    <w:p w14:paraId="5226A139"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аварийное и ветхое жилье (в т.ч. переселение) – 1;</w:t>
      </w:r>
    </w:p>
    <w:p w14:paraId="2F03EEAA"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обращение с отходами и прочее – 2;</w:t>
      </w:r>
    </w:p>
    <w:p w14:paraId="44E7A9E7"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отключение электричества, аварии на подстанциях, ЛЭП – 6;</w:t>
      </w:r>
    </w:p>
    <w:p w14:paraId="066DDAF6"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асоциальное поведение, нарушение общественного правопорядка – 1;</w:t>
      </w:r>
    </w:p>
    <w:p w14:paraId="3F75D341"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отлов безнадзорных собак и кошек – 1;</w:t>
      </w:r>
    </w:p>
    <w:p w14:paraId="26362DD2"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дикие животные в населенных пунктах – 1;</w:t>
      </w:r>
    </w:p>
    <w:p w14:paraId="07889687"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органы власти и подведомственные учреждения прочее – 3;</w:t>
      </w:r>
    </w:p>
    <w:p w14:paraId="1E03663A"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поддержка семей военнослужащих – 1;</w:t>
      </w:r>
    </w:p>
    <w:p w14:paraId="037586DB"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график движения общественного транспорта – 1;</w:t>
      </w:r>
    </w:p>
    <w:p w14:paraId="4EC3337C"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спецпроекты – 1;</w:t>
      </w:r>
    </w:p>
    <w:p w14:paraId="319AF12B"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поддержка пенсионеров и ветеранов труда (запрос помощи, задержка выплат и пр.) – 1;</w:t>
      </w:r>
    </w:p>
    <w:p w14:paraId="2022BF49" w14:textId="77777777" w:rsidR="0062265C" w:rsidRPr="0062265C" w:rsidRDefault="0062265C" w:rsidP="0062265C">
      <w:pPr>
        <w:spacing w:after="0" w:line="276" w:lineRule="auto"/>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 строительство школ, детских садов – 1.</w:t>
      </w:r>
    </w:p>
    <w:p w14:paraId="701123FD" w14:textId="77777777" w:rsidR="0062265C" w:rsidRPr="0062265C" w:rsidRDefault="0062265C" w:rsidP="0062265C">
      <w:pPr>
        <w:spacing w:after="0" w:line="276" w:lineRule="auto"/>
        <w:ind w:firstLine="708"/>
        <w:jc w:val="both"/>
        <w:rPr>
          <w:rFonts w:ascii="Times New Roman" w:eastAsia="Calibri" w:hAnsi="Times New Roman" w:cs="Times New Roman"/>
          <w:sz w:val="28"/>
          <w:szCs w:val="28"/>
        </w:rPr>
      </w:pPr>
      <w:r w:rsidRPr="0062265C">
        <w:rPr>
          <w:rFonts w:ascii="Times New Roman" w:eastAsia="Calibri" w:hAnsi="Times New Roman" w:cs="Times New Roman"/>
          <w:sz w:val="28"/>
          <w:szCs w:val="28"/>
        </w:rPr>
        <w:t>По всем обращениям подготовлены и направлены поручения, запросы, даны ответы заявителям.</w:t>
      </w:r>
    </w:p>
    <w:p w14:paraId="5C9EA442" w14:textId="77777777" w:rsidR="0062265C" w:rsidRPr="0062265C" w:rsidRDefault="0062265C" w:rsidP="0062265C">
      <w:pPr>
        <w:spacing w:after="0" w:line="360" w:lineRule="auto"/>
        <w:ind w:firstLine="708"/>
        <w:jc w:val="both"/>
        <w:rPr>
          <w:rFonts w:ascii="Times New Roman" w:eastAsia="Calibri" w:hAnsi="Times New Roman" w:cs="Times New Roman"/>
          <w:sz w:val="28"/>
          <w:szCs w:val="28"/>
        </w:rPr>
      </w:pPr>
    </w:p>
    <w:p w14:paraId="4D1061DA" w14:textId="77777777" w:rsidR="0062265C" w:rsidRPr="0062265C" w:rsidRDefault="0062265C" w:rsidP="0062265C">
      <w:pPr>
        <w:spacing w:after="0"/>
        <w:rPr>
          <w:rFonts w:ascii="Times New Roman" w:eastAsia="Times New Roman" w:hAnsi="Times New Roman" w:cs="Times New Roman"/>
          <w:b/>
          <w:bCs/>
          <w:sz w:val="28"/>
          <w:szCs w:val="28"/>
          <w:lang w:eastAsia="ru-RU"/>
        </w:rPr>
      </w:pPr>
    </w:p>
    <w:p w14:paraId="7BA10E9F" w14:textId="77777777" w:rsidR="0062265C" w:rsidRPr="0062265C" w:rsidRDefault="0062265C" w:rsidP="0062265C">
      <w:pPr>
        <w:tabs>
          <w:tab w:val="left" w:pos="7395"/>
        </w:tabs>
        <w:spacing w:after="0" w:line="240" w:lineRule="auto"/>
        <w:jc w:val="center"/>
        <w:rPr>
          <w:rFonts w:ascii="Times New Roman" w:eastAsia="Times New Roman" w:hAnsi="Times New Roman" w:cs="Times New Roman"/>
          <w:b/>
          <w:sz w:val="28"/>
          <w:szCs w:val="24"/>
          <w:lang w:eastAsia="ar-SA"/>
        </w:rPr>
      </w:pPr>
      <w:r w:rsidRPr="0062265C">
        <w:rPr>
          <w:rFonts w:ascii="Times New Roman" w:eastAsia="Times New Roman" w:hAnsi="Times New Roman" w:cs="Times New Roman"/>
          <w:b/>
          <w:sz w:val="28"/>
          <w:szCs w:val="24"/>
          <w:lang w:eastAsia="ar-SA"/>
        </w:rPr>
        <w:t xml:space="preserve">ТУЖИНСКАЯ РАЙОННАЯ ДУМА </w:t>
      </w:r>
    </w:p>
    <w:p w14:paraId="6CBAF0A1" w14:textId="77777777" w:rsidR="0062265C" w:rsidRPr="0062265C" w:rsidRDefault="0062265C" w:rsidP="0062265C">
      <w:pPr>
        <w:tabs>
          <w:tab w:val="left" w:pos="7395"/>
        </w:tabs>
        <w:spacing w:after="0" w:line="240" w:lineRule="auto"/>
        <w:jc w:val="center"/>
        <w:rPr>
          <w:rFonts w:ascii="Times New Roman" w:eastAsia="Times New Roman" w:hAnsi="Times New Roman" w:cs="Times New Roman"/>
          <w:b/>
          <w:sz w:val="28"/>
          <w:szCs w:val="24"/>
          <w:lang w:eastAsia="ar-SA"/>
        </w:rPr>
      </w:pPr>
      <w:r w:rsidRPr="0062265C">
        <w:rPr>
          <w:rFonts w:ascii="Times New Roman" w:eastAsia="Times New Roman" w:hAnsi="Times New Roman" w:cs="Times New Roman"/>
          <w:b/>
          <w:sz w:val="28"/>
          <w:szCs w:val="24"/>
          <w:lang w:eastAsia="ar-SA"/>
        </w:rPr>
        <w:t>КИРОВСКОЙ ОБЛАСТИ</w:t>
      </w:r>
    </w:p>
    <w:p w14:paraId="5AAE4EE4" w14:textId="77777777" w:rsidR="0062265C" w:rsidRPr="0062265C" w:rsidRDefault="0062265C" w:rsidP="0062265C">
      <w:pPr>
        <w:spacing w:after="0" w:line="240" w:lineRule="auto"/>
        <w:jc w:val="center"/>
        <w:rPr>
          <w:rFonts w:ascii="Times New Roman" w:eastAsia="Times New Roman" w:hAnsi="Times New Roman" w:cs="Times New Roman"/>
          <w:b/>
          <w:sz w:val="36"/>
          <w:szCs w:val="36"/>
          <w:lang w:eastAsia="ar-SA"/>
        </w:rPr>
      </w:pPr>
    </w:p>
    <w:p w14:paraId="6C156B26" w14:textId="77777777" w:rsidR="0062265C" w:rsidRPr="0062265C" w:rsidRDefault="0062265C" w:rsidP="0062265C">
      <w:pPr>
        <w:spacing w:after="0" w:line="240" w:lineRule="auto"/>
        <w:jc w:val="center"/>
        <w:rPr>
          <w:rFonts w:ascii="Times New Roman" w:eastAsia="Times New Roman" w:hAnsi="Times New Roman" w:cs="Times New Roman"/>
          <w:b/>
          <w:sz w:val="28"/>
          <w:szCs w:val="24"/>
          <w:lang w:eastAsia="ar-SA"/>
        </w:rPr>
      </w:pPr>
      <w:r w:rsidRPr="0062265C">
        <w:rPr>
          <w:rFonts w:ascii="Times New Roman" w:eastAsia="Times New Roman" w:hAnsi="Times New Roman" w:cs="Times New Roman"/>
          <w:b/>
          <w:sz w:val="28"/>
          <w:szCs w:val="24"/>
          <w:lang w:eastAsia="ar-SA"/>
        </w:rPr>
        <w:t>РЕШЕНИЕ</w:t>
      </w:r>
    </w:p>
    <w:p w14:paraId="0CBC8758" w14:textId="77777777" w:rsidR="0062265C" w:rsidRPr="0062265C" w:rsidRDefault="0062265C" w:rsidP="0062265C">
      <w:pPr>
        <w:spacing w:after="0" w:line="240" w:lineRule="auto"/>
        <w:jc w:val="center"/>
        <w:rPr>
          <w:rFonts w:ascii="Times New Roman" w:eastAsia="Times New Roman" w:hAnsi="Times New Roman" w:cs="Times New Roman"/>
          <w:sz w:val="36"/>
          <w:szCs w:val="36"/>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9"/>
        <w:gridCol w:w="5130"/>
        <w:gridCol w:w="1898"/>
      </w:tblGrid>
      <w:tr w:rsidR="0062265C" w:rsidRPr="0062265C" w14:paraId="656A9922" w14:textId="77777777" w:rsidTr="00754E33">
        <w:tc>
          <w:tcPr>
            <w:tcW w:w="2376" w:type="dxa"/>
            <w:tcBorders>
              <w:top w:val="nil"/>
              <w:left w:val="nil"/>
              <w:bottom w:val="single" w:sz="4" w:space="0" w:color="auto"/>
              <w:right w:val="nil"/>
            </w:tcBorders>
          </w:tcPr>
          <w:p w14:paraId="37A0FC3B" w14:textId="77777777" w:rsidR="0062265C" w:rsidRPr="0062265C" w:rsidRDefault="0062265C" w:rsidP="0062265C">
            <w:pPr>
              <w:tabs>
                <w:tab w:val="left" w:pos="2115"/>
              </w:tabs>
              <w:spacing w:after="0" w:line="240" w:lineRule="auto"/>
              <w:jc w:val="center"/>
              <w:rPr>
                <w:rFonts w:ascii="Times New Roman" w:eastAsia="Times New Roman" w:hAnsi="Times New Roman" w:cs="Times New Roman"/>
                <w:sz w:val="28"/>
                <w:szCs w:val="24"/>
                <w:lang w:eastAsia="ar-SA"/>
              </w:rPr>
            </w:pPr>
            <w:r w:rsidRPr="0062265C">
              <w:rPr>
                <w:rFonts w:ascii="Times New Roman" w:eastAsia="Times New Roman" w:hAnsi="Times New Roman" w:cs="Times New Roman"/>
                <w:sz w:val="28"/>
                <w:szCs w:val="24"/>
                <w:lang w:eastAsia="ar-SA"/>
              </w:rPr>
              <w:t>25.04.2025</w:t>
            </w:r>
          </w:p>
        </w:tc>
        <w:tc>
          <w:tcPr>
            <w:tcW w:w="5387" w:type="dxa"/>
            <w:tcBorders>
              <w:top w:val="nil"/>
              <w:left w:val="nil"/>
              <w:bottom w:val="nil"/>
              <w:right w:val="nil"/>
            </w:tcBorders>
          </w:tcPr>
          <w:p w14:paraId="35F9454A" w14:textId="77777777" w:rsidR="0062265C" w:rsidRPr="0062265C" w:rsidRDefault="0062265C" w:rsidP="0062265C">
            <w:pPr>
              <w:tabs>
                <w:tab w:val="left" w:pos="2602"/>
              </w:tabs>
              <w:spacing w:after="0" w:line="240" w:lineRule="auto"/>
              <w:jc w:val="right"/>
              <w:rPr>
                <w:rFonts w:ascii="Times New Roman" w:eastAsia="Times New Roman" w:hAnsi="Times New Roman" w:cs="Times New Roman"/>
                <w:sz w:val="28"/>
                <w:szCs w:val="24"/>
                <w:lang w:eastAsia="ar-SA"/>
              </w:rPr>
            </w:pPr>
            <w:r w:rsidRPr="0062265C">
              <w:rPr>
                <w:rFonts w:ascii="Times New Roman" w:eastAsia="Times New Roman" w:hAnsi="Times New Roman" w:cs="Times New Roman"/>
                <w:sz w:val="28"/>
                <w:szCs w:val="24"/>
                <w:lang w:eastAsia="ar-SA"/>
              </w:rPr>
              <w:t>№</w:t>
            </w:r>
          </w:p>
        </w:tc>
        <w:tc>
          <w:tcPr>
            <w:tcW w:w="1948" w:type="dxa"/>
            <w:tcBorders>
              <w:top w:val="nil"/>
              <w:left w:val="nil"/>
              <w:bottom w:val="single" w:sz="4" w:space="0" w:color="auto"/>
              <w:right w:val="nil"/>
            </w:tcBorders>
          </w:tcPr>
          <w:p w14:paraId="36E40A44" w14:textId="5E007657" w:rsidR="0062265C" w:rsidRPr="0062265C" w:rsidRDefault="0062265C" w:rsidP="0062265C">
            <w:pPr>
              <w:tabs>
                <w:tab w:val="left" w:pos="2602"/>
              </w:tabs>
              <w:spacing w:after="0" w:line="240" w:lineRule="auto"/>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      </w:t>
            </w:r>
            <w:r w:rsidRPr="0062265C">
              <w:rPr>
                <w:rFonts w:ascii="Times New Roman" w:eastAsia="Times New Roman" w:hAnsi="Times New Roman" w:cs="Times New Roman"/>
                <w:sz w:val="28"/>
                <w:szCs w:val="24"/>
                <w:lang w:eastAsia="ar-SA"/>
              </w:rPr>
              <w:t>40/250</w:t>
            </w:r>
          </w:p>
        </w:tc>
      </w:tr>
      <w:tr w:rsidR="0062265C" w:rsidRPr="0062265C" w14:paraId="19708355" w14:textId="77777777" w:rsidTr="00754E33">
        <w:tc>
          <w:tcPr>
            <w:tcW w:w="9711" w:type="dxa"/>
            <w:gridSpan w:val="3"/>
            <w:tcBorders>
              <w:top w:val="nil"/>
              <w:left w:val="nil"/>
              <w:bottom w:val="nil"/>
              <w:right w:val="nil"/>
            </w:tcBorders>
          </w:tcPr>
          <w:p w14:paraId="4581A3AA" w14:textId="77777777" w:rsidR="0062265C" w:rsidRPr="0062265C" w:rsidRDefault="0062265C" w:rsidP="0062265C">
            <w:pPr>
              <w:spacing w:after="0" w:line="240" w:lineRule="auto"/>
              <w:jc w:val="center"/>
              <w:rPr>
                <w:rFonts w:ascii="Times New Roman" w:eastAsia="Times New Roman" w:hAnsi="Times New Roman" w:cs="Times New Roman"/>
                <w:sz w:val="28"/>
                <w:szCs w:val="24"/>
                <w:lang w:eastAsia="ar-SA"/>
              </w:rPr>
            </w:pPr>
            <w:proofErr w:type="spellStart"/>
            <w:r w:rsidRPr="0062265C">
              <w:rPr>
                <w:rFonts w:ascii="Times New Roman" w:eastAsia="Times New Roman" w:hAnsi="Times New Roman" w:cs="Times New Roman"/>
                <w:sz w:val="28"/>
                <w:szCs w:val="24"/>
                <w:lang w:eastAsia="ar-SA"/>
              </w:rPr>
              <w:t>пгт</w:t>
            </w:r>
            <w:proofErr w:type="spellEnd"/>
            <w:r w:rsidRPr="0062265C">
              <w:rPr>
                <w:rFonts w:ascii="Times New Roman" w:eastAsia="Times New Roman" w:hAnsi="Times New Roman" w:cs="Times New Roman"/>
                <w:sz w:val="28"/>
                <w:szCs w:val="24"/>
                <w:lang w:eastAsia="ar-SA"/>
              </w:rPr>
              <w:t xml:space="preserve"> Тужа</w:t>
            </w:r>
          </w:p>
        </w:tc>
      </w:tr>
    </w:tbl>
    <w:p w14:paraId="0C6B0DCD" w14:textId="77777777" w:rsidR="0062265C" w:rsidRPr="0062265C" w:rsidRDefault="0062265C" w:rsidP="0062265C">
      <w:pPr>
        <w:spacing w:after="0" w:line="240" w:lineRule="auto"/>
        <w:rPr>
          <w:rFonts w:ascii="Times New Roman" w:eastAsia="Times New Roman" w:hAnsi="Times New Roman" w:cs="Times New Roman"/>
          <w:b/>
          <w:sz w:val="28"/>
          <w:szCs w:val="28"/>
          <w:lang w:eastAsia="ar-SA"/>
        </w:rPr>
      </w:pPr>
    </w:p>
    <w:p w14:paraId="01FD349D" w14:textId="77777777" w:rsidR="0062265C" w:rsidRPr="0062265C" w:rsidRDefault="0062265C" w:rsidP="0062265C">
      <w:pPr>
        <w:spacing w:after="0" w:line="240" w:lineRule="auto"/>
        <w:jc w:val="center"/>
        <w:rPr>
          <w:rFonts w:ascii="Times New Roman" w:eastAsia="Times New Roman" w:hAnsi="Times New Roman" w:cs="Times New Roman"/>
          <w:b/>
          <w:sz w:val="28"/>
          <w:szCs w:val="28"/>
          <w:lang w:eastAsia="ar-SA"/>
        </w:rPr>
      </w:pPr>
      <w:r w:rsidRPr="0062265C">
        <w:rPr>
          <w:rFonts w:ascii="Times New Roman" w:eastAsia="Times New Roman" w:hAnsi="Times New Roman" w:cs="Times New Roman"/>
          <w:b/>
          <w:sz w:val="28"/>
          <w:szCs w:val="28"/>
          <w:lang w:eastAsia="ar-SA"/>
        </w:rPr>
        <w:t xml:space="preserve">О внесении изменений в решение Тужинской районной Думы </w:t>
      </w:r>
    </w:p>
    <w:p w14:paraId="69D814EB" w14:textId="77777777" w:rsidR="0062265C" w:rsidRPr="0062265C" w:rsidRDefault="0062265C" w:rsidP="0062265C">
      <w:pPr>
        <w:spacing w:after="0" w:line="240" w:lineRule="auto"/>
        <w:jc w:val="center"/>
        <w:rPr>
          <w:rFonts w:ascii="Times New Roman" w:eastAsia="Times New Roman" w:hAnsi="Times New Roman" w:cs="Times New Roman"/>
          <w:b/>
          <w:sz w:val="28"/>
          <w:szCs w:val="28"/>
          <w:lang w:eastAsia="ar-SA"/>
        </w:rPr>
      </w:pPr>
      <w:r w:rsidRPr="0062265C">
        <w:rPr>
          <w:rFonts w:ascii="Times New Roman" w:eastAsia="Times New Roman" w:hAnsi="Times New Roman" w:cs="Times New Roman"/>
          <w:b/>
          <w:sz w:val="28"/>
          <w:szCs w:val="28"/>
          <w:lang w:eastAsia="ar-SA"/>
        </w:rPr>
        <w:t>от 08.07.2020 № 47/349 «</w:t>
      </w:r>
      <w:r w:rsidRPr="0062265C">
        <w:rPr>
          <w:rFonts w:ascii="Times New Roman" w:eastAsia="Times New Roman" w:hAnsi="Times New Roman" w:cs="Times New Roman"/>
          <w:b/>
          <w:bCs/>
          <w:sz w:val="28"/>
          <w:szCs w:val="28"/>
          <w:lang w:eastAsia="ar-SA"/>
        </w:rPr>
        <w:t>Об утверждении Положения о муниципальной службе в Тужинском муниципальном районе»</w:t>
      </w:r>
    </w:p>
    <w:p w14:paraId="21A769D2" w14:textId="77777777" w:rsidR="0062265C" w:rsidRPr="0062265C" w:rsidRDefault="0062265C" w:rsidP="0062265C">
      <w:pPr>
        <w:spacing w:after="0" w:line="240" w:lineRule="auto"/>
        <w:rPr>
          <w:rFonts w:ascii="Times New Roman" w:eastAsia="Times New Roman" w:hAnsi="Times New Roman" w:cs="Times New Roman"/>
          <w:b/>
          <w:sz w:val="28"/>
          <w:szCs w:val="28"/>
          <w:lang w:eastAsia="ar-SA"/>
        </w:rPr>
      </w:pPr>
    </w:p>
    <w:p w14:paraId="2E935DBB" w14:textId="77777777" w:rsidR="0062265C" w:rsidRPr="0062265C" w:rsidRDefault="0062265C" w:rsidP="0062265C">
      <w:pPr>
        <w:spacing w:after="0" w:line="336" w:lineRule="auto"/>
        <w:ind w:firstLine="709"/>
        <w:jc w:val="both"/>
        <w:rPr>
          <w:rFonts w:ascii="Times New Roman" w:eastAsia="Times New Roman" w:hAnsi="Times New Roman" w:cs="Times New Roman"/>
          <w:sz w:val="28"/>
          <w:szCs w:val="28"/>
          <w:lang w:eastAsia="ar-SA"/>
        </w:rPr>
      </w:pPr>
      <w:r w:rsidRPr="0062265C">
        <w:rPr>
          <w:rFonts w:ascii="Times New Roman" w:eastAsia="Times New Roman" w:hAnsi="Times New Roman" w:cs="Times New Roman"/>
          <w:sz w:val="28"/>
          <w:szCs w:val="28"/>
          <w:lang w:eastAsia="ar-SA"/>
        </w:rPr>
        <w:t>В соответствии с</w:t>
      </w:r>
      <w:r w:rsidRPr="0062265C">
        <w:rPr>
          <w:rFonts w:ascii="Times New Roman" w:eastAsia="Times New Roman" w:hAnsi="Times New Roman" w:cs="Times New Roman"/>
          <w:sz w:val="28"/>
          <w:szCs w:val="28"/>
        </w:rPr>
        <w:t xml:space="preserve">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Законом Кировской области от 08.10.2007 № 171-ЗО                 </w:t>
      </w:r>
      <w:proofErr w:type="gramStart"/>
      <w:r w:rsidRPr="0062265C">
        <w:rPr>
          <w:rFonts w:ascii="Times New Roman" w:eastAsia="Times New Roman" w:hAnsi="Times New Roman" w:cs="Times New Roman"/>
          <w:sz w:val="28"/>
          <w:szCs w:val="28"/>
        </w:rPr>
        <w:t xml:space="preserve">   «</w:t>
      </w:r>
      <w:proofErr w:type="gramEnd"/>
      <w:r w:rsidRPr="0062265C">
        <w:rPr>
          <w:rFonts w:ascii="Times New Roman" w:eastAsia="Times New Roman" w:hAnsi="Times New Roman" w:cs="Times New Roman"/>
          <w:sz w:val="28"/>
          <w:szCs w:val="28"/>
        </w:rPr>
        <w:t xml:space="preserve">О муниципальной службе в Кировской области» </w:t>
      </w:r>
      <w:r w:rsidRPr="0062265C">
        <w:rPr>
          <w:rFonts w:ascii="Times New Roman" w:eastAsia="Times New Roman" w:hAnsi="Times New Roman" w:cs="Times New Roman"/>
          <w:sz w:val="28"/>
          <w:szCs w:val="28"/>
          <w:lang w:eastAsia="ar-SA"/>
        </w:rPr>
        <w:t>Тужинская районная Дума РЕШИЛА:</w:t>
      </w:r>
    </w:p>
    <w:p w14:paraId="667F8A80" w14:textId="77777777" w:rsidR="0062265C" w:rsidRPr="0062265C" w:rsidRDefault="0062265C" w:rsidP="0062265C">
      <w:pPr>
        <w:shd w:val="clear" w:color="auto" w:fill="FFFFFF"/>
        <w:spacing w:after="0" w:line="336" w:lineRule="auto"/>
        <w:ind w:firstLine="708"/>
        <w:jc w:val="both"/>
        <w:rPr>
          <w:rFonts w:ascii="Times New Roman" w:eastAsia="Times New Roman" w:hAnsi="Times New Roman" w:cs="Times New Roman"/>
          <w:bCs/>
          <w:sz w:val="28"/>
          <w:szCs w:val="28"/>
          <w:lang w:eastAsia="ru-RU"/>
        </w:rPr>
      </w:pPr>
      <w:r w:rsidRPr="0062265C">
        <w:rPr>
          <w:rFonts w:ascii="Times New Roman" w:eastAsia="Times New Roman" w:hAnsi="Times New Roman" w:cs="Times New Roman"/>
          <w:sz w:val="28"/>
          <w:szCs w:val="28"/>
          <w:lang w:eastAsia="ar-SA"/>
        </w:rPr>
        <w:lastRenderedPageBreak/>
        <w:t xml:space="preserve">1. Внести в решение Тужинской районной Думы от 08.07.2020 № 47/349 «Об утверждении Положения о муниципальной службе в Тужинском муниципальном районе» (далее – Положение) </w:t>
      </w:r>
      <w:r w:rsidRPr="0062265C">
        <w:rPr>
          <w:rFonts w:ascii="Times New Roman" w:eastAsia="Times New Roman" w:hAnsi="Times New Roman" w:cs="Times New Roman"/>
          <w:bCs/>
          <w:sz w:val="28"/>
          <w:szCs w:val="28"/>
          <w:lang w:eastAsia="ru-RU"/>
        </w:rPr>
        <w:t xml:space="preserve">следующие изменения: </w:t>
      </w:r>
    </w:p>
    <w:p w14:paraId="45F139D9" w14:textId="77777777" w:rsidR="0062265C" w:rsidRPr="0062265C" w:rsidRDefault="0062265C" w:rsidP="0062265C">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2265C">
        <w:rPr>
          <w:rFonts w:ascii="Times New Roman" w:eastAsia="Times New Roman" w:hAnsi="Times New Roman" w:cs="Times New Roman"/>
          <w:bCs/>
          <w:sz w:val="28"/>
          <w:szCs w:val="28"/>
          <w:lang w:eastAsia="ru-RU"/>
        </w:rPr>
        <w:t>1.1. В части 3 статьи 11 Положения слова «указанными муниципальными служащими</w:t>
      </w:r>
      <w:r w:rsidRPr="0062265C">
        <w:rPr>
          <w:rFonts w:ascii="Times New Roman" w:eastAsia="Times New Roman" w:hAnsi="Times New Roman" w:cs="Times New Roman"/>
          <w:sz w:val="28"/>
          <w:szCs w:val="28"/>
          <w:lang w:eastAsia="ru-RU"/>
        </w:rPr>
        <w:t>» заменить словами «руководителя органа местного самоуправления».</w:t>
      </w:r>
    </w:p>
    <w:p w14:paraId="52452282" w14:textId="77777777" w:rsidR="0062265C" w:rsidRPr="0062265C" w:rsidRDefault="0062265C" w:rsidP="0062265C">
      <w:pPr>
        <w:spacing w:after="0" w:line="360" w:lineRule="auto"/>
        <w:jc w:val="both"/>
        <w:rPr>
          <w:rFonts w:ascii="Times New Roman" w:eastAsia="Times New Roman" w:hAnsi="Times New Roman" w:cs="Times New Roman"/>
          <w:sz w:val="28"/>
          <w:szCs w:val="28"/>
          <w:lang w:eastAsia="ar-SA"/>
        </w:rPr>
      </w:pPr>
      <w:r w:rsidRPr="0062265C">
        <w:rPr>
          <w:rFonts w:ascii="Times New Roman" w:eastAsia="Times New Roman" w:hAnsi="Times New Roman" w:cs="Times New Roman"/>
          <w:sz w:val="28"/>
          <w:szCs w:val="20"/>
          <w:lang w:eastAsia="ru-RU"/>
        </w:rPr>
        <w:tab/>
      </w:r>
      <w:r w:rsidRPr="0062265C">
        <w:rPr>
          <w:rFonts w:ascii="Times New Roman" w:eastAsia="Times New Roman" w:hAnsi="Times New Roman" w:cs="Times New Roman"/>
          <w:sz w:val="28"/>
          <w:szCs w:val="28"/>
          <w:lang w:eastAsia="ar-SA"/>
        </w:rPr>
        <w:t>2. Настоящее решение вступает в силу с момента его принятия.</w:t>
      </w:r>
    </w:p>
    <w:p w14:paraId="4149A58D" w14:textId="77777777" w:rsidR="0062265C" w:rsidRPr="0062265C" w:rsidRDefault="0062265C" w:rsidP="0062265C">
      <w:pPr>
        <w:spacing w:after="0" w:line="336" w:lineRule="auto"/>
        <w:ind w:firstLine="708"/>
        <w:jc w:val="both"/>
        <w:rPr>
          <w:rFonts w:ascii="Times New Roman" w:eastAsia="Times New Roman" w:hAnsi="Times New Roman" w:cs="Times New Roman"/>
          <w:sz w:val="28"/>
          <w:szCs w:val="28"/>
          <w:lang w:eastAsia="ar-SA"/>
        </w:rPr>
      </w:pPr>
      <w:r w:rsidRPr="0062265C">
        <w:rPr>
          <w:rFonts w:ascii="Times New Roman" w:eastAsia="Times New Roman" w:hAnsi="Times New Roman" w:cs="Times New Roman"/>
          <w:sz w:val="28"/>
          <w:szCs w:val="28"/>
          <w:lang w:eastAsia="ar-SA"/>
        </w:rPr>
        <w:t>3. Опубликовать настоящее решение в Бюллетене муниципальный нормативных правовых актов органов местного самоуправления Тужинского муниципального района Кировской области.</w:t>
      </w:r>
    </w:p>
    <w:p w14:paraId="4160E146" w14:textId="77777777" w:rsidR="0062265C" w:rsidRPr="0062265C" w:rsidRDefault="0062265C" w:rsidP="0062265C">
      <w:pPr>
        <w:spacing w:after="0" w:line="240" w:lineRule="auto"/>
        <w:jc w:val="both"/>
        <w:rPr>
          <w:rFonts w:ascii="Times New Roman" w:eastAsia="Times New Roman" w:hAnsi="Times New Roman" w:cs="Times New Roman"/>
          <w:sz w:val="28"/>
          <w:szCs w:val="28"/>
          <w:lang w:eastAsia="ar-SA"/>
        </w:rPr>
      </w:pPr>
    </w:p>
    <w:p w14:paraId="3CAF061C" w14:textId="77777777" w:rsidR="0062265C" w:rsidRPr="0062265C" w:rsidRDefault="0062265C" w:rsidP="0062265C">
      <w:pPr>
        <w:spacing w:after="0" w:line="240" w:lineRule="auto"/>
        <w:jc w:val="both"/>
        <w:rPr>
          <w:rFonts w:ascii="Times New Roman" w:eastAsia="Times New Roman" w:hAnsi="Times New Roman" w:cs="Times New Roman"/>
          <w:sz w:val="28"/>
          <w:szCs w:val="28"/>
          <w:lang w:eastAsia="ar-SA"/>
        </w:rPr>
      </w:pPr>
    </w:p>
    <w:p w14:paraId="218A252F" w14:textId="77777777" w:rsidR="0062265C" w:rsidRPr="0062265C" w:rsidRDefault="0062265C" w:rsidP="0062265C">
      <w:pPr>
        <w:spacing w:after="0" w:line="240" w:lineRule="auto"/>
        <w:jc w:val="both"/>
        <w:rPr>
          <w:rFonts w:ascii="Times New Roman" w:eastAsia="Times New Roman" w:hAnsi="Times New Roman" w:cs="Times New Roman"/>
          <w:sz w:val="28"/>
          <w:szCs w:val="28"/>
          <w:lang w:eastAsia="ar-SA"/>
        </w:rPr>
      </w:pPr>
      <w:r w:rsidRPr="0062265C">
        <w:rPr>
          <w:rFonts w:ascii="Times New Roman" w:eastAsia="Times New Roman" w:hAnsi="Times New Roman" w:cs="Times New Roman"/>
          <w:sz w:val="28"/>
          <w:szCs w:val="28"/>
          <w:lang w:eastAsia="ar-SA"/>
        </w:rPr>
        <w:t>Председатель Тужинской</w:t>
      </w:r>
    </w:p>
    <w:p w14:paraId="4BC13AB7" w14:textId="45F781AD" w:rsidR="0062265C" w:rsidRPr="0062265C" w:rsidRDefault="0062265C" w:rsidP="0062265C">
      <w:pPr>
        <w:spacing w:after="0" w:line="240" w:lineRule="auto"/>
        <w:jc w:val="both"/>
        <w:rPr>
          <w:rFonts w:ascii="Times New Roman" w:eastAsia="Times New Roman" w:hAnsi="Times New Roman" w:cs="Times New Roman"/>
          <w:sz w:val="28"/>
          <w:szCs w:val="28"/>
          <w:lang w:eastAsia="ar-SA"/>
        </w:rPr>
      </w:pPr>
      <w:r w:rsidRPr="0062265C">
        <w:rPr>
          <w:rFonts w:ascii="Times New Roman" w:eastAsia="Times New Roman" w:hAnsi="Times New Roman" w:cs="Times New Roman"/>
          <w:sz w:val="28"/>
          <w:szCs w:val="28"/>
          <w:lang w:eastAsia="ar-SA"/>
        </w:rPr>
        <w:t xml:space="preserve">районной Думы                             Э.Н. </w:t>
      </w:r>
      <w:proofErr w:type="spellStart"/>
      <w:r w:rsidRPr="0062265C">
        <w:rPr>
          <w:rFonts w:ascii="Times New Roman" w:eastAsia="Times New Roman" w:hAnsi="Times New Roman" w:cs="Times New Roman"/>
          <w:sz w:val="28"/>
          <w:szCs w:val="28"/>
          <w:lang w:eastAsia="ar-SA"/>
        </w:rPr>
        <w:t>Багаев</w:t>
      </w:r>
      <w:proofErr w:type="spellEnd"/>
    </w:p>
    <w:p w14:paraId="4EF652A0" w14:textId="77777777" w:rsidR="0062265C" w:rsidRPr="0062265C" w:rsidRDefault="0062265C" w:rsidP="0062265C">
      <w:pPr>
        <w:spacing w:after="0" w:line="240" w:lineRule="auto"/>
        <w:jc w:val="both"/>
        <w:rPr>
          <w:rFonts w:ascii="Times New Roman" w:eastAsia="Times New Roman" w:hAnsi="Times New Roman" w:cs="Times New Roman"/>
          <w:sz w:val="28"/>
          <w:szCs w:val="28"/>
          <w:lang w:eastAsia="ru-RU"/>
        </w:rPr>
      </w:pPr>
    </w:p>
    <w:p w14:paraId="5ACC9D4A" w14:textId="77777777" w:rsidR="0062265C" w:rsidRPr="0062265C" w:rsidRDefault="0062265C" w:rsidP="0062265C">
      <w:pPr>
        <w:spacing w:after="0" w:line="240" w:lineRule="auto"/>
        <w:jc w:val="both"/>
        <w:rPr>
          <w:rFonts w:ascii="Times New Roman" w:eastAsia="Times New Roman" w:hAnsi="Times New Roman" w:cs="Times New Roman"/>
          <w:sz w:val="28"/>
          <w:szCs w:val="28"/>
          <w:lang w:eastAsia="ru-RU"/>
        </w:rPr>
      </w:pPr>
    </w:p>
    <w:p w14:paraId="2EDF03ED" w14:textId="77777777" w:rsidR="00A55639" w:rsidRDefault="00A55639"/>
    <w:sectPr w:rsidR="00A55639" w:rsidSect="006069E9">
      <w:pgSz w:w="11909" w:h="16834" w:code="9"/>
      <w:pgMar w:top="1134" w:right="851" w:bottom="1134" w:left="1701"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942C" w14:textId="77777777" w:rsidR="003B6C61" w:rsidRDefault="003B6C61">
      <w:pPr>
        <w:spacing w:after="0" w:line="240" w:lineRule="auto"/>
      </w:pPr>
      <w:r>
        <w:separator/>
      </w:r>
    </w:p>
  </w:endnote>
  <w:endnote w:type="continuationSeparator" w:id="0">
    <w:p w14:paraId="3B865D4C" w14:textId="77777777" w:rsidR="003B6C61" w:rsidRDefault="003B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CC"/>
    <w:family w:val="auto"/>
    <w:pitch w:val="default"/>
  </w:font>
  <w:font w:name="Segoe UI">
    <w:panose1 w:val="020B0502040204020203"/>
    <w:charset w:val="CC"/>
    <w:family w:val="swiss"/>
    <w:pitch w:val="variable"/>
    <w:sig w:usb0="E1002AFF" w:usb1="C000E47F" w:usb2="00000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848952"/>
      <w:docPartObj>
        <w:docPartGallery w:val="Page Numbers (Bottom of Page)"/>
        <w:docPartUnique/>
      </w:docPartObj>
    </w:sdtPr>
    <w:sdtEndPr/>
    <w:sdtContent>
      <w:p w14:paraId="2B9BC851" w14:textId="77777777" w:rsidR="00CC7BDD" w:rsidRDefault="0001283E">
        <w:pPr>
          <w:pStyle w:val="a7"/>
          <w:jc w:val="center"/>
        </w:pPr>
        <w:r>
          <w:fldChar w:fldCharType="begin"/>
        </w:r>
        <w:r>
          <w:instrText>PAGE   \* MERGEFORMAT</w:instrText>
        </w:r>
        <w:r>
          <w:fldChar w:fldCharType="separate"/>
        </w:r>
        <w:r>
          <w:t>2</w:t>
        </w:r>
        <w:r>
          <w:fldChar w:fldCharType="end"/>
        </w:r>
      </w:p>
    </w:sdtContent>
  </w:sdt>
  <w:p w14:paraId="1260A531" w14:textId="77777777" w:rsidR="00CC7BDD" w:rsidRDefault="003B6C6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300938"/>
      <w:docPartObj>
        <w:docPartGallery w:val="Page Numbers (Bottom of Page)"/>
        <w:docPartUnique/>
      </w:docPartObj>
    </w:sdtPr>
    <w:sdtEndPr/>
    <w:sdtContent>
      <w:p w14:paraId="512F1960" w14:textId="77777777" w:rsidR="00CC7BDD" w:rsidRDefault="003B6C61">
        <w:pPr>
          <w:pStyle w:val="a7"/>
          <w:jc w:val="center"/>
        </w:pPr>
      </w:p>
      <w:p w14:paraId="16ED45BA" w14:textId="77777777" w:rsidR="00CC7BDD" w:rsidRDefault="0001283E">
        <w:pPr>
          <w:pStyle w:val="a7"/>
          <w:jc w:val="center"/>
        </w:pPr>
        <w:r>
          <w:fldChar w:fldCharType="begin"/>
        </w:r>
        <w:r>
          <w:instrText>PAGE   \* MERGEFORMAT</w:instrText>
        </w:r>
        <w:r>
          <w:fldChar w:fldCharType="separate"/>
        </w:r>
        <w:r>
          <w:t>2</w:t>
        </w:r>
        <w:r>
          <w:fldChar w:fldCharType="end"/>
        </w:r>
      </w:p>
    </w:sdtContent>
  </w:sdt>
  <w:p w14:paraId="2798BFD9" w14:textId="77777777" w:rsidR="00CC7BDD" w:rsidRDefault="003B6C6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A981" w14:textId="77777777" w:rsidR="00A26619" w:rsidRDefault="00A26619">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176378"/>
      <w:docPartObj>
        <w:docPartGallery w:val="Page Numbers (Bottom of Page)"/>
        <w:docPartUnique/>
      </w:docPartObj>
    </w:sdtPr>
    <w:sdtContent>
      <w:p w14:paraId="786996E6" w14:textId="6F46CA31" w:rsidR="00D46D5F" w:rsidRDefault="00D46D5F">
        <w:pPr>
          <w:pStyle w:val="a7"/>
          <w:jc w:val="center"/>
        </w:pPr>
        <w:r>
          <w:fldChar w:fldCharType="begin"/>
        </w:r>
        <w:r>
          <w:instrText>PAGE   \* MERGEFORMAT</w:instrText>
        </w:r>
        <w:r>
          <w:fldChar w:fldCharType="separate"/>
        </w:r>
        <w:r>
          <w:t>2</w:t>
        </w:r>
        <w:r>
          <w:fldChar w:fldCharType="end"/>
        </w:r>
      </w:p>
    </w:sdtContent>
  </w:sdt>
  <w:p w14:paraId="6C433E6B" w14:textId="77777777" w:rsidR="00A26619" w:rsidRDefault="00A26619">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1184" w14:textId="77777777" w:rsidR="00A26619" w:rsidRDefault="00A266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61415" w14:textId="77777777" w:rsidR="003B6C61" w:rsidRDefault="003B6C61">
      <w:pPr>
        <w:spacing w:after="0" w:line="240" w:lineRule="auto"/>
      </w:pPr>
      <w:r>
        <w:separator/>
      </w:r>
    </w:p>
  </w:footnote>
  <w:footnote w:type="continuationSeparator" w:id="0">
    <w:p w14:paraId="435D487A" w14:textId="77777777" w:rsidR="003B6C61" w:rsidRDefault="003B6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BBC" w14:textId="77777777" w:rsidR="00B927B2" w:rsidRDefault="003B6C61" w:rsidP="008813F9">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2E65" w14:textId="77777777" w:rsidR="00B927B2" w:rsidRDefault="003B6C61" w:rsidP="008813F9">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5120" w14:textId="77777777" w:rsidR="00A26619" w:rsidRDefault="00A26619">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6AD6" w14:textId="77777777" w:rsidR="00A26619" w:rsidRDefault="00A26619" w:rsidP="00007E96">
    <w:pPr>
      <w:pStyle w:val="a5"/>
      <w:jc w:val="center"/>
    </w:pPr>
  </w:p>
  <w:p w14:paraId="6DE79870" w14:textId="77777777" w:rsidR="00A26619" w:rsidRDefault="00A26619" w:rsidP="00007E96">
    <w:pPr>
      <w:pStyle w:val="a5"/>
      <w:jc w:val="center"/>
    </w:pPr>
  </w:p>
  <w:p w14:paraId="68CFF4E6" w14:textId="77777777" w:rsidR="00A26619" w:rsidRPr="00007E96" w:rsidRDefault="00A26619" w:rsidP="00007E96">
    <w:pPr>
      <w:pStyle w:val="a5"/>
      <w:jc w:val="center"/>
      <w:rPr>
        <w:rFonts w:ascii="Times New Roman" w:hAnsi="Times New Roman" w:cs="Times New Roman"/>
        <w:sz w:val="28"/>
        <w:szCs w:val="28"/>
      </w:rPr>
    </w:pPr>
  </w:p>
  <w:p w14:paraId="0CF31145" w14:textId="77777777" w:rsidR="00A26619" w:rsidRPr="006B1B97" w:rsidRDefault="00A26619" w:rsidP="00D33BE4">
    <w:pPr>
      <w:pStyle w:val="a5"/>
      <w:jc w:val="center"/>
      <w:rPr>
        <w:rFonts w:ascii="Times New Roman" w:hAnsi="Times New Roman" w:cs="Times New Roman"/>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48B8" w14:textId="77777777" w:rsidR="00A26619" w:rsidRDefault="00A2661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A126EE"/>
    <w:multiLevelType w:val="multilevel"/>
    <w:tmpl w:val="1784A698"/>
    <w:lvl w:ilvl="0">
      <w:start w:val="1"/>
      <w:numFmt w:val="decimal"/>
      <w:lvlText w:val="%1."/>
      <w:lvlJc w:val="left"/>
      <w:pPr>
        <w:ind w:left="108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2C8A5310"/>
    <w:multiLevelType w:val="hybridMultilevel"/>
    <w:tmpl w:val="BE7AC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abstractNum w:abstractNumId="8" w15:restartNumberingAfterBreak="0">
    <w:nsid w:val="4F7C0981"/>
    <w:multiLevelType w:val="hybridMultilevel"/>
    <w:tmpl w:val="45B80CEE"/>
    <w:lvl w:ilvl="0" w:tplc="0419000F">
      <w:start w:val="3"/>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9" w15:restartNumberingAfterBreak="0">
    <w:nsid w:val="72212918"/>
    <w:multiLevelType w:val="hybridMultilevel"/>
    <w:tmpl w:val="A01E35BE"/>
    <w:lvl w:ilvl="0" w:tplc="FBFA2876">
      <w:start w:val="1"/>
      <w:numFmt w:val="decimal"/>
      <w:lvlText w:val="%1."/>
      <w:lvlJc w:val="left"/>
      <w:pPr>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0"/>
  </w:num>
  <w:num w:numId="3">
    <w:abstractNumId w:val="1"/>
  </w:num>
  <w:num w:numId="4">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3"/>
  </w:num>
  <w:num w:numId="6">
    <w:abstractNumId w:val="7"/>
  </w:num>
  <w:num w:numId="7">
    <w:abstractNumId w:val="4"/>
  </w:num>
  <w:num w:numId="8">
    <w:abstractNumId w:va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39"/>
    <w:rsid w:val="0001283E"/>
    <w:rsid w:val="003B6C61"/>
    <w:rsid w:val="004B3586"/>
    <w:rsid w:val="005273EB"/>
    <w:rsid w:val="0062265C"/>
    <w:rsid w:val="007F4BB3"/>
    <w:rsid w:val="00927678"/>
    <w:rsid w:val="00A26619"/>
    <w:rsid w:val="00A55639"/>
    <w:rsid w:val="00C575F4"/>
    <w:rsid w:val="00D46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B631"/>
  <w15:chartTrackingRefBased/>
  <w15:docId w15:val="{47B8832B-F763-4B65-9765-BDE45724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F4BB3"/>
    <w:pPr>
      <w:keepNext/>
      <w:widowControl w:val="0"/>
      <w:suppressAutoHyphens/>
      <w:spacing w:before="240" w:after="60" w:line="240" w:lineRule="auto"/>
      <w:outlineLvl w:val="0"/>
    </w:pPr>
    <w:rPr>
      <w:rFonts w:ascii="Cambria" w:eastAsia="Times New Roman" w:hAnsi="Cambria" w:cs="Times New Roman"/>
      <w:b/>
      <w:bCs/>
      <w:kern w:val="32"/>
      <w:sz w:val="32"/>
      <w:szCs w:val="32"/>
      <w:lang/>
    </w:rPr>
  </w:style>
  <w:style w:type="paragraph" w:styleId="2">
    <w:name w:val="heading 2"/>
    <w:basedOn w:val="a"/>
    <w:next w:val="a"/>
    <w:link w:val="20"/>
    <w:uiPriority w:val="9"/>
    <w:unhideWhenUsed/>
    <w:qFormat/>
    <w:rsid w:val="007F4BB3"/>
    <w:pPr>
      <w:keepNext/>
      <w:widowControl w:val="0"/>
      <w:suppressAutoHyphens/>
      <w:spacing w:before="240" w:after="60" w:line="240" w:lineRule="auto"/>
      <w:outlineLvl w:val="1"/>
    </w:pPr>
    <w:rPr>
      <w:rFonts w:ascii="Cambria" w:eastAsia="Times New Roman" w:hAnsi="Cambria" w:cs="Times New Roman"/>
      <w:b/>
      <w:bCs/>
      <w:i/>
      <w:iCs/>
      <w:kern w:val="1"/>
      <w:sz w:val="28"/>
      <w:szCs w:val="28"/>
      <w:lang/>
    </w:rPr>
  </w:style>
  <w:style w:type="paragraph" w:styleId="3">
    <w:name w:val="heading 3"/>
    <w:basedOn w:val="a0"/>
    <w:next w:val="a1"/>
    <w:link w:val="30"/>
    <w:uiPriority w:val="9"/>
    <w:qFormat/>
    <w:rsid w:val="007F4BB3"/>
    <w:pPr>
      <w:numPr>
        <w:ilvl w:val="2"/>
        <w:numId w:val="2"/>
      </w:numPr>
      <w:outlineLvl w:val="2"/>
    </w:pPr>
    <w:rPr>
      <w:rFonts w:ascii="Times New Roman" w:eastAsia="Lucida Sans Unicode" w:hAnsi="Times New Roman"/>
      <w:b/>
      <w:bCs/>
    </w:rPr>
  </w:style>
  <w:style w:type="paragraph" w:styleId="4">
    <w:name w:val="heading 4"/>
    <w:basedOn w:val="a"/>
    <w:next w:val="a"/>
    <w:link w:val="40"/>
    <w:uiPriority w:val="9"/>
    <w:unhideWhenUsed/>
    <w:qFormat/>
    <w:rsid w:val="007F4BB3"/>
    <w:pPr>
      <w:keepNext/>
      <w:keepLines/>
      <w:spacing w:before="40" w:after="0" w:line="360" w:lineRule="auto"/>
      <w:ind w:firstLine="709"/>
      <w:jc w:val="both"/>
      <w:outlineLvl w:val="3"/>
    </w:pPr>
    <w:rPr>
      <w:rFonts w:ascii="Cambria" w:eastAsia="Times New Roman" w:hAnsi="Cambria" w:cs="Times New Roman"/>
      <w:i/>
      <w:iCs/>
      <w:color w:val="365F91"/>
      <w:sz w:val="28"/>
    </w:rPr>
  </w:style>
  <w:style w:type="paragraph" w:styleId="5">
    <w:name w:val="heading 5"/>
    <w:basedOn w:val="a"/>
    <w:next w:val="a"/>
    <w:link w:val="50"/>
    <w:uiPriority w:val="9"/>
    <w:semiHidden/>
    <w:unhideWhenUsed/>
    <w:qFormat/>
    <w:rsid w:val="007F4BB3"/>
    <w:pPr>
      <w:keepNext/>
      <w:keepLines/>
      <w:spacing w:before="40" w:after="0" w:line="360" w:lineRule="auto"/>
      <w:ind w:firstLine="709"/>
      <w:jc w:val="both"/>
      <w:outlineLvl w:val="4"/>
    </w:pPr>
    <w:rPr>
      <w:rFonts w:ascii="Cambria" w:eastAsia="Times New Roman" w:hAnsi="Cambria" w:cs="Times New Roman"/>
      <w:color w:val="365F91"/>
      <w:sz w:val="28"/>
    </w:rPr>
  </w:style>
  <w:style w:type="paragraph" w:styleId="6">
    <w:name w:val="heading 6"/>
    <w:basedOn w:val="a"/>
    <w:next w:val="a"/>
    <w:link w:val="60"/>
    <w:uiPriority w:val="9"/>
    <w:unhideWhenUsed/>
    <w:qFormat/>
    <w:rsid w:val="007F4BB3"/>
    <w:pPr>
      <w:keepNext/>
      <w:keepLines/>
      <w:spacing w:before="40" w:after="0" w:line="360" w:lineRule="auto"/>
      <w:ind w:firstLine="709"/>
      <w:jc w:val="both"/>
      <w:outlineLvl w:val="5"/>
    </w:pPr>
    <w:rPr>
      <w:rFonts w:ascii="Cambria" w:eastAsia="Times New Roman" w:hAnsi="Cambria" w:cs="Times New Roman"/>
      <w:color w:val="244061"/>
      <w:sz w:val="28"/>
    </w:rPr>
  </w:style>
  <w:style w:type="paragraph" w:styleId="7">
    <w:name w:val="heading 7"/>
    <w:basedOn w:val="a"/>
    <w:next w:val="a"/>
    <w:link w:val="70"/>
    <w:uiPriority w:val="9"/>
    <w:unhideWhenUsed/>
    <w:qFormat/>
    <w:rsid w:val="007F4BB3"/>
    <w:pPr>
      <w:keepNext/>
      <w:keepLines/>
      <w:spacing w:before="40" w:after="0" w:line="360" w:lineRule="auto"/>
      <w:ind w:firstLine="709"/>
      <w:jc w:val="both"/>
      <w:outlineLvl w:val="6"/>
    </w:pPr>
    <w:rPr>
      <w:rFonts w:ascii="Cambria" w:eastAsia="Times New Roman" w:hAnsi="Cambria" w:cs="Times New Roman"/>
      <w:i/>
      <w:iCs/>
      <w:color w:val="244061"/>
      <w:sz w:val="28"/>
    </w:rPr>
  </w:style>
  <w:style w:type="paragraph" w:styleId="8">
    <w:name w:val="heading 8"/>
    <w:basedOn w:val="a"/>
    <w:next w:val="a"/>
    <w:link w:val="80"/>
    <w:uiPriority w:val="9"/>
    <w:unhideWhenUsed/>
    <w:qFormat/>
    <w:rsid w:val="007F4BB3"/>
    <w:pPr>
      <w:keepNext/>
      <w:keepLines/>
      <w:spacing w:before="40" w:after="0" w:line="360" w:lineRule="auto"/>
      <w:ind w:firstLine="709"/>
      <w:jc w:val="both"/>
      <w:outlineLvl w:val="7"/>
    </w:pPr>
    <w:rPr>
      <w:rFonts w:ascii="Cambria" w:eastAsia="Times New Roman" w:hAnsi="Cambria" w:cs="Times New Roman"/>
      <w:color w:val="262626"/>
      <w:sz w:val="21"/>
      <w:szCs w:val="21"/>
    </w:rPr>
  </w:style>
  <w:style w:type="paragraph" w:styleId="9">
    <w:name w:val="heading 9"/>
    <w:basedOn w:val="a"/>
    <w:next w:val="a"/>
    <w:link w:val="90"/>
    <w:uiPriority w:val="9"/>
    <w:unhideWhenUsed/>
    <w:qFormat/>
    <w:rsid w:val="007F4BB3"/>
    <w:pPr>
      <w:keepNext/>
      <w:keepLines/>
      <w:spacing w:before="40" w:after="0" w:line="360" w:lineRule="auto"/>
      <w:ind w:firstLine="709"/>
      <w:jc w:val="both"/>
      <w:outlineLvl w:val="8"/>
    </w:pPr>
    <w:rPr>
      <w:rFonts w:ascii="Cambria" w:eastAsia="Times New Roman" w:hAnsi="Cambria" w:cs="Times New Roman"/>
      <w:i/>
      <w:iCs/>
      <w:color w:val="262626"/>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rsid w:val="0001283E"/>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01283E"/>
  </w:style>
  <w:style w:type="paragraph" w:styleId="a7">
    <w:name w:val="footer"/>
    <w:basedOn w:val="a"/>
    <w:link w:val="a8"/>
    <w:uiPriority w:val="99"/>
    <w:unhideWhenUsed/>
    <w:rsid w:val="0001283E"/>
    <w:pPr>
      <w:tabs>
        <w:tab w:val="center" w:pos="4677"/>
        <w:tab w:val="right" w:pos="9355"/>
      </w:tabs>
      <w:spacing w:after="0" w:line="240" w:lineRule="auto"/>
    </w:pPr>
  </w:style>
  <w:style w:type="character" w:customStyle="1" w:styleId="a8">
    <w:name w:val="Нижний колонтитул Знак"/>
    <w:basedOn w:val="a2"/>
    <w:link w:val="a7"/>
    <w:uiPriority w:val="99"/>
    <w:rsid w:val="0001283E"/>
  </w:style>
  <w:style w:type="table" w:customStyle="1" w:styleId="11">
    <w:name w:val="Сетка таблицы1"/>
    <w:basedOn w:val="a3"/>
    <w:next w:val="a9"/>
    <w:uiPriority w:val="59"/>
    <w:rsid w:val="00A2661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3"/>
    <w:uiPriority w:val="39"/>
    <w:rsid w:val="00A26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uiPriority w:val="9"/>
    <w:rsid w:val="007F4BB3"/>
    <w:rPr>
      <w:rFonts w:ascii="Cambria" w:eastAsia="Times New Roman" w:hAnsi="Cambria" w:cs="Times New Roman"/>
      <w:b/>
      <w:bCs/>
      <w:kern w:val="32"/>
      <w:sz w:val="32"/>
      <w:szCs w:val="32"/>
      <w:lang/>
    </w:rPr>
  </w:style>
  <w:style w:type="character" w:customStyle="1" w:styleId="20">
    <w:name w:val="Заголовок 2 Знак"/>
    <w:basedOn w:val="a2"/>
    <w:link w:val="2"/>
    <w:uiPriority w:val="9"/>
    <w:rsid w:val="007F4BB3"/>
    <w:rPr>
      <w:rFonts w:ascii="Cambria" w:eastAsia="Times New Roman" w:hAnsi="Cambria" w:cs="Times New Roman"/>
      <w:b/>
      <w:bCs/>
      <w:i/>
      <w:iCs/>
      <w:kern w:val="1"/>
      <w:sz w:val="28"/>
      <w:szCs w:val="28"/>
      <w:lang/>
    </w:rPr>
  </w:style>
  <w:style w:type="character" w:customStyle="1" w:styleId="30">
    <w:name w:val="Заголовок 3 Знак"/>
    <w:basedOn w:val="a2"/>
    <w:link w:val="3"/>
    <w:uiPriority w:val="9"/>
    <w:rsid w:val="007F4BB3"/>
    <w:rPr>
      <w:rFonts w:ascii="Times New Roman" w:eastAsia="Lucida Sans Unicode" w:hAnsi="Times New Roman" w:cs="Tahoma"/>
      <w:b/>
      <w:bCs/>
      <w:kern w:val="1"/>
      <w:sz w:val="28"/>
      <w:szCs w:val="28"/>
      <w:lang/>
    </w:rPr>
  </w:style>
  <w:style w:type="character" w:customStyle="1" w:styleId="40">
    <w:name w:val="Заголовок 4 Знак"/>
    <w:basedOn w:val="a2"/>
    <w:link w:val="4"/>
    <w:uiPriority w:val="9"/>
    <w:rsid w:val="007F4BB3"/>
    <w:rPr>
      <w:rFonts w:ascii="Cambria" w:eastAsia="Times New Roman" w:hAnsi="Cambria" w:cs="Times New Roman"/>
      <w:i/>
      <w:iCs/>
      <w:color w:val="365F91"/>
      <w:sz w:val="28"/>
    </w:rPr>
  </w:style>
  <w:style w:type="character" w:customStyle="1" w:styleId="50">
    <w:name w:val="Заголовок 5 Знак"/>
    <w:basedOn w:val="a2"/>
    <w:link w:val="5"/>
    <w:uiPriority w:val="9"/>
    <w:semiHidden/>
    <w:rsid w:val="007F4BB3"/>
    <w:rPr>
      <w:rFonts w:ascii="Cambria" w:eastAsia="Times New Roman" w:hAnsi="Cambria" w:cs="Times New Roman"/>
      <w:color w:val="365F91"/>
      <w:sz w:val="28"/>
    </w:rPr>
  </w:style>
  <w:style w:type="character" w:customStyle="1" w:styleId="60">
    <w:name w:val="Заголовок 6 Знак"/>
    <w:basedOn w:val="a2"/>
    <w:link w:val="6"/>
    <w:uiPriority w:val="9"/>
    <w:rsid w:val="007F4BB3"/>
    <w:rPr>
      <w:rFonts w:ascii="Cambria" w:eastAsia="Times New Roman" w:hAnsi="Cambria" w:cs="Times New Roman"/>
      <w:color w:val="244061"/>
      <w:sz w:val="28"/>
    </w:rPr>
  </w:style>
  <w:style w:type="character" w:customStyle="1" w:styleId="70">
    <w:name w:val="Заголовок 7 Знак"/>
    <w:basedOn w:val="a2"/>
    <w:link w:val="7"/>
    <w:uiPriority w:val="9"/>
    <w:rsid w:val="007F4BB3"/>
    <w:rPr>
      <w:rFonts w:ascii="Cambria" w:eastAsia="Times New Roman" w:hAnsi="Cambria" w:cs="Times New Roman"/>
      <w:i/>
      <w:iCs/>
      <w:color w:val="244061"/>
      <w:sz w:val="28"/>
    </w:rPr>
  </w:style>
  <w:style w:type="character" w:customStyle="1" w:styleId="80">
    <w:name w:val="Заголовок 8 Знак"/>
    <w:basedOn w:val="a2"/>
    <w:link w:val="8"/>
    <w:uiPriority w:val="9"/>
    <w:rsid w:val="007F4BB3"/>
    <w:rPr>
      <w:rFonts w:ascii="Cambria" w:eastAsia="Times New Roman" w:hAnsi="Cambria" w:cs="Times New Roman"/>
      <w:color w:val="262626"/>
      <w:sz w:val="21"/>
      <w:szCs w:val="21"/>
    </w:rPr>
  </w:style>
  <w:style w:type="character" w:customStyle="1" w:styleId="90">
    <w:name w:val="Заголовок 9 Знак"/>
    <w:basedOn w:val="a2"/>
    <w:link w:val="9"/>
    <w:uiPriority w:val="9"/>
    <w:rsid w:val="007F4BB3"/>
    <w:rPr>
      <w:rFonts w:ascii="Cambria" w:eastAsia="Times New Roman" w:hAnsi="Cambria" w:cs="Times New Roman"/>
      <w:i/>
      <w:iCs/>
      <w:color w:val="262626"/>
      <w:sz w:val="21"/>
      <w:szCs w:val="21"/>
    </w:rPr>
  </w:style>
  <w:style w:type="numbering" w:customStyle="1" w:styleId="12">
    <w:name w:val="Нет списка1"/>
    <w:next w:val="a4"/>
    <w:uiPriority w:val="99"/>
    <w:semiHidden/>
    <w:unhideWhenUsed/>
    <w:rsid w:val="007F4BB3"/>
  </w:style>
  <w:style w:type="character" w:styleId="aa">
    <w:name w:val="Hyperlink"/>
    <w:uiPriority w:val="99"/>
    <w:unhideWhenUsed/>
    <w:rsid w:val="007F4BB3"/>
    <w:rPr>
      <w:color w:val="0000FF"/>
      <w:u w:val="single"/>
    </w:rPr>
  </w:style>
  <w:style w:type="character" w:customStyle="1" w:styleId="ab">
    <w:name w:val="Основной текст_"/>
    <w:link w:val="21"/>
    <w:rsid w:val="007F4BB3"/>
    <w:rPr>
      <w:rFonts w:ascii="Lucida Sans Unicode" w:eastAsia="Lucida Sans Unicode" w:hAnsi="Lucida Sans Unicode" w:cs="Lucida Sans Unicode"/>
      <w:shd w:val="clear" w:color="auto" w:fill="FFFFFF"/>
    </w:rPr>
  </w:style>
  <w:style w:type="character" w:customStyle="1" w:styleId="22">
    <w:name w:val="Основной текст (2)_"/>
    <w:link w:val="23"/>
    <w:rsid w:val="007F4BB3"/>
    <w:rPr>
      <w:rFonts w:ascii="Times New Roman" w:eastAsia="Times New Roman" w:hAnsi="Times New Roman"/>
      <w:i/>
      <w:iCs/>
      <w:spacing w:val="30"/>
      <w:sz w:val="28"/>
      <w:szCs w:val="28"/>
      <w:shd w:val="clear" w:color="auto" w:fill="FFFFFF"/>
    </w:rPr>
  </w:style>
  <w:style w:type="character" w:customStyle="1" w:styleId="2LucidaSansUnicode12pt0pt">
    <w:name w:val="Основной текст (2) + Lucida Sans Unicode;12 pt;Не курсив;Интервал 0 pt"/>
    <w:rsid w:val="007F4BB3"/>
    <w:rPr>
      <w:rFonts w:ascii="Lucida Sans Unicode" w:eastAsia="Lucida Sans Unicode" w:hAnsi="Lucida Sans Unicode" w:cs="Lucida Sans Unicode"/>
      <w:b w:val="0"/>
      <w:bCs w:val="0"/>
      <w:i/>
      <w:iCs/>
      <w:smallCaps w:val="0"/>
      <w:strike w:val="0"/>
      <w:color w:val="000000"/>
      <w:spacing w:val="0"/>
      <w:w w:val="100"/>
      <w:position w:val="0"/>
      <w:sz w:val="24"/>
      <w:szCs w:val="24"/>
      <w:u w:val="none"/>
      <w:lang w:val="ru-RU" w:eastAsia="ru-RU" w:bidi="ru-RU"/>
    </w:rPr>
  </w:style>
  <w:style w:type="paragraph" w:customStyle="1" w:styleId="21">
    <w:name w:val="Основной текст2"/>
    <w:basedOn w:val="a"/>
    <w:link w:val="ab"/>
    <w:rsid w:val="007F4BB3"/>
    <w:pPr>
      <w:widowControl w:val="0"/>
      <w:shd w:val="clear" w:color="auto" w:fill="FFFFFF"/>
      <w:spacing w:after="420" w:line="0" w:lineRule="atLeast"/>
    </w:pPr>
    <w:rPr>
      <w:rFonts w:ascii="Lucida Sans Unicode" w:eastAsia="Lucida Sans Unicode" w:hAnsi="Lucida Sans Unicode" w:cs="Lucida Sans Unicode"/>
    </w:rPr>
  </w:style>
  <w:style w:type="paragraph" w:customStyle="1" w:styleId="23">
    <w:name w:val="Основной текст (2)"/>
    <w:basedOn w:val="a"/>
    <w:link w:val="22"/>
    <w:rsid w:val="007F4BB3"/>
    <w:pPr>
      <w:widowControl w:val="0"/>
      <w:shd w:val="clear" w:color="auto" w:fill="FFFFFF"/>
      <w:spacing w:after="480" w:line="331" w:lineRule="exact"/>
    </w:pPr>
    <w:rPr>
      <w:rFonts w:ascii="Times New Roman" w:eastAsia="Times New Roman" w:hAnsi="Times New Roman"/>
      <w:i/>
      <w:iCs/>
      <w:spacing w:val="30"/>
      <w:sz w:val="28"/>
      <w:szCs w:val="28"/>
    </w:rPr>
  </w:style>
  <w:style w:type="paragraph" w:styleId="a1">
    <w:name w:val="Body Text"/>
    <w:basedOn w:val="a"/>
    <w:link w:val="ac"/>
    <w:rsid w:val="007F4BB3"/>
    <w:pPr>
      <w:widowControl w:val="0"/>
      <w:suppressAutoHyphens/>
      <w:spacing w:after="120" w:line="240" w:lineRule="auto"/>
    </w:pPr>
    <w:rPr>
      <w:rFonts w:ascii="Times New Roman" w:eastAsia="Lucida Sans Unicode" w:hAnsi="Times New Roman" w:cs="Times New Roman"/>
      <w:kern w:val="1"/>
      <w:sz w:val="24"/>
      <w:szCs w:val="24"/>
      <w:lang/>
    </w:rPr>
  </w:style>
  <w:style w:type="character" w:customStyle="1" w:styleId="ac">
    <w:name w:val="Основной текст Знак"/>
    <w:basedOn w:val="a2"/>
    <w:link w:val="a1"/>
    <w:rsid w:val="007F4BB3"/>
    <w:rPr>
      <w:rFonts w:ascii="Times New Roman" w:eastAsia="Lucida Sans Unicode" w:hAnsi="Times New Roman" w:cs="Times New Roman"/>
      <w:kern w:val="1"/>
      <w:sz w:val="24"/>
      <w:szCs w:val="24"/>
      <w:lang/>
    </w:rPr>
  </w:style>
  <w:style w:type="paragraph" w:customStyle="1" w:styleId="ad">
    <w:name w:val="Содержимое таблицы"/>
    <w:basedOn w:val="a"/>
    <w:rsid w:val="007F4BB3"/>
    <w:pPr>
      <w:widowControl w:val="0"/>
      <w:suppressLineNumbers/>
      <w:suppressAutoHyphens/>
      <w:spacing w:after="0" w:line="240" w:lineRule="auto"/>
    </w:pPr>
    <w:rPr>
      <w:rFonts w:ascii="Times New Roman" w:eastAsia="Lucida Sans Unicode" w:hAnsi="Times New Roman" w:cs="Times New Roman"/>
      <w:kern w:val="1"/>
      <w:sz w:val="24"/>
      <w:szCs w:val="24"/>
      <w:lang/>
    </w:rPr>
  </w:style>
  <w:style w:type="paragraph" w:customStyle="1" w:styleId="Iioaioo">
    <w:name w:val="Ii oaio?o"/>
    <w:basedOn w:val="a"/>
    <w:rsid w:val="007F4BB3"/>
    <w:pPr>
      <w:keepNext/>
      <w:keepLines/>
      <w:spacing w:before="240" w:after="240" w:line="240" w:lineRule="auto"/>
      <w:jc w:val="center"/>
    </w:pPr>
    <w:rPr>
      <w:rFonts w:ascii="Times New Roman" w:eastAsia="Times New Roman" w:hAnsi="Times New Roman" w:cs="Times New Roman"/>
      <w:b/>
      <w:sz w:val="28"/>
      <w:szCs w:val="20"/>
      <w:lang w:eastAsia="ru-RU"/>
    </w:rPr>
  </w:style>
  <w:style w:type="character" w:customStyle="1" w:styleId="consplusnormal">
    <w:name w:val="consplusnormal"/>
    <w:basedOn w:val="a2"/>
    <w:rsid w:val="007F4BB3"/>
  </w:style>
  <w:style w:type="paragraph" w:customStyle="1" w:styleId="ConsPlusNormal0">
    <w:name w:val="ConsPlusNormal"/>
    <w:rsid w:val="007F4B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F4BB3"/>
    <w:pPr>
      <w:suppressAutoHyphens/>
      <w:autoSpaceDE w:val="0"/>
      <w:spacing w:after="0" w:line="240" w:lineRule="auto"/>
    </w:pPr>
    <w:rPr>
      <w:rFonts w:ascii="Courier New" w:eastAsia="Calibri" w:hAnsi="Courier New" w:cs="Courier New"/>
      <w:sz w:val="20"/>
      <w:szCs w:val="20"/>
      <w:lang w:eastAsia="ar-SA"/>
    </w:rPr>
  </w:style>
  <w:style w:type="character" w:styleId="ae">
    <w:name w:val="Strong"/>
    <w:uiPriority w:val="22"/>
    <w:qFormat/>
    <w:rsid w:val="007F4BB3"/>
    <w:rPr>
      <w:b/>
      <w:bCs/>
    </w:rPr>
  </w:style>
  <w:style w:type="paragraph" w:customStyle="1" w:styleId="ConsPlusTitle">
    <w:name w:val="ConsPlusTitle"/>
    <w:rsid w:val="007F4BB3"/>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71">
    <w:name w:val="Основной текст7"/>
    <w:rsid w:val="007F4BB3"/>
    <w:rPr>
      <w:rFonts w:ascii="Sylfaen" w:eastAsia="Sylfaen" w:hAnsi="Sylfaen" w:cs="Sylfaen"/>
      <w:b w:val="0"/>
      <w:bCs w:val="0"/>
      <w:i w:val="0"/>
      <w:iCs w:val="0"/>
      <w:smallCaps w:val="0"/>
      <w:strike w:val="0"/>
      <w:spacing w:val="0"/>
      <w:sz w:val="22"/>
      <w:szCs w:val="22"/>
    </w:rPr>
  </w:style>
  <w:style w:type="character" w:customStyle="1" w:styleId="81">
    <w:name w:val="Основной текст8"/>
    <w:rsid w:val="007F4BB3"/>
    <w:rPr>
      <w:rFonts w:ascii="Sylfaen" w:eastAsia="Sylfaen" w:hAnsi="Sylfaen" w:cs="Sylfaen"/>
      <w:b w:val="0"/>
      <w:bCs w:val="0"/>
      <w:i w:val="0"/>
      <w:iCs w:val="0"/>
      <w:smallCaps w:val="0"/>
      <w:strike w:val="0"/>
      <w:spacing w:val="0"/>
      <w:sz w:val="22"/>
      <w:szCs w:val="22"/>
    </w:rPr>
  </w:style>
  <w:style w:type="paragraph" w:customStyle="1" w:styleId="af">
    <w:name w:val=" Знак Знак Знак Знак Знак Знак Знак"/>
    <w:basedOn w:val="a"/>
    <w:rsid w:val="007F4BB3"/>
    <w:pPr>
      <w:spacing w:before="100" w:beforeAutospacing="1" w:after="100" w:afterAutospacing="1" w:line="240" w:lineRule="auto"/>
    </w:pPr>
    <w:rPr>
      <w:rFonts w:ascii="Verdana" w:eastAsia="Times New Roman" w:hAnsi="Verdana" w:cs="Times New Roman"/>
      <w:sz w:val="20"/>
      <w:szCs w:val="20"/>
      <w:lang w:val="en-US"/>
    </w:rPr>
  </w:style>
  <w:style w:type="character" w:customStyle="1" w:styleId="14">
    <w:name w:val="Основной текст14"/>
    <w:rsid w:val="007F4BB3"/>
    <w:rPr>
      <w:rFonts w:ascii="Sylfaen" w:eastAsia="Sylfaen" w:hAnsi="Sylfaen" w:cs="Sylfaen"/>
      <w:b w:val="0"/>
      <w:bCs w:val="0"/>
      <w:i w:val="0"/>
      <w:iCs w:val="0"/>
      <w:smallCaps w:val="0"/>
      <w:strike w:val="0"/>
      <w:spacing w:val="0"/>
      <w:sz w:val="22"/>
      <w:szCs w:val="22"/>
    </w:rPr>
  </w:style>
  <w:style w:type="character" w:customStyle="1" w:styleId="17">
    <w:name w:val="Основной текст17"/>
    <w:rsid w:val="007F4BB3"/>
    <w:rPr>
      <w:rFonts w:ascii="Sylfaen" w:eastAsia="Sylfaen" w:hAnsi="Sylfaen" w:cs="Sylfaen"/>
      <w:b w:val="0"/>
      <w:bCs w:val="0"/>
      <w:i w:val="0"/>
      <w:iCs w:val="0"/>
      <w:smallCaps w:val="0"/>
      <w:strike w:val="0"/>
      <w:spacing w:val="0"/>
      <w:sz w:val="22"/>
      <w:szCs w:val="22"/>
    </w:rPr>
  </w:style>
  <w:style w:type="paragraph" w:styleId="a0">
    <w:name w:val="Title"/>
    <w:basedOn w:val="a"/>
    <w:next w:val="a1"/>
    <w:link w:val="af0"/>
    <w:rsid w:val="007F4BB3"/>
    <w:pPr>
      <w:keepNext/>
      <w:widowControl w:val="0"/>
      <w:suppressAutoHyphens/>
      <w:spacing w:before="240" w:after="120" w:line="240" w:lineRule="auto"/>
    </w:pPr>
    <w:rPr>
      <w:rFonts w:ascii="Arial" w:eastAsia="MS Mincho" w:hAnsi="Arial" w:cs="Tahoma"/>
      <w:kern w:val="1"/>
      <w:sz w:val="28"/>
      <w:szCs w:val="28"/>
      <w:lang/>
    </w:rPr>
  </w:style>
  <w:style w:type="character" w:customStyle="1" w:styleId="af0">
    <w:name w:val="Заголовок Знак"/>
    <w:basedOn w:val="a2"/>
    <w:link w:val="a0"/>
    <w:rsid w:val="007F4BB3"/>
    <w:rPr>
      <w:rFonts w:ascii="Arial" w:eastAsia="MS Mincho" w:hAnsi="Arial" w:cs="Tahoma"/>
      <w:kern w:val="1"/>
      <w:sz w:val="28"/>
      <w:szCs w:val="28"/>
      <w:lang/>
    </w:rPr>
  </w:style>
  <w:style w:type="character" w:customStyle="1" w:styleId="af1">
    <w:name w:val="Символ нумерации"/>
    <w:rsid w:val="007F4BB3"/>
  </w:style>
  <w:style w:type="character" w:customStyle="1" w:styleId="af2">
    <w:name w:val="Маркеры списка"/>
    <w:rsid w:val="007F4BB3"/>
    <w:rPr>
      <w:rFonts w:ascii="OpenSymbol" w:eastAsia="OpenSymbol" w:hAnsi="OpenSymbol" w:cs="OpenSymbol"/>
    </w:rPr>
  </w:style>
  <w:style w:type="paragraph" w:styleId="af3">
    <w:name w:val="List"/>
    <w:basedOn w:val="a1"/>
    <w:semiHidden/>
    <w:rsid w:val="007F4BB3"/>
    <w:rPr>
      <w:rFonts w:cs="Tahoma"/>
    </w:rPr>
  </w:style>
  <w:style w:type="paragraph" w:customStyle="1" w:styleId="13">
    <w:name w:val="Название1"/>
    <w:basedOn w:val="a"/>
    <w:rsid w:val="007F4BB3"/>
    <w:pPr>
      <w:widowControl w:val="0"/>
      <w:suppressLineNumbers/>
      <w:suppressAutoHyphens/>
      <w:spacing w:before="120" w:after="120" w:line="240" w:lineRule="auto"/>
    </w:pPr>
    <w:rPr>
      <w:rFonts w:ascii="Times New Roman" w:eastAsia="Lucida Sans Unicode" w:hAnsi="Times New Roman" w:cs="Tahoma"/>
      <w:i/>
      <w:iCs/>
      <w:kern w:val="1"/>
      <w:sz w:val="24"/>
      <w:szCs w:val="24"/>
      <w:lang/>
    </w:rPr>
  </w:style>
  <w:style w:type="paragraph" w:customStyle="1" w:styleId="15">
    <w:name w:val="Указатель1"/>
    <w:basedOn w:val="a"/>
    <w:rsid w:val="007F4BB3"/>
    <w:pPr>
      <w:widowControl w:val="0"/>
      <w:suppressLineNumbers/>
      <w:suppressAutoHyphens/>
      <w:spacing w:after="0" w:line="240" w:lineRule="auto"/>
    </w:pPr>
    <w:rPr>
      <w:rFonts w:ascii="Times New Roman" w:eastAsia="Lucida Sans Unicode" w:hAnsi="Times New Roman" w:cs="Tahoma"/>
      <w:kern w:val="1"/>
      <w:sz w:val="24"/>
      <w:szCs w:val="24"/>
      <w:lang/>
    </w:rPr>
  </w:style>
  <w:style w:type="paragraph" w:customStyle="1" w:styleId="af4">
    <w:name w:val="Знак"/>
    <w:basedOn w:val="a"/>
    <w:next w:val="a"/>
    <w:link w:val="af5"/>
    <w:uiPriority w:val="10"/>
    <w:qFormat/>
    <w:rsid w:val="007F4BB3"/>
    <w:pPr>
      <w:spacing w:after="0" w:line="240" w:lineRule="auto"/>
      <w:ind w:firstLine="709"/>
      <w:contextualSpacing/>
      <w:jc w:val="both"/>
    </w:pPr>
    <w:rPr>
      <w:rFonts w:ascii="Cambria" w:eastAsia="Times New Roman" w:hAnsi="Cambria" w:cs="Times New Roman"/>
      <w:spacing w:val="-10"/>
      <w:sz w:val="56"/>
      <w:szCs w:val="56"/>
    </w:rPr>
  </w:style>
  <w:style w:type="paragraph" w:styleId="af6">
    <w:name w:val="No Spacing"/>
    <w:uiPriority w:val="1"/>
    <w:qFormat/>
    <w:rsid w:val="007F4BB3"/>
    <w:pPr>
      <w:spacing w:after="0" w:line="240" w:lineRule="auto"/>
    </w:pPr>
    <w:rPr>
      <w:rFonts w:ascii="Calibri" w:eastAsia="Times New Roman" w:hAnsi="Calibri" w:cs="Times New Roman"/>
      <w:lang w:eastAsia="ru-RU"/>
    </w:rPr>
  </w:style>
  <w:style w:type="paragraph" w:styleId="af7">
    <w:name w:val="Plain Text"/>
    <w:basedOn w:val="a"/>
    <w:link w:val="af8"/>
    <w:unhideWhenUsed/>
    <w:rsid w:val="007F4BB3"/>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2"/>
    <w:link w:val="af7"/>
    <w:rsid w:val="007F4BB3"/>
    <w:rPr>
      <w:rFonts w:ascii="Courier New" w:eastAsia="Times New Roman" w:hAnsi="Courier New" w:cs="Courier New"/>
      <w:sz w:val="20"/>
      <w:szCs w:val="20"/>
      <w:lang w:eastAsia="ru-RU"/>
    </w:rPr>
  </w:style>
  <w:style w:type="character" w:customStyle="1" w:styleId="apple-converted-space">
    <w:name w:val="apple-converted-space"/>
    <w:basedOn w:val="a2"/>
    <w:rsid w:val="007F4BB3"/>
  </w:style>
  <w:style w:type="paragraph" w:customStyle="1" w:styleId="af9">
    <w:name w:val="абзац"/>
    <w:basedOn w:val="a"/>
    <w:rsid w:val="007F4BB3"/>
    <w:pPr>
      <w:spacing w:after="0" w:line="240" w:lineRule="auto"/>
      <w:ind w:left="851"/>
    </w:pPr>
    <w:rPr>
      <w:rFonts w:ascii="Times New Roman" w:eastAsia="Times New Roman" w:hAnsi="Times New Roman" w:cs="Times New Roman"/>
      <w:sz w:val="26"/>
      <w:szCs w:val="20"/>
      <w:lang w:eastAsia="ru-RU"/>
    </w:rPr>
  </w:style>
  <w:style w:type="table" w:customStyle="1" w:styleId="24">
    <w:name w:val="Сетка таблицы2"/>
    <w:basedOn w:val="a3"/>
    <w:next w:val="a9"/>
    <w:uiPriority w:val="59"/>
    <w:rsid w:val="007F4BB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a">
    <w:name w:val="Знак Знак Знак Знак Знак Знак Знак Знак Знак Знак"/>
    <w:basedOn w:val="a"/>
    <w:rsid w:val="007F4BB3"/>
    <w:pPr>
      <w:spacing w:line="240" w:lineRule="exact"/>
      <w:ind w:firstLine="567"/>
      <w:jc w:val="both"/>
    </w:pPr>
    <w:rPr>
      <w:rFonts w:ascii="Verdana" w:eastAsia="Times New Roman" w:hAnsi="Verdana" w:cs="Times New Roman"/>
      <w:sz w:val="20"/>
      <w:szCs w:val="20"/>
      <w:lang w:val="en-US"/>
    </w:rPr>
  </w:style>
  <w:style w:type="paragraph" w:styleId="afb">
    <w:name w:val="footnote text"/>
    <w:basedOn w:val="a"/>
    <w:link w:val="afc"/>
    <w:uiPriority w:val="99"/>
    <w:semiHidden/>
    <w:unhideWhenUsed/>
    <w:rsid w:val="007F4BB3"/>
    <w:pPr>
      <w:spacing w:after="0" w:line="240" w:lineRule="auto"/>
      <w:ind w:firstLine="709"/>
      <w:jc w:val="both"/>
    </w:pPr>
    <w:rPr>
      <w:rFonts w:ascii="Times New Roman" w:eastAsia="Times New Roman" w:hAnsi="Times New Roman" w:cs="Times New Roman"/>
      <w:sz w:val="20"/>
      <w:szCs w:val="20"/>
    </w:rPr>
  </w:style>
  <w:style w:type="character" w:customStyle="1" w:styleId="afc">
    <w:name w:val="Текст сноски Знак"/>
    <w:basedOn w:val="a2"/>
    <w:link w:val="afb"/>
    <w:uiPriority w:val="99"/>
    <w:semiHidden/>
    <w:rsid w:val="007F4BB3"/>
    <w:rPr>
      <w:rFonts w:ascii="Times New Roman" w:eastAsia="Times New Roman" w:hAnsi="Times New Roman" w:cs="Times New Roman"/>
      <w:sz w:val="20"/>
      <w:szCs w:val="20"/>
    </w:rPr>
  </w:style>
  <w:style w:type="paragraph" w:customStyle="1" w:styleId="punct">
    <w:name w:val="punct"/>
    <w:basedOn w:val="a"/>
    <w:rsid w:val="007F4BB3"/>
    <w:pPr>
      <w:numPr>
        <w:numId w:val="4"/>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7F4BB3"/>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paragraph" w:styleId="afd">
    <w:name w:val="List Paragraph"/>
    <w:basedOn w:val="a"/>
    <w:uiPriority w:val="34"/>
    <w:qFormat/>
    <w:rsid w:val="007F4BB3"/>
    <w:pPr>
      <w:spacing w:line="360" w:lineRule="auto"/>
      <w:ind w:left="720" w:firstLine="709"/>
      <w:contextualSpacing/>
      <w:jc w:val="both"/>
    </w:pPr>
    <w:rPr>
      <w:rFonts w:ascii="Times New Roman" w:eastAsia="Times New Roman" w:hAnsi="Times New Roman" w:cs="Times New Roman"/>
      <w:sz w:val="28"/>
    </w:rPr>
  </w:style>
  <w:style w:type="paragraph" w:customStyle="1" w:styleId="16">
    <w:name w:val="Без интервала1"/>
    <w:rsid w:val="007F4BB3"/>
    <w:pPr>
      <w:spacing w:after="0"/>
      <w:ind w:firstLine="567"/>
      <w:jc w:val="both"/>
    </w:pPr>
    <w:rPr>
      <w:rFonts w:ascii="Times New Roman" w:eastAsia="Calibri" w:hAnsi="Times New Roman" w:cs="Times New Roman"/>
      <w:sz w:val="28"/>
      <w:szCs w:val="28"/>
    </w:rPr>
  </w:style>
  <w:style w:type="character" w:customStyle="1" w:styleId="afe">
    <w:name w:val="Текст выноски Знак"/>
    <w:link w:val="aff"/>
    <w:uiPriority w:val="99"/>
    <w:semiHidden/>
    <w:rsid w:val="007F4BB3"/>
    <w:rPr>
      <w:rFonts w:ascii="Tahoma" w:eastAsia="Times New Roman" w:hAnsi="Tahoma" w:cs="Tahoma"/>
      <w:sz w:val="16"/>
      <w:szCs w:val="16"/>
    </w:rPr>
  </w:style>
  <w:style w:type="paragraph" w:styleId="aff">
    <w:name w:val="Balloon Text"/>
    <w:basedOn w:val="a"/>
    <w:link w:val="afe"/>
    <w:uiPriority w:val="99"/>
    <w:semiHidden/>
    <w:unhideWhenUsed/>
    <w:rsid w:val="007F4BB3"/>
    <w:pPr>
      <w:spacing w:after="0" w:line="240" w:lineRule="auto"/>
      <w:ind w:firstLine="709"/>
      <w:jc w:val="both"/>
    </w:pPr>
    <w:rPr>
      <w:rFonts w:ascii="Tahoma" w:eastAsia="Times New Roman" w:hAnsi="Tahoma" w:cs="Tahoma"/>
      <w:sz w:val="16"/>
      <w:szCs w:val="16"/>
    </w:rPr>
  </w:style>
  <w:style w:type="character" w:customStyle="1" w:styleId="18">
    <w:name w:val="Текст выноски Знак1"/>
    <w:basedOn w:val="a2"/>
    <w:uiPriority w:val="99"/>
    <w:semiHidden/>
    <w:rsid w:val="007F4BB3"/>
    <w:rPr>
      <w:rFonts w:ascii="Segoe UI" w:hAnsi="Segoe UI" w:cs="Segoe UI"/>
      <w:sz w:val="18"/>
      <w:szCs w:val="18"/>
    </w:rPr>
  </w:style>
  <w:style w:type="character" w:customStyle="1" w:styleId="af5">
    <w:name w:val="Название Знак"/>
    <w:link w:val="af4"/>
    <w:uiPriority w:val="10"/>
    <w:rsid w:val="007F4BB3"/>
    <w:rPr>
      <w:rFonts w:ascii="Cambria" w:eastAsia="Times New Roman" w:hAnsi="Cambria" w:cs="Times New Roman"/>
      <w:spacing w:val="-10"/>
      <w:sz w:val="56"/>
      <w:szCs w:val="56"/>
    </w:rPr>
  </w:style>
  <w:style w:type="paragraph" w:styleId="aff0">
    <w:name w:val="Subtitle"/>
    <w:basedOn w:val="a"/>
    <w:next w:val="a"/>
    <w:link w:val="aff1"/>
    <w:uiPriority w:val="11"/>
    <w:qFormat/>
    <w:rsid w:val="007F4BB3"/>
    <w:pPr>
      <w:numPr>
        <w:ilvl w:val="1"/>
      </w:numPr>
      <w:spacing w:line="360" w:lineRule="auto"/>
      <w:ind w:firstLine="709"/>
      <w:jc w:val="both"/>
    </w:pPr>
    <w:rPr>
      <w:rFonts w:ascii="Times New Roman" w:eastAsia="Times New Roman" w:hAnsi="Times New Roman" w:cs="Times New Roman"/>
      <w:color w:val="5A5A5A"/>
      <w:spacing w:val="15"/>
      <w:sz w:val="28"/>
    </w:rPr>
  </w:style>
  <w:style w:type="character" w:customStyle="1" w:styleId="aff1">
    <w:name w:val="Подзаголовок Знак"/>
    <w:basedOn w:val="a2"/>
    <w:link w:val="aff0"/>
    <w:uiPriority w:val="11"/>
    <w:rsid w:val="007F4BB3"/>
    <w:rPr>
      <w:rFonts w:ascii="Times New Roman" w:eastAsia="Times New Roman" w:hAnsi="Times New Roman" w:cs="Times New Roman"/>
      <w:color w:val="5A5A5A"/>
      <w:spacing w:val="15"/>
      <w:sz w:val="28"/>
    </w:rPr>
  </w:style>
  <w:style w:type="character" w:styleId="aff2">
    <w:name w:val="Emphasis"/>
    <w:uiPriority w:val="20"/>
    <w:qFormat/>
    <w:rsid w:val="007F4BB3"/>
    <w:rPr>
      <w:i/>
      <w:iCs/>
      <w:color w:val="auto"/>
    </w:rPr>
  </w:style>
  <w:style w:type="paragraph" w:styleId="25">
    <w:name w:val="Quote"/>
    <w:basedOn w:val="a"/>
    <w:next w:val="a"/>
    <w:link w:val="26"/>
    <w:uiPriority w:val="29"/>
    <w:qFormat/>
    <w:rsid w:val="007F4BB3"/>
    <w:pPr>
      <w:spacing w:before="200" w:line="360" w:lineRule="auto"/>
      <w:ind w:left="864" w:right="864" w:firstLine="709"/>
      <w:jc w:val="both"/>
    </w:pPr>
    <w:rPr>
      <w:rFonts w:ascii="Times New Roman" w:eastAsia="Times New Roman" w:hAnsi="Times New Roman" w:cs="Times New Roman"/>
      <w:i/>
      <w:iCs/>
      <w:color w:val="404040"/>
      <w:sz w:val="28"/>
    </w:rPr>
  </w:style>
  <w:style w:type="character" w:customStyle="1" w:styleId="26">
    <w:name w:val="Цитата 2 Знак"/>
    <w:basedOn w:val="a2"/>
    <w:link w:val="25"/>
    <w:uiPriority w:val="29"/>
    <w:rsid w:val="007F4BB3"/>
    <w:rPr>
      <w:rFonts w:ascii="Times New Roman" w:eastAsia="Times New Roman" w:hAnsi="Times New Roman" w:cs="Times New Roman"/>
      <w:i/>
      <w:iCs/>
      <w:color w:val="404040"/>
      <w:sz w:val="28"/>
    </w:rPr>
  </w:style>
  <w:style w:type="paragraph" w:styleId="aff3">
    <w:name w:val="Intense Quote"/>
    <w:basedOn w:val="a"/>
    <w:next w:val="a"/>
    <w:link w:val="aff4"/>
    <w:uiPriority w:val="30"/>
    <w:qFormat/>
    <w:rsid w:val="007F4BB3"/>
    <w:pPr>
      <w:pBdr>
        <w:top w:val="single" w:sz="4" w:space="10" w:color="4F81BD"/>
        <w:bottom w:val="single" w:sz="4" w:space="10" w:color="4F81BD"/>
      </w:pBdr>
      <w:spacing w:before="360" w:after="360" w:line="360" w:lineRule="auto"/>
      <w:ind w:left="864" w:right="864" w:firstLine="709"/>
      <w:jc w:val="center"/>
    </w:pPr>
    <w:rPr>
      <w:rFonts w:ascii="Times New Roman" w:eastAsia="Times New Roman" w:hAnsi="Times New Roman" w:cs="Times New Roman"/>
      <w:i/>
      <w:iCs/>
      <w:color w:val="4F81BD"/>
      <w:sz w:val="28"/>
    </w:rPr>
  </w:style>
  <w:style w:type="character" w:customStyle="1" w:styleId="aff4">
    <w:name w:val="Выделенная цитата Знак"/>
    <w:basedOn w:val="a2"/>
    <w:link w:val="aff3"/>
    <w:uiPriority w:val="30"/>
    <w:rsid w:val="007F4BB3"/>
    <w:rPr>
      <w:rFonts w:ascii="Times New Roman" w:eastAsia="Times New Roman" w:hAnsi="Times New Roman" w:cs="Times New Roman"/>
      <w:i/>
      <w:iCs/>
      <w:color w:val="4F81BD"/>
      <w:sz w:val="28"/>
    </w:rPr>
  </w:style>
  <w:style w:type="character" w:styleId="aff5">
    <w:name w:val="Subtle Emphasis"/>
    <w:uiPriority w:val="19"/>
    <w:qFormat/>
    <w:rsid w:val="007F4BB3"/>
    <w:rPr>
      <w:i/>
      <w:iCs/>
      <w:color w:val="404040"/>
    </w:rPr>
  </w:style>
  <w:style w:type="character" w:styleId="aff6">
    <w:name w:val="Intense Emphasis"/>
    <w:uiPriority w:val="21"/>
    <w:qFormat/>
    <w:rsid w:val="007F4BB3"/>
    <w:rPr>
      <w:i/>
      <w:iCs/>
      <w:color w:val="4F81BD"/>
    </w:rPr>
  </w:style>
  <w:style w:type="character" w:styleId="aff7">
    <w:name w:val="Subtle Reference"/>
    <w:uiPriority w:val="31"/>
    <w:qFormat/>
    <w:rsid w:val="007F4BB3"/>
    <w:rPr>
      <w:smallCaps/>
      <w:color w:val="404040"/>
    </w:rPr>
  </w:style>
  <w:style w:type="character" w:styleId="aff8">
    <w:name w:val="Intense Reference"/>
    <w:uiPriority w:val="32"/>
    <w:qFormat/>
    <w:rsid w:val="007F4BB3"/>
    <w:rPr>
      <w:b/>
      <w:bCs/>
      <w:smallCaps/>
      <w:color w:val="4F81BD"/>
      <w:spacing w:val="5"/>
    </w:rPr>
  </w:style>
  <w:style w:type="character" w:styleId="aff9">
    <w:name w:val="Book Title"/>
    <w:uiPriority w:val="33"/>
    <w:qFormat/>
    <w:rsid w:val="007F4BB3"/>
    <w:rPr>
      <w:b/>
      <w:bCs/>
      <w:i/>
      <w:iCs/>
      <w:spacing w:val="5"/>
    </w:rPr>
  </w:style>
  <w:style w:type="paragraph" w:styleId="affa">
    <w:name w:val="TOC Heading"/>
    <w:basedOn w:val="1"/>
    <w:next w:val="a"/>
    <w:uiPriority w:val="39"/>
    <w:semiHidden/>
    <w:unhideWhenUsed/>
    <w:qFormat/>
    <w:rsid w:val="007F4BB3"/>
    <w:pPr>
      <w:keepLines/>
      <w:widowControl/>
      <w:suppressAutoHyphens w:val="0"/>
      <w:spacing w:before="0" w:after="160" w:line="360" w:lineRule="auto"/>
      <w:jc w:val="center"/>
      <w:outlineLvl w:val="9"/>
    </w:pPr>
    <w:rPr>
      <w:rFonts w:ascii="Times New Roman" w:hAnsi="Times New Roman"/>
      <w:bCs w:val="0"/>
      <w:kern w:val="0"/>
      <w:sz w:val="28"/>
      <w:lang w:eastAsia="en-US"/>
    </w:rPr>
  </w:style>
  <w:style w:type="paragraph" w:customStyle="1" w:styleId="ConsPlusCell">
    <w:name w:val="ConsPlusCell"/>
    <w:rsid w:val="007F4BB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b">
    <w:name w:val="Normal (Web)"/>
    <w:basedOn w:val="a"/>
    <w:uiPriority w:val="99"/>
    <w:semiHidden/>
    <w:unhideWhenUsed/>
    <w:rsid w:val="007F4BB3"/>
    <w:pPr>
      <w:spacing w:after="200" w:line="276"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login.consultant.ru/link/?req=doc&amp;base=LAW&amp;n=501324&amp;dst=425" TargetMode="External"/><Relationship Id="rId26" Type="http://schemas.openxmlformats.org/officeDocument/2006/relationships/hyperlink" Target="https://login.consultant.ru/link/?req=doc&amp;base=LAW&amp;n=501324&amp;dst=463" TargetMode="External"/><Relationship Id="rId21" Type="http://schemas.openxmlformats.org/officeDocument/2006/relationships/hyperlink" Target="http://www.gosuslugi.ru/" TargetMode="External"/><Relationship Id="rId34" Type="http://schemas.openxmlformats.org/officeDocument/2006/relationships/hyperlink" Target="https://login.consultant.ru/link/?req=doc&amp;base=LAW&amp;n=482686"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login.consultant.ru/link/?req=doc&amp;base=LAW&amp;n=501324&amp;dst=1246" TargetMode="External"/><Relationship Id="rId33" Type="http://schemas.openxmlformats.org/officeDocument/2006/relationships/hyperlink" Target="https://login.consultant.ru/link/?req=doc&amp;base=LAW&amp;n=482686"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s://login.consultant.ru/link/?req=doc&amp;base=RLAW240&amp;n=229219" TargetMode="External"/><Relationship Id="rId29" Type="http://schemas.openxmlformats.org/officeDocument/2006/relationships/hyperlink" Target="https://login.consultant.ru/link/?req=doc&amp;base=RLAW240&amp;n=2424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login.consultant.ru/link/?req=doc&amp;base=LAW&amp;n=494996&amp;dst=359" TargetMode="External"/><Relationship Id="rId32" Type="http://schemas.openxmlformats.org/officeDocument/2006/relationships/hyperlink" Target="https://login.consultant.ru/link/?req=doc&amp;base=LAW&amp;n=482686"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login.consultant.ru/link/?req=doc&amp;base=LAW&amp;n=494996&amp;dst=43" TargetMode="External"/><Relationship Id="rId28" Type="http://schemas.openxmlformats.org/officeDocument/2006/relationships/hyperlink" Target="https://login.consultant.ru/link/?req=doc&amp;base=LAW&amp;n=483022"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login.consultant.ru/link/?req=doc&amp;base=RLAW240&amp;n=242433&amp;dst=100020" TargetMode="External"/><Relationship Id="rId31" Type="http://schemas.openxmlformats.org/officeDocument/2006/relationships/hyperlink" Target="https://login.consultant.ru/link/?req=doc&amp;base=RLAW240&amp;n=242433"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hyperlink" Target="https://login.consultant.ru/link/?req=doc&amp;base=LAW&amp;n=494996" TargetMode="External"/><Relationship Id="rId27" Type="http://schemas.openxmlformats.org/officeDocument/2006/relationships/hyperlink" Target="https://login.consultant.ru/link/?req=doc&amp;base=LAW&amp;n=483022" TargetMode="External"/><Relationship Id="rId30" Type="http://schemas.openxmlformats.org/officeDocument/2006/relationships/hyperlink" Target="https://login.consultant.ru/link/?req=doc&amp;base=LAW&amp;n=482686" TargetMode="External"/><Relationship Id="rId35" Type="http://schemas.openxmlformats.org/officeDocument/2006/relationships/hyperlink" Target="https://login.consultant.ru/link/?req=doc&amp;base=RLAW240&amp;n=242433&amp;dst=100052" TargetMode="Externa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95</Pages>
  <Words>28673</Words>
  <Characters>163440</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5</cp:revision>
  <cp:lastPrinted>2025-05-05T13:12:00Z</cp:lastPrinted>
  <dcterms:created xsi:type="dcterms:W3CDTF">2025-05-05T11:41:00Z</dcterms:created>
  <dcterms:modified xsi:type="dcterms:W3CDTF">2025-05-05T13:13:00Z</dcterms:modified>
</cp:coreProperties>
</file>