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9E" w:rsidRPr="000F4E9E" w:rsidRDefault="000F4E9E" w:rsidP="000F4E9E">
      <w:pPr>
        <w:tabs>
          <w:tab w:val="left" w:pos="4320"/>
          <w:tab w:val="left" w:pos="4500"/>
        </w:tabs>
        <w:spacing w:line="240" w:lineRule="auto"/>
        <w:jc w:val="center"/>
        <w:rPr>
          <w:rFonts w:ascii="Times New Roman" w:eastAsia="Calibri" w:hAnsi="Times New Roman" w:cs="Times New Roman"/>
          <w:noProof/>
        </w:rPr>
      </w:pPr>
      <w:r w:rsidRPr="000F4E9E">
        <w:rPr>
          <w:rFonts w:ascii="Times New Roman" w:eastAsia="Calibri" w:hAnsi="Times New Roman" w:cs="Times New Roman"/>
          <w:noProof/>
          <w:lang w:eastAsia="ru-RU"/>
        </w:rPr>
        <w:drawing>
          <wp:inline distT="0" distB="0" distL="0" distR="0" wp14:anchorId="7122A53F" wp14:editId="6D2A6E69">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rsidR="000F4E9E" w:rsidRPr="000F4E9E" w:rsidRDefault="000F4E9E" w:rsidP="000F4E9E">
      <w:pPr>
        <w:spacing w:after="0" w:line="240" w:lineRule="auto"/>
        <w:jc w:val="center"/>
        <w:rPr>
          <w:rFonts w:ascii="Times New Roman" w:eastAsia="Times New Roman" w:hAnsi="Times New Roman" w:cs="Times New Roman"/>
          <w:b/>
          <w:sz w:val="28"/>
          <w:szCs w:val="28"/>
          <w:lang w:val="en-US" w:bidi="en-US"/>
        </w:rPr>
      </w:pPr>
    </w:p>
    <w:p w:rsidR="000F4E9E" w:rsidRPr="000F4E9E" w:rsidRDefault="000F4E9E" w:rsidP="000F4E9E">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Печатное средство массовой информации </w:t>
      </w:r>
    </w:p>
    <w:p w:rsidR="000F4E9E" w:rsidRPr="000F4E9E" w:rsidRDefault="000F4E9E" w:rsidP="000F4E9E">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органов местного самоуправления </w:t>
      </w:r>
    </w:p>
    <w:p w:rsidR="000F4E9E" w:rsidRPr="000F4E9E" w:rsidRDefault="000F4E9E" w:rsidP="000F4E9E">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Тужинского муниципального </w:t>
      </w:r>
    </w:p>
    <w:p w:rsidR="000F4E9E" w:rsidRPr="000F4E9E" w:rsidRDefault="000F4E9E" w:rsidP="000F4E9E">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района</w:t>
      </w:r>
    </w:p>
    <w:p w:rsidR="000F4E9E" w:rsidRPr="000F4E9E" w:rsidRDefault="000F4E9E" w:rsidP="000F4E9E">
      <w:pPr>
        <w:spacing w:after="0" w:line="240" w:lineRule="auto"/>
        <w:ind w:left="2832" w:hanging="2832"/>
        <w:contextualSpacing/>
        <w:jc w:val="center"/>
        <w:rPr>
          <w:rFonts w:ascii="Times New Roman" w:eastAsia="Times New Roman" w:hAnsi="Times New Roman" w:cs="Times New Roman"/>
          <w:lang w:bidi="en-US"/>
        </w:rPr>
      </w:pPr>
    </w:p>
    <w:p w:rsidR="000F4E9E" w:rsidRPr="000F4E9E" w:rsidRDefault="000F4E9E" w:rsidP="000F4E9E">
      <w:pPr>
        <w:spacing w:after="0" w:line="240" w:lineRule="auto"/>
        <w:rPr>
          <w:rFonts w:ascii="Times New Roman" w:eastAsia="Times New Roman" w:hAnsi="Times New Roman" w:cs="Times New Roman"/>
          <w:lang w:bidi="en-US"/>
        </w:rPr>
      </w:pPr>
    </w:p>
    <w:p w:rsidR="000F4E9E" w:rsidRPr="000F4E9E" w:rsidRDefault="000F4E9E" w:rsidP="000F4E9E">
      <w:pPr>
        <w:spacing w:after="0" w:line="240" w:lineRule="auto"/>
        <w:ind w:left="2832" w:hanging="2832"/>
        <w:contextualSpacing/>
        <w:rPr>
          <w:rFonts w:ascii="Times New Roman" w:eastAsia="Times New Roman" w:hAnsi="Times New Roman" w:cs="Times New Roman"/>
          <w:lang w:bidi="en-US"/>
        </w:rPr>
      </w:pPr>
    </w:p>
    <w:p w:rsidR="000F4E9E" w:rsidRPr="000F4E9E" w:rsidRDefault="000F4E9E" w:rsidP="000F4E9E">
      <w:pPr>
        <w:spacing w:after="0" w:line="240" w:lineRule="auto"/>
        <w:jc w:val="center"/>
        <w:rPr>
          <w:rFonts w:ascii="Times New Roman" w:eastAsia="Times New Roman" w:hAnsi="Times New Roman" w:cs="Times New Roman"/>
          <w:b/>
          <w:sz w:val="72"/>
          <w:szCs w:val="72"/>
          <w:lang w:bidi="en-US"/>
        </w:rPr>
      </w:pPr>
      <w:r w:rsidRPr="000F4E9E">
        <w:rPr>
          <w:rFonts w:ascii="Times New Roman" w:eastAsia="Times New Roman" w:hAnsi="Times New Roman" w:cs="Times New Roman"/>
          <w:b/>
          <w:sz w:val="72"/>
          <w:szCs w:val="72"/>
          <w:lang w:bidi="en-US"/>
        </w:rPr>
        <w:t xml:space="preserve">Бюллетень муниципальных нормативных </w:t>
      </w:r>
    </w:p>
    <w:p w:rsidR="000F4E9E" w:rsidRPr="000F4E9E" w:rsidRDefault="000F4E9E" w:rsidP="000F4E9E">
      <w:pPr>
        <w:spacing w:after="0" w:line="240" w:lineRule="auto"/>
        <w:jc w:val="center"/>
        <w:rPr>
          <w:rFonts w:ascii="Times New Roman" w:eastAsia="Times New Roman" w:hAnsi="Times New Roman" w:cs="Times New Roman"/>
          <w:b/>
          <w:sz w:val="72"/>
          <w:szCs w:val="72"/>
          <w:lang w:bidi="en-US"/>
        </w:rPr>
      </w:pPr>
      <w:r w:rsidRPr="000F4E9E">
        <w:rPr>
          <w:rFonts w:ascii="Times New Roman" w:eastAsia="Times New Roman" w:hAnsi="Times New Roman" w:cs="Times New Roman"/>
          <w:b/>
          <w:sz w:val="72"/>
          <w:szCs w:val="72"/>
          <w:lang w:bidi="en-US"/>
        </w:rPr>
        <w:t>правовых актов</w:t>
      </w:r>
    </w:p>
    <w:p w:rsidR="000F4E9E" w:rsidRPr="000F4E9E" w:rsidRDefault="000F4E9E" w:rsidP="000F4E9E">
      <w:pPr>
        <w:spacing w:after="0" w:line="240" w:lineRule="auto"/>
        <w:jc w:val="center"/>
        <w:rPr>
          <w:rFonts w:ascii="Times New Roman" w:eastAsia="Times New Roman" w:hAnsi="Times New Roman" w:cs="Times New Roman"/>
          <w:b/>
          <w:sz w:val="44"/>
          <w:szCs w:val="44"/>
          <w:lang w:bidi="en-US"/>
        </w:rPr>
      </w:pPr>
    </w:p>
    <w:p w:rsidR="000F4E9E" w:rsidRPr="000F4E9E" w:rsidRDefault="000F4E9E" w:rsidP="000F4E9E">
      <w:pPr>
        <w:spacing w:after="0" w:line="240" w:lineRule="auto"/>
        <w:jc w:val="center"/>
        <w:rPr>
          <w:rFonts w:ascii="Times New Roman" w:eastAsia="Times New Roman" w:hAnsi="Times New Roman" w:cs="Times New Roman"/>
          <w:b/>
          <w:sz w:val="44"/>
          <w:szCs w:val="44"/>
          <w:lang w:bidi="en-US"/>
        </w:rPr>
      </w:pPr>
    </w:p>
    <w:p w:rsidR="000F4E9E" w:rsidRPr="000F4E9E" w:rsidRDefault="000F4E9E" w:rsidP="000F4E9E">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 17 (391</w:t>
      </w:r>
      <w:r w:rsidRPr="000F4E9E">
        <w:rPr>
          <w:rFonts w:ascii="Times New Roman" w:eastAsia="Times New Roman" w:hAnsi="Times New Roman" w:cs="Times New Roman"/>
          <w:b/>
          <w:sz w:val="52"/>
          <w:szCs w:val="52"/>
          <w:lang w:bidi="en-US"/>
        </w:rPr>
        <w:t>)</w:t>
      </w:r>
    </w:p>
    <w:p w:rsidR="000F4E9E" w:rsidRPr="000F4E9E" w:rsidRDefault="000F4E9E" w:rsidP="000F4E9E">
      <w:pPr>
        <w:spacing w:after="0" w:line="240" w:lineRule="auto"/>
        <w:jc w:val="center"/>
        <w:rPr>
          <w:rFonts w:ascii="Times New Roman" w:eastAsia="Times New Roman" w:hAnsi="Times New Roman" w:cs="Times New Roman"/>
          <w:b/>
          <w:sz w:val="52"/>
          <w:szCs w:val="52"/>
          <w:lang w:bidi="en-US"/>
        </w:rPr>
      </w:pPr>
    </w:p>
    <w:p w:rsidR="000F4E9E" w:rsidRPr="000F4E9E" w:rsidRDefault="000F4E9E" w:rsidP="000F4E9E">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19</w:t>
      </w:r>
      <w:r w:rsidRPr="000F4E9E">
        <w:rPr>
          <w:rFonts w:ascii="Times New Roman" w:eastAsia="Times New Roman" w:hAnsi="Times New Roman" w:cs="Times New Roman"/>
          <w:b/>
          <w:sz w:val="52"/>
          <w:szCs w:val="52"/>
          <w:lang w:bidi="en-US"/>
        </w:rPr>
        <w:t xml:space="preserve"> июля 2024 года</w:t>
      </w:r>
    </w:p>
    <w:p w:rsidR="000F4E9E" w:rsidRPr="000F4E9E" w:rsidRDefault="000F4E9E" w:rsidP="000F4E9E">
      <w:pPr>
        <w:spacing w:after="0" w:line="240" w:lineRule="auto"/>
        <w:rPr>
          <w:rFonts w:ascii="Times New Roman" w:eastAsia="Times New Roman" w:hAnsi="Times New Roman" w:cs="Times New Roman"/>
          <w:sz w:val="44"/>
          <w:szCs w:val="44"/>
          <w:lang w:bidi="en-US"/>
        </w:rPr>
      </w:pPr>
    </w:p>
    <w:p w:rsidR="000F4E9E" w:rsidRPr="000F4E9E" w:rsidRDefault="000F4E9E" w:rsidP="000F4E9E">
      <w:pPr>
        <w:spacing w:after="0" w:line="240" w:lineRule="auto"/>
        <w:rPr>
          <w:rFonts w:ascii="Times New Roman" w:eastAsia="Times New Roman" w:hAnsi="Times New Roman" w:cs="Times New Roman"/>
          <w:sz w:val="44"/>
          <w:szCs w:val="44"/>
          <w:lang w:bidi="en-US"/>
        </w:rPr>
      </w:pPr>
    </w:p>
    <w:p w:rsidR="000F4E9E" w:rsidRPr="000F4E9E" w:rsidRDefault="000F4E9E" w:rsidP="000F4E9E">
      <w:pPr>
        <w:spacing w:after="0" w:line="240" w:lineRule="auto"/>
        <w:jc w:val="center"/>
        <w:rPr>
          <w:rFonts w:ascii="Times New Roman" w:eastAsia="Times New Roman" w:hAnsi="Times New Roman" w:cs="Times New Roman"/>
          <w:b/>
          <w:sz w:val="32"/>
          <w:szCs w:val="32"/>
          <w:lang w:bidi="en-US"/>
        </w:rPr>
      </w:pPr>
      <w:proofErr w:type="spellStart"/>
      <w:r w:rsidRPr="000F4E9E">
        <w:rPr>
          <w:rFonts w:ascii="Times New Roman" w:eastAsia="Times New Roman" w:hAnsi="Times New Roman" w:cs="Times New Roman"/>
          <w:b/>
          <w:sz w:val="32"/>
          <w:szCs w:val="32"/>
          <w:lang w:bidi="en-US"/>
        </w:rPr>
        <w:t>пгт</w:t>
      </w:r>
      <w:proofErr w:type="spellEnd"/>
      <w:r w:rsidRPr="000F4E9E">
        <w:rPr>
          <w:rFonts w:ascii="Times New Roman" w:eastAsia="Times New Roman" w:hAnsi="Times New Roman" w:cs="Times New Roman"/>
          <w:b/>
          <w:sz w:val="32"/>
          <w:szCs w:val="32"/>
          <w:lang w:bidi="en-US"/>
        </w:rPr>
        <w:t xml:space="preserve"> Тужа</w:t>
      </w:r>
    </w:p>
    <w:p w:rsidR="000F4E9E" w:rsidRPr="000F4E9E" w:rsidRDefault="000F4E9E" w:rsidP="000F4E9E">
      <w:pPr>
        <w:spacing w:after="0" w:line="240" w:lineRule="auto"/>
        <w:rPr>
          <w:rFonts w:ascii="Times New Roman" w:eastAsia="Times New Roman" w:hAnsi="Times New Roman" w:cs="Times New Roman"/>
          <w:b/>
          <w:sz w:val="32"/>
          <w:szCs w:val="32"/>
          <w:lang w:bidi="en-US"/>
        </w:rPr>
      </w:pPr>
    </w:p>
    <w:p w:rsidR="000F4E9E" w:rsidRPr="000F4E9E" w:rsidRDefault="000F4E9E" w:rsidP="000F4E9E">
      <w:pPr>
        <w:spacing w:after="0" w:line="240" w:lineRule="auto"/>
        <w:rPr>
          <w:rFonts w:ascii="Times New Roman" w:eastAsia="Calibri" w:hAnsi="Times New Roman" w:cs="Times New Roman"/>
          <w:b/>
          <w:sz w:val="32"/>
          <w:szCs w:val="32"/>
        </w:rPr>
        <w:sectPr w:rsidR="000F4E9E" w:rsidRPr="000F4E9E">
          <w:footerReference w:type="default" r:id="rId9"/>
          <w:pgSz w:w="11907" w:h="16840"/>
          <w:pgMar w:top="851" w:right="992" w:bottom="851" w:left="851" w:header="720" w:footer="335" w:gutter="0"/>
          <w:cols w:space="720"/>
        </w:sectPr>
      </w:pPr>
    </w:p>
    <w:p w:rsidR="000F4E9E" w:rsidRPr="000F4E9E" w:rsidRDefault="000F4E9E" w:rsidP="000F4E9E">
      <w:pPr>
        <w:spacing w:after="0" w:line="240" w:lineRule="auto"/>
        <w:contextualSpacing/>
        <w:jc w:val="center"/>
        <w:rPr>
          <w:rFonts w:ascii="Times New Roman" w:eastAsia="Calibri" w:hAnsi="Times New Roman" w:cs="Times New Roman"/>
        </w:rPr>
      </w:pPr>
      <w:r w:rsidRPr="000F4E9E">
        <w:rPr>
          <w:rFonts w:ascii="Times New Roman" w:eastAsia="Calibri" w:hAnsi="Times New Roman" w:cs="Times New Roman"/>
        </w:rPr>
        <w:lastRenderedPageBreak/>
        <w:t>СОДЕРЖАНИЕ</w:t>
      </w:r>
    </w:p>
    <w:p w:rsidR="000F4E9E" w:rsidRPr="000F4E9E" w:rsidRDefault="000F4E9E" w:rsidP="000F4E9E">
      <w:pPr>
        <w:spacing w:after="0" w:line="240" w:lineRule="auto"/>
        <w:contextualSpacing/>
        <w:rPr>
          <w:rFonts w:ascii="Times New Roman" w:eastAsia="Calibri" w:hAnsi="Times New Roman" w:cs="Times New Roman"/>
        </w:rPr>
      </w:pPr>
    </w:p>
    <w:p w:rsidR="000F4E9E" w:rsidRPr="000F4E9E" w:rsidRDefault="000F4E9E" w:rsidP="000F4E9E">
      <w:pPr>
        <w:spacing w:after="0" w:line="240" w:lineRule="auto"/>
        <w:contextualSpacing/>
        <w:jc w:val="center"/>
        <w:rPr>
          <w:rFonts w:ascii="Times New Roman" w:eastAsia="Calibri" w:hAnsi="Times New Roman" w:cs="Times New Roman"/>
        </w:rPr>
      </w:pPr>
      <w:r w:rsidRPr="000F4E9E">
        <w:rPr>
          <w:rFonts w:ascii="Times New Roman" w:eastAsia="Calibri" w:hAnsi="Times New Roman" w:cs="Times New Roman"/>
        </w:rPr>
        <w:t>Раздел I. Постановления и распоряжения главы района и администрации Тужинского района</w:t>
      </w:r>
    </w:p>
    <w:p w:rsidR="000F4E9E" w:rsidRPr="000F4E9E" w:rsidRDefault="000F4E9E" w:rsidP="000F4E9E">
      <w:pPr>
        <w:spacing w:after="0" w:line="240" w:lineRule="auto"/>
        <w:contextualSpacing/>
        <w:rPr>
          <w:rFonts w:ascii="Times New Roman" w:eastAsia="Calibri" w:hAnsi="Times New Roman" w:cs="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6403"/>
        <w:gridCol w:w="1296"/>
        <w:gridCol w:w="1140"/>
      </w:tblGrid>
      <w:tr w:rsidR="000F4E9E" w:rsidRPr="000F4E9E" w:rsidTr="000F4E9E">
        <w:trPr>
          <w:trHeight w:val="389"/>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 п/п</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Наименование постановления, распоряжения</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jc w:val="center"/>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Реквизиты документа</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Страница</w:t>
            </w:r>
          </w:p>
        </w:tc>
      </w:tr>
      <w:tr w:rsidR="000F4E9E" w:rsidRPr="000F4E9E" w:rsidTr="00A43AB6">
        <w:trPr>
          <w:trHeight w:val="781"/>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Times New Roman" w:hAnsi="Times New Roman" w:cs="Times New Roman"/>
                <w:color w:val="000000"/>
                <w:sz w:val="24"/>
                <w:szCs w:val="24"/>
                <w:lang w:val="en-US" w:bidi="en-US"/>
              </w:rPr>
            </w:pPr>
            <w:r w:rsidRPr="000F4E9E">
              <w:rPr>
                <w:rFonts w:ascii="Times New Roman" w:eastAsia="Calibri" w:hAnsi="Times New Roman" w:cs="Times New Roman"/>
                <w:color w:val="000000"/>
                <w:sz w:val="24"/>
                <w:szCs w:val="24"/>
              </w:rPr>
              <w:t>1</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rPr>
                <w:rFonts w:ascii="Times New Roman" w:eastAsia="Times New Roman" w:hAnsi="Times New Roman" w:cs="Times New Roman"/>
                <w:color w:val="000000"/>
                <w:lang w:eastAsia="ru-RU"/>
              </w:rPr>
            </w:pPr>
            <w:r w:rsidRPr="000F4E9E">
              <w:rPr>
                <w:rFonts w:ascii="Times New Roman" w:eastAsia="Times New Roman" w:hAnsi="Times New Roman" w:cs="Times New Roman"/>
                <w:color w:val="000000"/>
                <w:lang w:eastAsia="ru-RU"/>
              </w:rPr>
              <w:t>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223 от 1</w:t>
            </w:r>
            <w:r w:rsidRPr="000F4E9E">
              <w:rPr>
                <w:rFonts w:ascii="Times New Roman" w:eastAsia="Times New Roman" w:hAnsi="Times New Roman" w:cs="Times New Roman"/>
                <w:color w:val="000000"/>
                <w:lang w:bidi="en-US"/>
              </w:rPr>
              <w:t>1.07.2024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820DA2"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3-17</w:t>
            </w:r>
          </w:p>
        </w:tc>
      </w:tr>
      <w:tr w:rsidR="000F4E9E"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2</w:t>
            </w:r>
          </w:p>
        </w:tc>
        <w:tc>
          <w:tcPr>
            <w:tcW w:w="3433" w:type="pct"/>
            <w:tcBorders>
              <w:top w:val="single" w:sz="4" w:space="0" w:color="auto"/>
              <w:left w:val="single" w:sz="4" w:space="0" w:color="auto"/>
              <w:bottom w:val="single" w:sz="4" w:space="0" w:color="auto"/>
              <w:right w:val="single" w:sz="4" w:space="0" w:color="auto"/>
            </w:tcBorders>
            <w:hideMark/>
          </w:tcPr>
          <w:p w:rsidR="00D8149E" w:rsidRPr="00D8149E" w:rsidRDefault="00D8149E" w:rsidP="00D814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Об утверждении Плана мероприятий</w:t>
            </w:r>
            <w:r>
              <w:rPr>
                <w:rFonts w:ascii="Times New Roman" w:eastAsia="Times New Roman" w:hAnsi="Times New Roman" w:cs="Times New Roman"/>
                <w:color w:val="000000"/>
                <w:lang w:eastAsia="ru-RU"/>
              </w:rPr>
              <w:t xml:space="preserve"> по росту доходного потенциала </w:t>
            </w:r>
            <w:r w:rsidRPr="00D8149E">
              <w:rPr>
                <w:rFonts w:ascii="Times New Roman" w:eastAsia="Times New Roman" w:hAnsi="Times New Roman" w:cs="Times New Roman"/>
                <w:color w:val="000000"/>
                <w:lang w:eastAsia="ru-RU"/>
              </w:rPr>
              <w:t xml:space="preserve">и оптимизации расходов бюджета, в том числе по погашению просроченной кредиторской задолженности </w:t>
            </w:r>
          </w:p>
          <w:p w:rsidR="000F4E9E" w:rsidRPr="000F4E9E" w:rsidRDefault="00D8149E" w:rsidP="00D814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в муниципальном образовании</w:t>
            </w:r>
            <w:r>
              <w:rPr>
                <w:rFonts w:ascii="Times New Roman" w:eastAsia="Times New Roman" w:hAnsi="Times New Roman" w:cs="Times New Roman"/>
                <w:color w:val="000000"/>
                <w:lang w:eastAsia="ru-RU"/>
              </w:rPr>
              <w:t xml:space="preserve"> Тужинский муниципальный район </w:t>
            </w:r>
            <w:r w:rsidRPr="00D8149E">
              <w:rPr>
                <w:rFonts w:ascii="Times New Roman" w:eastAsia="Times New Roman" w:hAnsi="Times New Roman" w:cs="Times New Roman"/>
                <w:color w:val="000000"/>
                <w:lang w:eastAsia="ru-RU"/>
              </w:rPr>
              <w:t>на 2025 – 2028 годы</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№224 от 12</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820DA2"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18-24</w:t>
            </w:r>
          </w:p>
        </w:tc>
      </w:tr>
      <w:tr w:rsidR="000F4E9E"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3</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w:t>
            </w:r>
            <w:r>
              <w:rPr>
                <w:rFonts w:ascii="Times New Roman" w:eastAsia="Times New Roman" w:hAnsi="Times New Roman" w:cs="Times New Roman"/>
                <w:color w:val="000000"/>
                <w:lang w:eastAsia="ru-RU"/>
              </w:rPr>
              <w:t xml:space="preserve">ернизации и реформирования </w:t>
            </w:r>
            <w:proofErr w:type="spellStart"/>
            <w:r>
              <w:rPr>
                <w:rFonts w:ascii="Times New Roman" w:eastAsia="Times New Roman" w:hAnsi="Times New Roman" w:cs="Times New Roman"/>
                <w:color w:val="000000"/>
                <w:lang w:eastAsia="ru-RU"/>
              </w:rPr>
              <w:t>жилищ</w:t>
            </w:r>
            <w:r w:rsidRPr="00D8149E">
              <w:rPr>
                <w:rFonts w:ascii="Times New Roman" w:eastAsia="Times New Roman" w:hAnsi="Times New Roman" w:cs="Times New Roman"/>
                <w:color w:val="000000"/>
                <w:lang w:eastAsia="ru-RU"/>
              </w:rPr>
              <w:t>но</w:t>
            </w:r>
            <w:proofErr w:type="spellEnd"/>
            <w:r w:rsidRPr="00D8149E">
              <w:rPr>
                <w:rFonts w:ascii="Times New Roman" w:eastAsia="Times New Roman" w:hAnsi="Times New Roman" w:cs="Times New Roman"/>
                <w:color w:val="000000"/>
                <w:lang w:eastAsia="ru-RU"/>
              </w:rPr>
              <w:t>–коммунального хозяйства» на 2020-2025 годы»</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№225 от 12</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25-33</w:t>
            </w:r>
          </w:p>
        </w:tc>
      </w:tr>
      <w:tr w:rsidR="000F4E9E"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4</w:t>
            </w:r>
          </w:p>
        </w:tc>
        <w:tc>
          <w:tcPr>
            <w:tcW w:w="3433" w:type="pct"/>
            <w:tcBorders>
              <w:top w:val="single" w:sz="4" w:space="0" w:color="auto"/>
              <w:left w:val="single" w:sz="4" w:space="0" w:color="auto"/>
              <w:bottom w:val="single" w:sz="4" w:space="0" w:color="auto"/>
              <w:right w:val="single" w:sz="4" w:space="0" w:color="auto"/>
            </w:tcBorders>
            <w:hideMark/>
          </w:tcPr>
          <w:p w:rsidR="00D8149E" w:rsidRPr="00D8149E" w:rsidRDefault="00D8149E" w:rsidP="00D814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 внесении изменений в постановление администрации</w:t>
            </w:r>
          </w:p>
          <w:p w:rsidR="000F4E9E" w:rsidRPr="000F4E9E" w:rsidRDefault="00D8149E" w:rsidP="00D814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Тужинского муниципального района от 09.10.2017 № 389 «Об утверждении муниципальной программы Тужинского муниципального района «Охрана окружающей среды и экологическое воспитание» на 2020-2025 годы»</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№226 от 12</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34-40</w:t>
            </w:r>
          </w:p>
        </w:tc>
      </w:tr>
      <w:tr w:rsidR="000F4E9E"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5</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227 от 12</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41-53</w:t>
            </w:r>
          </w:p>
        </w:tc>
      </w:tr>
      <w:tr w:rsidR="000F4E9E"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6</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391 «Об утверждении муниципальной программы Тужинского муниципального района «Управление муниципальным имуществом» на 2020 – 2025 годы»</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231 от 15</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54-59</w:t>
            </w:r>
          </w:p>
        </w:tc>
      </w:tr>
      <w:tr w:rsidR="000F4E9E" w:rsidRPr="000F4E9E" w:rsidTr="00A43AB6">
        <w:trPr>
          <w:trHeight w:val="578"/>
        </w:trPr>
        <w:tc>
          <w:tcPr>
            <w:tcW w:w="261" w:type="pct"/>
            <w:tcBorders>
              <w:top w:val="single" w:sz="4" w:space="0" w:color="auto"/>
              <w:left w:val="single" w:sz="4" w:space="0" w:color="auto"/>
              <w:bottom w:val="single" w:sz="4" w:space="0" w:color="auto"/>
              <w:right w:val="single" w:sz="4" w:space="0" w:color="auto"/>
            </w:tcBorders>
            <w:hideMark/>
          </w:tcPr>
          <w:p w:rsidR="000F4E9E" w:rsidRPr="000F4E9E" w:rsidRDefault="000F4E9E" w:rsidP="000F4E9E">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7</w:t>
            </w:r>
          </w:p>
        </w:tc>
        <w:tc>
          <w:tcPr>
            <w:tcW w:w="3433"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Об условиях приватизации муниципального имуществ</w:t>
            </w:r>
          </w:p>
        </w:tc>
        <w:tc>
          <w:tcPr>
            <w:tcW w:w="695" w:type="pct"/>
            <w:tcBorders>
              <w:top w:val="single" w:sz="4" w:space="0" w:color="auto"/>
              <w:left w:val="single" w:sz="4" w:space="0" w:color="auto"/>
              <w:bottom w:val="single" w:sz="4" w:space="0" w:color="auto"/>
              <w:right w:val="single" w:sz="4" w:space="0" w:color="auto"/>
            </w:tcBorders>
            <w:hideMark/>
          </w:tcPr>
          <w:p w:rsidR="000F4E9E" w:rsidRPr="000F4E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№233 от 16</w:t>
            </w:r>
            <w:r w:rsidR="000F4E9E" w:rsidRPr="000F4E9E">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hideMark/>
          </w:tcPr>
          <w:p w:rsidR="000F4E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60-61</w:t>
            </w:r>
          </w:p>
        </w:tc>
      </w:tr>
      <w:tr w:rsidR="00D8149E" w:rsidRPr="000F4E9E" w:rsidTr="00A43AB6">
        <w:trPr>
          <w:trHeight w:val="570"/>
        </w:trPr>
        <w:tc>
          <w:tcPr>
            <w:tcW w:w="261" w:type="pct"/>
            <w:tcBorders>
              <w:top w:val="single" w:sz="4" w:space="0" w:color="auto"/>
              <w:left w:val="single" w:sz="4" w:space="0" w:color="auto"/>
              <w:bottom w:val="single" w:sz="4" w:space="0" w:color="auto"/>
              <w:right w:val="single" w:sz="4" w:space="0" w:color="auto"/>
            </w:tcBorders>
          </w:tcPr>
          <w:p w:rsidR="00D8149E" w:rsidRPr="000F4E9E" w:rsidRDefault="00D8149E" w:rsidP="000F4E9E">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3433" w:type="pct"/>
            <w:tcBorders>
              <w:top w:val="single" w:sz="4" w:space="0" w:color="auto"/>
              <w:left w:val="single" w:sz="4" w:space="0" w:color="auto"/>
              <w:bottom w:val="single" w:sz="4" w:space="0" w:color="auto"/>
              <w:right w:val="single" w:sz="4" w:space="0" w:color="auto"/>
            </w:tcBorders>
          </w:tcPr>
          <w:p w:rsidR="00D8149E" w:rsidRPr="00D8149E" w:rsidRDefault="00D8149E" w:rsidP="00D8149E">
            <w:pPr>
              <w:spacing w:after="0" w:line="240" w:lineRule="auto"/>
              <w:rPr>
                <w:rFonts w:ascii="Times New Roman" w:eastAsia="Times New Roman" w:hAnsi="Times New Roman" w:cs="Times New Roman"/>
                <w:color w:val="000000"/>
                <w:lang w:eastAsia="ru-RU"/>
              </w:rPr>
            </w:pPr>
            <w:r w:rsidRPr="00D8149E">
              <w:rPr>
                <w:rFonts w:ascii="Times New Roman" w:eastAsia="Times New Roman" w:hAnsi="Times New Roman" w:cs="Times New Roman"/>
                <w:color w:val="000000"/>
                <w:lang w:eastAsia="ru-RU"/>
              </w:rPr>
              <w:t>О порядке индексации с 01.07.20</w:t>
            </w:r>
            <w:r>
              <w:rPr>
                <w:rFonts w:ascii="Times New Roman" w:eastAsia="Times New Roman" w:hAnsi="Times New Roman" w:cs="Times New Roman"/>
                <w:color w:val="000000"/>
                <w:lang w:eastAsia="ru-RU"/>
              </w:rPr>
              <w:t xml:space="preserve">24 заработной платы работников </w:t>
            </w:r>
            <w:r w:rsidRPr="00D8149E">
              <w:rPr>
                <w:rFonts w:ascii="Times New Roman" w:eastAsia="Times New Roman" w:hAnsi="Times New Roman" w:cs="Times New Roman"/>
                <w:color w:val="000000"/>
                <w:lang w:eastAsia="ru-RU"/>
              </w:rPr>
              <w:t>муниципальных учреждений</w:t>
            </w:r>
          </w:p>
        </w:tc>
        <w:tc>
          <w:tcPr>
            <w:tcW w:w="695" w:type="pct"/>
            <w:tcBorders>
              <w:top w:val="single" w:sz="4" w:space="0" w:color="auto"/>
              <w:left w:val="single" w:sz="4" w:space="0" w:color="auto"/>
              <w:bottom w:val="single" w:sz="4" w:space="0" w:color="auto"/>
              <w:right w:val="single" w:sz="4" w:space="0" w:color="auto"/>
            </w:tcBorders>
          </w:tcPr>
          <w:p w:rsidR="00D8149E" w:rsidRDefault="00D8149E" w:rsidP="000F4E9E">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№235 от 16.07.2024</w:t>
            </w:r>
          </w:p>
        </w:tc>
        <w:tc>
          <w:tcPr>
            <w:tcW w:w="611" w:type="pct"/>
            <w:tcBorders>
              <w:top w:val="single" w:sz="4" w:space="0" w:color="auto"/>
              <w:left w:val="single" w:sz="4" w:space="0" w:color="auto"/>
              <w:bottom w:val="single" w:sz="4" w:space="0" w:color="auto"/>
              <w:right w:val="single" w:sz="4" w:space="0" w:color="auto"/>
            </w:tcBorders>
          </w:tcPr>
          <w:p w:rsidR="00D8149E" w:rsidRPr="000F4E9E" w:rsidRDefault="000227AF" w:rsidP="000F4E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61-62</w:t>
            </w:r>
          </w:p>
        </w:tc>
      </w:tr>
      <w:tr w:rsidR="00A43AB6"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tcPr>
          <w:p w:rsidR="00A43AB6" w:rsidRDefault="00A43AB6" w:rsidP="00A43AB6">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3433" w:type="pct"/>
            <w:tcBorders>
              <w:top w:val="single" w:sz="4" w:space="0" w:color="auto"/>
              <w:left w:val="single" w:sz="4" w:space="0" w:color="auto"/>
              <w:bottom w:val="single" w:sz="4" w:space="0" w:color="auto"/>
              <w:right w:val="single" w:sz="4" w:space="0" w:color="auto"/>
            </w:tcBorders>
          </w:tcPr>
          <w:p w:rsidR="00A43AB6" w:rsidRPr="00A43AB6" w:rsidRDefault="00A43AB6" w:rsidP="00A43AB6">
            <w:pPr>
              <w:tabs>
                <w:tab w:val="left" w:pos="2765"/>
              </w:tabs>
              <w:spacing w:after="0" w:line="240" w:lineRule="auto"/>
              <w:rPr>
                <w:rFonts w:ascii="Times New Roman" w:hAnsi="Times New Roman"/>
              </w:rPr>
            </w:pPr>
            <w:r w:rsidRPr="00A43AB6">
              <w:rPr>
                <w:rFonts w:ascii="Times New Roman" w:hAnsi="Times New Roman"/>
              </w:rPr>
              <w:t>О внесении изменений в постановление администрации</w:t>
            </w:r>
          </w:p>
          <w:p w:rsidR="00A43AB6" w:rsidRPr="00A43AB6" w:rsidRDefault="00A43AB6" w:rsidP="00A43AB6">
            <w:pPr>
              <w:tabs>
                <w:tab w:val="left" w:pos="2765"/>
              </w:tabs>
              <w:spacing w:after="0" w:line="240" w:lineRule="auto"/>
              <w:rPr>
                <w:rFonts w:ascii="Times New Roman" w:hAnsi="Times New Roman"/>
              </w:rPr>
            </w:pPr>
            <w:r w:rsidRPr="00A43AB6">
              <w:rPr>
                <w:rFonts w:ascii="Times New Roman" w:hAnsi="Times New Roman"/>
              </w:rPr>
              <w:t xml:space="preserve">Тужинского муниципального района от 09.10.2017 № 386 </w:t>
            </w:r>
          </w:p>
          <w:p w:rsidR="00A43AB6" w:rsidRPr="00A43AB6" w:rsidRDefault="00A43AB6" w:rsidP="00A43AB6">
            <w:pPr>
              <w:tabs>
                <w:tab w:val="left" w:pos="2765"/>
              </w:tabs>
              <w:spacing w:after="0" w:line="240" w:lineRule="auto"/>
              <w:rPr>
                <w:rFonts w:ascii="Times New Roman" w:hAnsi="Times New Roman"/>
              </w:rPr>
            </w:pPr>
            <w:r w:rsidRPr="00A43AB6">
              <w:rPr>
                <w:rFonts w:ascii="Times New Roman" w:hAnsi="Times New Roman"/>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tc>
        <w:tc>
          <w:tcPr>
            <w:tcW w:w="695" w:type="pct"/>
            <w:tcBorders>
              <w:top w:val="single" w:sz="4" w:space="0" w:color="auto"/>
              <w:left w:val="single" w:sz="4" w:space="0" w:color="auto"/>
              <w:bottom w:val="single" w:sz="4" w:space="0" w:color="auto"/>
              <w:right w:val="single" w:sz="4" w:space="0" w:color="auto"/>
            </w:tcBorders>
          </w:tcPr>
          <w:p w:rsidR="00A43AB6" w:rsidRDefault="00A43AB6" w:rsidP="00A43AB6">
            <w:pPr>
              <w:jc w:val="center"/>
            </w:pPr>
            <w:r w:rsidRPr="00BB4ABD">
              <w:rPr>
                <w:rFonts w:ascii="Times New Roman" w:eastAsia="Times New Roman" w:hAnsi="Times New Roman" w:cs="Times New Roman"/>
                <w:color w:val="000000"/>
                <w:lang w:bidi="en-US"/>
              </w:rPr>
              <w:t>№23</w:t>
            </w:r>
            <w:r>
              <w:rPr>
                <w:rFonts w:ascii="Times New Roman" w:eastAsia="Times New Roman" w:hAnsi="Times New Roman" w:cs="Times New Roman"/>
                <w:color w:val="000000"/>
                <w:lang w:bidi="en-US"/>
              </w:rPr>
              <w:t>6</w:t>
            </w:r>
            <w:r w:rsidRPr="00BB4ABD">
              <w:rPr>
                <w:rFonts w:ascii="Times New Roman" w:eastAsia="Times New Roman" w:hAnsi="Times New Roman" w:cs="Times New Roman"/>
                <w:color w:val="000000"/>
                <w:lang w:bidi="en-US"/>
              </w:rPr>
              <w:t xml:space="preserve"> от 16.07.2024</w:t>
            </w:r>
          </w:p>
        </w:tc>
        <w:tc>
          <w:tcPr>
            <w:tcW w:w="611" w:type="pct"/>
            <w:tcBorders>
              <w:top w:val="single" w:sz="4" w:space="0" w:color="auto"/>
              <w:left w:val="single" w:sz="4" w:space="0" w:color="auto"/>
              <w:bottom w:val="single" w:sz="4" w:space="0" w:color="auto"/>
              <w:right w:val="single" w:sz="4" w:space="0" w:color="auto"/>
            </w:tcBorders>
          </w:tcPr>
          <w:p w:rsidR="00A43AB6" w:rsidRPr="000F4E9E" w:rsidRDefault="000227AF" w:rsidP="00A43A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62-75</w:t>
            </w:r>
          </w:p>
        </w:tc>
      </w:tr>
      <w:tr w:rsidR="00A43AB6" w:rsidRPr="000F4E9E" w:rsidTr="0037276C">
        <w:trPr>
          <w:trHeight w:val="1405"/>
        </w:trPr>
        <w:tc>
          <w:tcPr>
            <w:tcW w:w="261" w:type="pct"/>
            <w:tcBorders>
              <w:top w:val="single" w:sz="4" w:space="0" w:color="auto"/>
              <w:left w:val="single" w:sz="4" w:space="0" w:color="auto"/>
              <w:bottom w:val="single" w:sz="4" w:space="0" w:color="auto"/>
              <w:right w:val="single" w:sz="4" w:space="0" w:color="auto"/>
            </w:tcBorders>
          </w:tcPr>
          <w:p w:rsidR="00A43AB6" w:rsidRDefault="00A43AB6" w:rsidP="00A43AB6">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3433" w:type="pct"/>
            <w:tcBorders>
              <w:top w:val="single" w:sz="4" w:space="0" w:color="auto"/>
              <w:left w:val="single" w:sz="4" w:space="0" w:color="auto"/>
              <w:bottom w:val="single" w:sz="4" w:space="0" w:color="auto"/>
              <w:right w:val="single" w:sz="4" w:space="0" w:color="auto"/>
            </w:tcBorders>
          </w:tcPr>
          <w:p w:rsidR="00A43AB6" w:rsidRPr="0037276C" w:rsidRDefault="0037276C" w:rsidP="0037276C">
            <w:pPr>
              <w:widowControl w:val="0"/>
              <w:spacing w:after="0" w:line="240" w:lineRule="auto"/>
              <w:contextualSpacing/>
              <w:rPr>
                <w:rFonts w:ascii="Times New Roman" w:eastAsia="Times New Roman" w:hAnsi="Times New Roman" w:cs="Times New Roman"/>
                <w:sz w:val="24"/>
                <w:szCs w:val="24"/>
                <w:lang w:eastAsia="ru-RU"/>
              </w:rPr>
            </w:pPr>
            <w:r w:rsidRPr="0037276C">
              <w:rPr>
                <w:rFonts w:ascii="Times New Roman" w:hAnsi="Times New Roman" w:cs="Times New Roman"/>
                <w:sz w:val="24"/>
                <w:szCs w:val="24"/>
              </w:rPr>
              <w:t xml:space="preserve">О внесении изменений в </w:t>
            </w:r>
            <w:bookmarkStart w:id="0" w:name="_Hlk171944869"/>
            <w:r w:rsidRPr="0037276C">
              <w:rPr>
                <w:rFonts w:ascii="Times New Roman" w:hAnsi="Times New Roman" w:cs="Times New Roman"/>
                <w:sz w:val="24"/>
                <w:szCs w:val="24"/>
              </w:rPr>
              <w:t>постановление администрации Тужинского муниципального района от 17.06.2024 № 194 «</w:t>
            </w:r>
            <w:r w:rsidRPr="0037276C">
              <w:rPr>
                <w:rFonts w:ascii="Times New Roman" w:eastAsia="Times New Roman" w:hAnsi="Times New Roman" w:cs="Times New Roman"/>
                <w:sz w:val="24"/>
                <w:szCs w:val="24"/>
                <w:lang w:eastAsia="ru-RU"/>
              </w:rPr>
              <w:t>О подготовке и приемке образовательных учреждений Тужинского муниципального района к новому 2024-2025 учебному году»</w:t>
            </w:r>
            <w:bookmarkEnd w:id="0"/>
          </w:p>
        </w:tc>
        <w:tc>
          <w:tcPr>
            <w:tcW w:w="695" w:type="pct"/>
            <w:tcBorders>
              <w:top w:val="single" w:sz="4" w:space="0" w:color="auto"/>
              <w:left w:val="single" w:sz="4" w:space="0" w:color="auto"/>
              <w:bottom w:val="single" w:sz="4" w:space="0" w:color="auto"/>
              <w:right w:val="single" w:sz="4" w:space="0" w:color="auto"/>
            </w:tcBorders>
          </w:tcPr>
          <w:p w:rsidR="00A43AB6" w:rsidRDefault="00A43AB6" w:rsidP="00A43AB6">
            <w:pPr>
              <w:jc w:val="center"/>
            </w:pPr>
            <w:r w:rsidRPr="00BB4ABD">
              <w:rPr>
                <w:rFonts w:ascii="Times New Roman" w:eastAsia="Times New Roman" w:hAnsi="Times New Roman" w:cs="Times New Roman"/>
                <w:color w:val="000000"/>
                <w:lang w:bidi="en-US"/>
              </w:rPr>
              <w:t>№23</w:t>
            </w:r>
            <w:r>
              <w:rPr>
                <w:rFonts w:ascii="Times New Roman" w:eastAsia="Times New Roman" w:hAnsi="Times New Roman" w:cs="Times New Roman"/>
                <w:color w:val="000000"/>
                <w:lang w:bidi="en-US"/>
              </w:rPr>
              <w:t>7</w:t>
            </w:r>
            <w:r w:rsidRPr="00BB4ABD">
              <w:rPr>
                <w:rFonts w:ascii="Times New Roman" w:eastAsia="Times New Roman" w:hAnsi="Times New Roman" w:cs="Times New Roman"/>
                <w:color w:val="000000"/>
                <w:lang w:bidi="en-US"/>
              </w:rPr>
              <w:t xml:space="preserve"> от 16.07.2024</w:t>
            </w:r>
          </w:p>
        </w:tc>
        <w:tc>
          <w:tcPr>
            <w:tcW w:w="611" w:type="pct"/>
            <w:tcBorders>
              <w:top w:val="single" w:sz="4" w:space="0" w:color="auto"/>
              <w:left w:val="single" w:sz="4" w:space="0" w:color="auto"/>
              <w:bottom w:val="single" w:sz="4" w:space="0" w:color="auto"/>
              <w:right w:val="single" w:sz="4" w:space="0" w:color="auto"/>
            </w:tcBorders>
          </w:tcPr>
          <w:p w:rsidR="00A43AB6" w:rsidRPr="000F4E9E" w:rsidRDefault="000227AF" w:rsidP="00A43A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A43AB6" w:rsidRPr="000F4E9E" w:rsidTr="000F4E9E">
        <w:trPr>
          <w:trHeight w:val="932"/>
        </w:trPr>
        <w:tc>
          <w:tcPr>
            <w:tcW w:w="261" w:type="pct"/>
            <w:tcBorders>
              <w:top w:val="single" w:sz="4" w:space="0" w:color="auto"/>
              <w:left w:val="single" w:sz="4" w:space="0" w:color="auto"/>
              <w:bottom w:val="single" w:sz="4" w:space="0" w:color="auto"/>
              <w:right w:val="single" w:sz="4" w:space="0" w:color="auto"/>
            </w:tcBorders>
          </w:tcPr>
          <w:p w:rsidR="00A43AB6" w:rsidRDefault="00A43AB6" w:rsidP="00A43AB6">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3433" w:type="pct"/>
            <w:tcBorders>
              <w:top w:val="single" w:sz="4" w:space="0" w:color="auto"/>
              <w:left w:val="single" w:sz="4" w:space="0" w:color="auto"/>
              <w:bottom w:val="single" w:sz="4" w:space="0" w:color="auto"/>
              <w:right w:val="single" w:sz="4" w:space="0" w:color="auto"/>
            </w:tcBorders>
          </w:tcPr>
          <w:p w:rsidR="00A43AB6" w:rsidRPr="00715829" w:rsidRDefault="009340FD" w:rsidP="00A43AB6">
            <w:pPr>
              <w:spacing w:after="0" w:line="240" w:lineRule="auto"/>
              <w:rPr>
                <w:rFonts w:ascii="Times New Roman" w:eastAsia="Times New Roman" w:hAnsi="Times New Roman" w:cs="Times New Roman"/>
                <w:color w:val="000000"/>
                <w:lang w:eastAsia="ru-RU"/>
              </w:rPr>
            </w:pPr>
            <w:r w:rsidRPr="00715829">
              <w:rPr>
                <w:rFonts w:ascii="Times New Roman" w:eastAsia="Times New Roman" w:hAnsi="Times New Roman" w:cs="Times New Roman"/>
                <w:lang w:eastAsia="ru-RU"/>
              </w:rPr>
              <w:t>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w:t>
            </w:r>
          </w:p>
        </w:tc>
        <w:tc>
          <w:tcPr>
            <w:tcW w:w="695" w:type="pct"/>
            <w:tcBorders>
              <w:top w:val="single" w:sz="4" w:space="0" w:color="auto"/>
              <w:left w:val="single" w:sz="4" w:space="0" w:color="auto"/>
              <w:bottom w:val="single" w:sz="4" w:space="0" w:color="auto"/>
              <w:right w:val="single" w:sz="4" w:space="0" w:color="auto"/>
            </w:tcBorders>
          </w:tcPr>
          <w:p w:rsidR="00A43AB6" w:rsidRDefault="00A43AB6" w:rsidP="00A43AB6">
            <w:pPr>
              <w:jc w:val="center"/>
            </w:pPr>
            <w:r w:rsidRPr="00BB4ABD">
              <w:rPr>
                <w:rFonts w:ascii="Times New Roman" w:eastAsia="Times New Roman" w:hAnsi="Times New Roman" w:cs="Times New Roman"/>
                <w:color w:val="000000"/>
                <w:lang w:bidi="en-US"/>
              </w:rPr>
              <w:t>№23</w:t>
            </w:r>
            <w:r>
              <w:rPr>
                <w:rFonts w:ascii="Times New Roman" w:eastAsia="Times New Roman" w:hAnsi="Times New Roman" w:cs="Times New Roman"/>
                <w:color w:val="000000"/>
                <w:lang w:bidi="en-US"/>
              </w:rPr>
              <w:t>8</w:t>
            </w:r>
            <w:r w:rsidRPr="00BB4ABD">
              <w:rPr>
                <w:rFonts w:ascii="Times New Roman" w:eastAsia="Times New Roman" w:hAnsi="Times New Roman" w:cs="Times New Roman"/>
                <w:color w:val="000000"/>
                <w:lang w:bidi="en-US"/>
              </w:rPr>
              <w:t xml:space="preserve"> от 1</w:t>
            </w:r>
            <w:r>
              <w:rPr>
                <w:rFonts w:ascii="Times New Roman" w:eastAsia="Times New Roman" w:hAnsi="Times New Roman" w:cs="Times New Roman"/>
                <w:color w:val="000000"/>
                <w:lang w:bidi="en-US"/>
              </w:rPr>
              <w:t>8</w:t>
            </w:r>
            <w:r w:rsidRPr="00BB4ABD">
              <w:rPr>
                <w:rFonts w:ascii="Times New Roman" w:eastAsia="Times New Roman" w:hAnsi="Times New Roman" w:cs="Times New Roman"/>
                <w:color w:val="000000"/>
                <w:lang w:bidi="en-US"/>
              </w:rPr>
              <w:t>.07.2024</w:t>
            </w:r>
          </w:p>
        </w:tc>
        <w:tc>
          <w:tcPr>
            <w:tcW w:w="611" w:type="pct"/>
            <w:tcBorders>
              <w:top w:val="single" w:sz="4" w:space="0" w:color="auto"/>
              <w:left w:val="single" w:sz="4" w:space="0" w:color="auto"/>
              <w:bottom w:val="single" w:sz="4" w:space="0" w:color="auto"/>
              <w:right w:val="single" w:sz="4" w:space="0" w:color="auto"/>
            </w:tcBorders>
          </w:tcPr>
          <w:p w:rsidR="00A43AB6" w:rsidRPr="000F4E9E" w:rsidRDefault="000227AF" w:rsidP="00A43A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77-97</w:t>
            </w:r>
            <w:bookmarkStart w:id="1" w:name="_GoBack"/>
            <w:bookmarkEnd w:id="1"/>
          </w:p>
        </w:tc>
      </w:tr>
    </w:tbl>
    <w:p w:rsidR="002149ED" w:rsidRDefault="002149ED"/>
    <w:p w:rsidR="000F4E9E" w:rsidRDefault="000F4E9E"/>
    <w:p w:rsidR="000F4E9E" w:rsidRDefault="000F4E9E"/>
    <w:p w:rsidR="000F4E9E" w:rsidRDefault="000F4E9E"/>
    <w:p w:rsidR="000F4E9E" w:rsidRPr="000F4E9E" w:rsidRDefault="000F4E9E" w:rsidP="000F4E9E">
      <w:pPr>
        <w:spacing w:after="0" w:line="240" w:lineRule="auto"/>
        <w:rPr>
          <w:rFonts w:ascii="Times New Roman" w:eastAsia="Times New Roman" w:hAnsi="Times New Roman" w:cs="Times New Roman"/>
          <w:sz w:val="24"/>
          <w:szCs w:val="24"/>
          <w:lang w:eastAsia="ar-SA"/>
        </w:rPr>
      </w:pPr>
    </w:p>
    <w:p w:rsidR="000F4E9E" w:rsidRPr="000F4E9E" w:rsidRDefault="000F4E9E" w:rsidP="000F4E9E">
      <w:pPr>
        <w:spacing w:after="0" w:line="240" w:lineRule="auto"/>
        <w:rPr>
          <w:rFonts w:ascii="Times New Roman" w:eastAsia="Times New Roman" w:hAnsi="Times New Roman" w:cs="Times New Roman"/>
          <w:sz w:val="24"/>
          <w:szCs w:val="24"/>
          <w:lang w:eastAsia="ar-SA"/>
        </w:rPr>
      </w:pPr>
    </w:p>
    <w:tbl>
      <w:tblPr>
        <w:tblW w:w="9639" w:type="dxa"/>
        <w:tblInd w:w="108" w:type="dxa"/>
        <w:tblLayout w:type="fixed"/>
        <w:tblLook w:val="0000" w:firstRow="0" w:lastRow="0" w:firstColumn="0" w:lastColumn="0" w:noHBand="0" w:noVBand="0"/>
      </w:tblPr>
      <w:tblGrid>
        <w:gridCol w:w="1749"/>
        <w:gridCol w:w="2678"/>
        <w:gridCol w:w="3282"/>
        <w:gridCol w:w="1930"/>
      </w:tblGrid>
      <w:tr w:rsidR="000F4E9E" w:rsidRPr="000F4E9E" w:rsidTr="00D119CA">
        <w:trPr>
          <w:trHeight w:val="165"/>
        </w:trPr>
        <w:tc>
          <w:tcPr>
            <w:tcW w:w="9639" w:type="dxa"/>
            <w:gridSpan w:val="4"/>
          </w:tcPr>
          <w:p w:rsidR="000F4E9E" w:rsidRPr="000F4E9E" w:rsidRDefault="000F4E9E" w:rsidP="000F4E9E">
            <w:pPr>
              <w:autoSpaceDE w:val="0"/>
              <w:snapToGrid w:val="0"/>
              <w:spacing w:after="0" w:line="240" w:lineRule="auto"/>
              <w:jc w:val="center"/>
              <w:rPr>
                <w:rFonts w:ascii="Times New Roman" w:eastAsia="Times New Roman" w:hAnsi="Times New Roman" w:cs="Times New Roman"/>
                <w:sz w:val="36"/>
                <w:szCs w:val="36"/>
                <w:lang w:eastAsia="ar-SA"/>
              </w:rPr>
            </w:pPr>
          </w:p>
        </w:tc>
      </w:tr>
      <w:tr w:rsidR="000F4E9E" w:rsidRPr="000F4E9E" w:rsidTr="00D119CA">
        <w:trPr>
          <w:trHeight w:val="263"/>
        </w:trPr>
        <w:tc>
          <w:tcPr>
            <w:tcW w:w="9639" w:type="dxa"/>
            <w:gridSpan w:val="4"/>
          </w:tcPr>
          <w:p w:rsidR="000F4E9E" w:rsidRPr="000F4E9E" w:rsidRDefault="000F4E9E" w:rsidP="000F4E9E">
            <w:pPr>
              <w:autoSpaceDE w:val="0"/>
              <w:snapToGrid w:val="0"/>
              <w:spacing w:after="0" w:line="240" w:lineRule="auto"/>
              <w:jc w:val="center"/>
              <w:rPr>
                <w:rFonts w:ascii="Times New Roman" w:eastAsia="Times New Roman" w:hAnsi="Times New Roman" w:cs="Times New Roman"/>
                <w:b/>
                <w:sz w:val="28"/>
                <w:szCs w:val="28"/>
                <w:lang w:eastAsia="ar-SA"/>
              </w:rPr>
            </w:pPr>
            <w:r w:rsidRPr="000F4E9E">
              <w:rPr>
                <w:rFonts w:ascii="Times New Roman" w:eastAsia="Times New Roman" w:hAnsi="Times New Roman" w:cs="Times New Roman"/>
                <w:b/>
                <w:sz w:val="28"/>
                <w:szCs w:val="28"/>
                <w:lang w:eastAsia="ar-SA"/>
              </w:rPr>
              <w:t>АДМИНИСТРАЦИЯ ТУЖИНСКОГО МУНИЦИПАЛЬНОГО РАЙОНА КИРОВСКОЙ ОБЛАСТИ</w:t>
            </w:r>
          </w:p>
        </w:tc>
      </w:tr>
      <w:tr w:rsidR="000F4E9E" w:rsidRPr="000F4E9E" w:rsidTr="00D119CA">
        <w:trPr>
          <w:trHeight w:val="172"/>
        </w:trPr>
        <w:tc>
          <w:tcPr>
            <w:tcW w:w="9639" w:type="dxa"/>
            <w:gridSpan w:val="4"/>
          </w:tcPr>
          <w:p w:rsidR="000F4E9E" w:rsidRPr="000F4E9E" w:rsidRDefault="000F4E9E" w:rsidP="000F4E9E">
            <w:pPr>
              <w:autoSpaceDE w:val="0"/>
              <w:snapToGrid w:val="0"/>
              <w:spacing w:after="0" w:line="240" w:lineRule="auto"/>
              <w:jc w:val="center"/>
              <w:rPr>
                <w:rFonts w:ascii="Times New Roman" w:eastAsia="Times New Roman" w:hAnsi="Times New Roman" w:cs="Times New Roman"/>
                <w:sz w:val="36"/>
                <w:szCs w:val="36"/>
                <w:lang w:eastAsia="ar-SA"/>
              </w:rPr>
            </w:pPr>
          </w:p>
        </w:tc>
      </w:tr>
      <w:tr w:rsidR="000F4E9E" w:rsidRPr="000F4E9E" w:rsidTr="00D119CA">
        <w:trPr>
          <w:trHeight w:val="147"/>
        </w:trPr>
        <w:tc>
          <w:tcPr>
            <w:tcW w:w="9639" w:type="dxa"/>
            <w:gridSpan w:val="4"/>
          </w:tcPr>
          <w:p w:rsidR="000F4E9E" w:rsidRPr="000F4E9E" w:rsidRDefault="000F4E9E" w:rsidP="000F4E9E">
            <w:pPr>
              <w:autoSpaceDE w:val="0"/>
              <w:snapToGrid w:val="0"/>
              <w:spacing w:after="0" w:line="240" w:lineRule="auto"/>
              <w:jc w:val="center"/>
              <w:rPr>
                <w:rFonts w:ascii="Times New Roman" w:eastAsia="Times New Roman" w:hAnsi="Times New Roman" w:cs="Times New Roman"/>
                <w:b/>
                <w:sz w:val="32"/>
                <w:szCs w:val="32"/>
                <w:lang w:eastAsia="ar-SA"/>
              </w:rPr>
            </w:pPr>
            <w:r w:rsidRPr="000F4E9E">
              <w:rPr>
                <w:rFonts w:ascii="Times New Roman" w:eastAsia="Times New Roman" w:hAnsi="Times New Roman" w:cs="Times New Roman"/>
                <w:b/>
                <w:sz w:val="32"/>
                <w:szCs w:val="32"/>
                <w:lang w:eastAsia="ar-SA"/>
              </w:rPr>
              <w:t>ПОСТАНОВЛЕНИЕ</w:t>
            </w:r>
          </w:p>
          <w:p w:rsidR="000F4E9E" w:rsidRPr="000F4E9E" w:rsidRDefault="000F4E9E" w:rsidP="000F4E9E">
            <w:pPr>
              <w:autoSpaceDE w:val="0"/>
              <w:snapToGrid w:val="0"/>
              <w:spacing w:after="0" w:line="240" w:lineRule="auto"/>
              <w:jc w:val="center"/>
              <w:rPr>
                <w:rFonts w:ascii="Times New Roman" w:eastAsia="Times New Roman" w:hAnsi="Times New Roman" w:cs="Times New Roman"/>
                <w:b/>
                <w:sz w:val="32"/>
                <w:szCs w:val="32"/>
                <w:lang w:eastAsia="ar-SA"/>
              </w:rPr>
            </w:pPr>
          </w:p>
        </w:tc>
      </w:tr>
      <w:tr w:rsidR="000F4E9E" w:rsidRPr="000F4E9E" w:rsidTr="00D119CA">
        <w:tblPrEx>
          <w:tblBorders>
            <w:bottom w:val="single" w:sz="4" w:space="0" w:color="auto"/>
          </w:tblBorders>
          <w:tblLook w:val="01E0" w:firstRow="1" w:lastRow="1" w:firstColumn="1" w:lastColumn="1" w:noHBand="0" w:noVBand="0"/>
        </w:tblPrEx>
        <w:tc>
          <w:tcPr>
            <w:tcW w:w="1749" w:type="dxa"/>
            <w:tcBorders>
              <w:bottom w:val="single" w:sz="4" w:space="0" w:color="auto"/>
            </w:tcBorders>
          </w:tcPr>
          <w:p w:rsidR="000F4E9E" w:rsidRPr="000F4E9E" w:rsidRDefault="000F4E9E" w:rsidP="000F4E9E">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11.07.2024</w:t>
            </w:r>
          </w:p>
        </w:tc>
        <w:tc>
          <w:tcPr>
            <w:tcW w:w="2678" w:type="dxa"/>
            <w:tcBorders>
              <w:bottom w:val="nil"/>
            </w:tcBorders>
          </w:tcPr>
          <w:p w:rsidR="000F4E9E" w:rsidRPr="000F4E9E" w:rsidRDefault="000F4E9E" w:rsidP="000F4E9E">
            <w:pPr>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3282" w:type="dxa"/>
            <w:tcBorders>
              <w:bottom w:val="nil"/>
            </w:tcBorders>
          </w:tcPr>
          <w:p w:rsidR="000F4E9E" w:rsidRPr="000F4E9E" w:rsidRDefault="000F4E9E" w:rsidP="000F4E9E">
            <w:pPr>
              <w:autoSpaceDE w:val="0"/>
              <w:autoSpaceDN w:val="0"/>
              <w:adjustRightInd w:val="0"/>
              <w:spacing w:after="0" w:line="240" w:lineRule="auto"/>
              <w:jc w:val="right"/>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w:t>
            </w:r>
          </w:p>
        </w:tc>
        <w:tc>
          <w:tcPr>
            <w:tcW w:w="1930" w:type="dxa"/>
            <w:tcBorders>
              <w:bottom w:val="single" w:sz="4" w:space="0" w:color="auto"/>
            </w:tcBorders>
          </w:tcPr>
          <w:p w:rsidR="000F4E9E" w:rsidRPr="000F4E9E" w:rsidRDefault="000F4E9E" w:rsidP="000F4E9E">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223</w:t>
            </w:r>
          </w:p>
        </w:tc>
      </w:tr>
      <w:tr w:rsidR="000F4E9E" w:rsidRPr="000F4E9E" w:rsidTr="00D119CA">
        <w:tblPrEx>
          <w:tblBorders>
            <w:bottom w:val="single" w:sz="4" w:space="0" w:color="auto"/>
          </w:tblBorders>
          <w:tblLook w:val="01E0" w:firstRow="1" w:lastRow="1" w:firstColumn="1" w:lastColumn="1" w:noHBand="0" w:noVBand="0"/>
        </w:tblPrEx>
        <w:tc>
          <w:tcPr>
            <w:tcW w:w="9639" w:type="dxa"/>
            <w:gridSpan w:val="4"/>
            <w:tcBorders>
              <w:bottom w:val="nil"/>
            </w:tcBorders>
          </w:tcPr>
          <w:p w:rsidR="000F4E9E" w:rsidRPr="000F4E9E" w:rsidRDefault="000F4E9E" w:rsidP="000F4E9E">
            <w:pPr>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spellStart"/>
            <w:r w:rsidRPr="000F4E9E">
              <w:rPr>
                <w:rFonts w:ascii="Times New Roman" w:eastAsia="Times New Roman" w:hAnsi="Times New Roman" w:cs="Times New Roman"/>
                <w:color w:val="000000"/>
                <w:sz w:val="28"/>
                <w:szCs w:val="28"/>
                <w:lang w:eastAsia="ar-SA"/>
              </w:rPr>
              <w:t>пгт</w:t>
            </w:r>
            <w:proofErr w:type="spellEnd"/>
            <w:r w:rsidRPr="000F4E9E">
              <w:rPr>
                <w:rFonts w:ascii="Times New Roman" w:eastAsia="Times New Roman" w:hAnsi="Times New Roman" w:cs="Times New Roman"/>
                <w:color w:val="000000"/>
                <w:sz w:val="28"/>
                <w:szCs w:val="28"/>
                <w:lang w:eastAsia="ar-SA"/>
              </w:rPr>
              <w:t xml:space="preserve"> Тужа</w:t>
            </w:r>
          </w:p>
        </w:tc>
      </w:tr>
      <w:tr w:rsidR="000F4E9E" w:rsidRPr="000F4E9E" w:rsidTr="00D119CA">
        <w:trPr>
          <w:trHeight w:val="172"/>
        </w:trPr>
        <w:tc>
          <w:tcPr>
            <w:tcW w:w="9639" w:type="dxa"/>
            <w:gridSpan w:val="4"/>
          </w:tcPr>
          <w:p w:rsidR="000F4E9E" w:rsidRPr="000F4E9E" w:rsidRDefault="000F4E9E" w:rsidP="000F4E9E">
            <w:pPr>
              <w:autoSpaceDE w:val="0"/>
              <w:snapToGrid w:val="0"/>
              <w:spacing w:after="0" w:line="240" w:lineRule="auto"/>
              <w:jc w:val="center"/>
              <w:rPr>
                <w:rFonts w:ascii="Times New Roman" w:eastAsia="Times New Roman" w:hAnsi="Times New Roman" w:cs="Times New Roman"/>
                <w:sz w:val="28"/>
                <w:szCs w:val="28"/>
                <w:lang w:eastAsia="ar-SA"/>
              </w:rPr>
            </w:pPr>
          </w:p>
        </w:tc>
      </w:tr>
    </w:tbl>
    <w:p w:rsidR="000F4E9E" w:rsidRPr="000F4E9E" w:rsidRDefault="000F4E9E" w:rsidP="000F4E9E">
      <w:pPr>
        <w:autoSpaceDE w:val="0"/>
        <w:snapToGrid w:val="0"/>
        <w:spacing w:after="0" w:line="240" w:lineRule="auto"/>
        <w:ind w:firstLine="743"/>
        <w:jc w:val="center"/>
        <w:rPr>
          <w:rFonts w:ascii="Times New Roman" w:eastAsia="Times New Roman" w:hAnsi="Times New Roman" w:cs="Times New Roman"/>
          <w:b/>
          <w:sz w:val="28"/>
          <w:szCs w:val="28"/>
          <w:lang w:eastAsia="ar-SA"/>
        </w:rPr>
      </w:pPr>
      <w:r w:rsidRPr="000F4E9E">
        <w:rPr>
          <w:rFonts w:ascii="Times New Roman" w:eastAsia="Times New Roman" w:hAnsi="Times New Roman" w:cs="Times New Roman"/>
          <w:b/>
          <w:sz w:val="28"/>
          <w:szCs w:val="28"/>
          <w:lang w:eastAsia="ar-SA"/>
        </w:rPr>
        <w:t>Об утверждении порядка и условий предоставления дополнительной меры социальной поддержки отдельных категорий граждан в</w:t>
      </w:r>
      <w:r>
        <w:rPr>
          <w:rFonts w:ascii="Times New Roman" w:eastAsia="Times New Roman" w:hAnsi="Times New Roman" w:cs="Times New Roman"/>
          <w:b/>
          <w:sz w:val="28"/>
          <w:szCs w:val="28"/>
          <w:lang w:eastAsia="ar-SA"/>
        </w:rPr>
        <w:t xml:space="preserve"> виде обеспечения </w:t>
      </w:r>
      <w:r w:rsidRPr="000F4E9E">
        <w:rPr>
          <w:rFonts w:ascii="Times New Roman" w:eastAsia="Times New Roman" w:hAnsi="Times New Roman" w:cs="Times New Roman"/>
          <w:b/>
          <w:sz w:val="28"/>
          <w:szCs w:val="28"/>
          <w:lang w:eastAsia="ar-SA"/>
        </w:rPr>
        <w:t>твердым топливом</w:t>
      </w:r>
    </w:p>
    <w:p w:rsidR="000F4E9E" w:rsidRPr="000F4E9E" w:rsidRDefault="000F4E9E" w:rsidP="000F4E9E">
      <w:pPr>
        <w:autoSpaceDE w:val="0"/>
        <w:snapToGrid w:val="0"/>
        <w:spacing w:after="0" w:line="300" w:lineRule="auto"/>
        <w:jc w:val="both"/>
        <w:rPr>
          <w:rFonts w:ascii="Times New Roman" w:eastAsia="Times New Roman" w:hAnsi="Times New Roman" w:cs="Times New Roman"/>
          <w:b/>
          <w:sz w:val="28"/>
          <w:szCs w:val="28"/>
          <w:lang w:eastAsia="ar-SA"/>
        </w:rPr>
      </w:pPr>
    </w:p>
    <w:p w:rsidR="000F4E9E" w:rsidRPr="000F4E9E" w:rsidRDefault="000F4E9E" w:rsidP="000F4E9E">
      <w:pPr>
        <w:autoSpaceDE w:val="0"/>
        <w:snapToGrid w:val="0"/>
        <w:spacing w:after="0" w:line="240" w:lineRule="auto"/>
        <w:ind w:firstLine="708"/>
        <w:jc w:val="both"/>
        <w:rPr>
          <w:rFonts w:ascii="Times New Roman" w:eastAsia="Times New Roman" w:hAnsi="Times New Roman" w:cs="Times New Roman"/>
          <w:bCs/>
          <w:sz w:val="28"/>
          <w:szCs w:val="28"/>
          <w:lang w:eastAsia="ar-SA"/>
        </w:rPr>
      </w:pPr>
      <w:r w:rsidRPr="000F4E9E">
        <w:rPr>
          <w:rFonts w:ascii="Times New Roman" w:eastAsia="Times New Roman" w:hAnsi="Times New Roman" w:cs="Times New Roman"/>
          <w:bCs/>
          <w:sz w:val="28"/>
          <w:szCs w:val="28"/>
          <w:lang w:eastAsia="ar-SA"/>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Кировской области от </w:t>
      </w:r>
      <w:r w:rsidRPr="000F4E9E">
        <w:rPr>
          <w:rFonts w:ascii="Times New Roman" w:eastAsia="Times New Roman" w:hAnsi="Times New Roman" w:cs="Times New Roman"/>
          <w:sz w:val="28"/>
          <w:szCs w:val="28"/>
          <w:lang w:eastAsia="ar-SA"/>
        </w:rPr>
        <w:t>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2024 год»,</w:t>
      </w:r>
      <w:r w:rsidRPr="000F4E9E">
        <w:rPr>
          <w:rFonts w:ascii="Times New Roman" w:eastAsia="Times New Roman" w:hAnsi="Times New Roman" w:cs="Times New Roman"/>
          <w:bCs/>
          <w:sz w:val="28"/>
          <w:szCs w:val="28"/>
          <w:lang w:eastAsia="ar-SA"/>
        </w:rPr>
        <w:t xml:space="preserve"> в целях оказания дополнительной социальной поддержки проживающим на территории Тужинского муниципального района Кировской области членам семей лиц, призванных в соответствии с Указом Президента Российской Федерации от 21.09.2022 № 647 «</w:t>
      </w:r>
      <w:bookmarkStart w:id="2" w:name="_Hlk171428019"/>
      <w:r w:rsidRPr="000F4E9E">
        <w:rPr>
          <w:rFonts w:ascii="Times New Roman" w:eastAsia="Times New Roman" w:hAnsi="Times New Roman" w:cs="Times New Roman"/>
          <w:bCs/>
          <w:sz w:val="28"/>
          <w:szCs w:val="28"/>
          <w:lang w:eastAsia="ar-SA"/>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w:t>
      </w:r>
      <w:r w:rsidRPr="000F4E9E">
        <w:rPr>
          <w:rFonts w:ascii="Times New Roman" w:eastAsia="Times New Roman" w:hAnsi="Times New Roman" w:cs="Times New Roman"/>
          <w:bCs/>
          <w:sz w:val="28"/>
          <w:szCs w:val="28"/>
          <w:lang w:eastAsia="ar-SA"/>
        </w:rPr>
        <w:lastRenderedPageBreak/>
        <w:t>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bookmarkEnd w:id="2"/>
      <w:r w:rsidRPr="000F4E9E">
        <w:rPr>
          <w:rFonts w:ascii="Times New Roman" w:eastAsia="Times New Roman" w:hAnsi="Times New Roman" w:cs="Times New Roman"/>
          <w:bCs/>
          <w:sz w:val="28"/>
          <w:szCs w:val="28"/>
          <w:lang w:eastAsia="ar-SA"/>
        </w:rPr>
        <w:t>» (далее – участники специальной военной операции),     администрация Тужинского муниципального района ПОСТАНОВЛЯЕТ:</w:t>
      </w:r>
    </w:p>
    <w:p w:rsidR="000F4E9E" w:rsidRPr="000F4E9E" w:rsidRDefault="000F4E9E" w:rsidP="000F4E9E">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bCs/>
          <w:sz w:val="28"/>
          <w:szCs w:val="28"/>
          <w:lang w:eastAsia="ar-SA"/>
        </w:rPr>
        <w:t xml:space="preserve">1. Утвердить порядок и условия предоставления </w:t>
      </w:r>
      <w:r w:rsidRPr="000F4E9E">
        <w:rPr>
          <w:rFonts w:ascii="Times New Roman" w:eastAsia="Times New Roman" w:hAnsi="Times New Roman" w:cs="Times New Roman"/>
          <w:sz w:val="28"/>
          <w:szCs w:val="28"/>
          <w:lang w:eastAsia="ar-SA"/>
        </w:rPr>
        <w:t xml:space="preserve">дополнительной меры социальной поддержки отдельных категорий граждан в виде </w:t>
      </w:r>
      <w:proofErr w:type="gramStart"/>
      <w:r w:rsidRPr="000F4E9E">
        <w:rPr>
          <w:rFonts w:ascii="Times New Roman" w:eastAsia="Times New Roman" w:hAnsi="Times New Roman" w:cs="Times New Roman"/>
          <w:sz w:val="28"/>
          <w:szCs w:val="28"/>
          <w:lang w:eastAsia="ar-SA"/>
        </w:rPr>
        <w:t>обеспечения  твердым</w:t>
      </w:r>
      <w:proofErr w:type="gramEnd"/>
      <w:r w:rsidRPr="000F4E9E">
        <w:rPr>
          <w:rFonts w:ascii="Times New Roman" w:eastAsia="Times New Roman" w:hAnsi="Times New Roman" w:cs="Times New Roman"/>
          <w:sz w:val="28"/>
          <w:szCs w:val="28"/>
          <w:lang w:eastAsia="ar-SA"/>
        </w:rPr>
        <w:t xml:space="preserve"> топливом </w:t>
      </w:r>
      <w:bookmarkStart w:id="3" w:name="_Hlk156228994"/>
      <w:r w:rsidRPr="000F4E9E">
        <w:rPr>
          <w:rFonts w:ascii="Times New Roman" w:eastAsia="Times New Roman" w:hAnsi="Times New Roman" w:cs="Times New Roman"/>
          <w:sz w:val="28"/>
          <w:szCs w:val="28"/>
          <w:lang w:eastAsia="ar-SA"/>
        </w:rPr>
        <w:t>в новой редакции согласно приложению № 1.</w:t>
      </w:r>
    </w:p>
    <w:bookmarkEnd w:id="3"/>
    <w:p w:rsidR="000F4E9E" w:rsidRPr="000F4E9E" w:rsidRDefault="000F4E9E" w:rsidP="000F4E9E">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2. Утвердить состав комиссии по обеспечению твердым топливом отдельных категорий граждан в новой редакции согласно приложению № 2.</w:t>
      </w:r>
    </w:p>
    <w:p w:rsidR="000F4E9E" w:rsidRPr="000F4E9E" w:rsidRDefault="000F4E9E" w:rsidP="000F4E9E">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3. Утвердить Положение о Комиссии по обеспечению твердым топливом отдельных категорий граждан в новой редакции согласно приложению № 3.</w:t>
      </w:r>
    </w:p>
    <w:p w:rsidR="000F4E9E" w:rsidRPr="000F4E9E" w:rsidRDefault="000F4E9E" w:rsidP="000F4E9E">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4. Признать утратившим силу постановления администрации Тужинского муниципального района:</w:t>
      </w:r>
    </w:p>
    <w:p w:rsidR="000F4E9E" w:rsidRPr="000F4E9E" w:rsidRDefault="000F4E9E" w:rsidP="000F4E9E">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4.1. От 23.01.2024 № 25 «</w:t>
      </w:r>
      <w:bookmarkStart w:id="4" w:name="_Hlk156816914"/>
      <w:r w:rsidRPr="000F4E9E">
        <w:rPr>
          <w:rFonts w:ascii="Times New Roman" w:eastAsia="Times New Roman" w:hAnsi="Times New Roman" w:cs="Times New Roman"/>
          <w:sz w:val="28"/>
          <w:szCs w:val="28"/>
          <w:lang w:eastAsia="ar-SA"/>
        </w:rPr>
        <w:t xml:space="preserve">Об утверждении порядка и условий предоставления дополнительной меры социальной поддержки отдельных категорий </w:t>
      </w:r>
      <w:proofErr w:type="gramStart"/>
      <w:r w:rsidRPr="000F4E9E">
        <w:rPr>
          <w:rFonts w:ascii="Times New Roman" w:eastAsia="Times New Roman" w:hAnsi="Times New Roman" w:cs="Times New Roman"/>
          <w:sz w:val="28"/>
          <w:szCs w:val="28"/>
          <w:lang w:eastAsia="ar-SA"/>
        </w:rPr>
        <w:t>граждан  в</w:t>
      </w:r>
      <w:proofErr w:type="gramEnd"/>
      <w:r w:rsidRPr="000F4E9E">
        <w:rPr>
          <w:rFonts w:ascii="Times New Roman" w:eastAsia="Times New Roman" w:hAnsi="Times New Roman" w:cs="Times New Roman"/>
          <w:sz w:val="28"/>
          <w:szCs w:val="28"/>
          <w:lang w:eastAsia="ar-SA"/>
        </w:rPr>
        <w:t xml:space="preserve"> виде обеспечения твердым топливом».</w:t>
      </w:r>
      <w:bookmarkEnd w:id="4"/>
    </w:p>
    <w:p w:rsidR="000F4E9E" w:rsidRPr="000F4E9E" w:rsidRDefault="000F4E9E" w:rsidP="00820DA2">
      <w:pPr>
        <w:autoSpaceDE w:val="0"/>
        <w:snapToGrid w:val="0"/>
        <w:spacing w:after="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 xml:space="preserve">4.2. </w:t>
      </w:r>
      <w:bookmarkStart w:id="5" w:name="_Hlk156816942"/>
      <w:r w:rsidRPr="000F4E9E">
        <w:rPr>
          <w:rFonts w:ascii="Times New Roman" w:eastAsia="Times New Roman" w:hAnsi="Times New Roman" w:cs="Times New Roman"/>
          <w:sz w:val="28"/>
          <w:szCs w:val="28"/>
          <w:lang w:eastAsia="ar-SA"/>
        </w:rPr>
        <w:t>От 21.05.2024 № 168 «О внесении изменения в постановление администрации Тужинского муниципального района от 23.01.2024 № 25 «Об утверждении порядка и условий предоставления дополнительной меры социальной поддержки отдельных категорий граждан в виде обеспечения твердым топл</w:t>
      </w:r>
      <w:r w:rsidR="00820DA2">
        <w:rPr>
          <w:rFonts w:ascii="Times New Roman" w:eastAsia="Times New Roman" w:hAnsi="Times New Roman" w:cs="Times New Roman"/>
          <w:sz w:val="28"/>
          <w:szCs w:val="28"/>
          <w:lang w:eastAsia="ar-SA"/>
        </w:rPr>
        <w:t>ивом».</w:t>
      </w:r>
    </w:p>
    <w:bookmarkEnd w:id="5"/>
    <w:p w:rsidR="000F4E9E" w:rsidRPr="000F4E9E" w:rsidRDefault="000F4E9E" w:rsidP="000F4E9E">
      <w:pPr>
        <w:autoSpaceDE w:val="0"/>
        <w:snapToGrid w:val="0"/>
        <w:spacing w:after="720" w:line="240" w:lineRule="auto"/>
        <w:ind w:firstLine="743"/>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5</w:t>
      </w:r>
      <w:r w:rsidRPr="000F4E9E">
        <w:rPr>
          <w:rFonts w:ascii="Times New Roman" w:eastAsia="Times New Roman" w:hAnsi="Times New Roman" w:cs="Times New Roman"/>
          <w:bCs/>
          <w:sz w:val="28"/>
          <w:szCs w:val="28"/>
          <w:lang w:eastAsia="ar-SA"/>
        </w:rPr>
        <w:t>. Настоящее постановление вступает в силу после его опубликования в Бюллетене муниципальных нормативных-правовых актов органов местного самоуправления Тужинского муниципального района</w:t>
      </w:r>
      <w:r w:rsidRPr="000F4E9E">
        <w:rPr>
          <w:rFonts w:ascii="Times New Roman" w:eastAsia="Times New Roman" w:hAnsi="Times New Roman" w:cs="Times New Roman"/>
          <w:sz w:val="28"/>
          <w:szCs w:val="28"/>
          <w:lang w:eastAsia="ar-SA"/>
        </w:rPr>
        <w:t>.</w:t>
      </w:r>
    </w:p>
    <w:p w:rsidR="000F4E9E" w:rsidRPr="000F4E9E" w:rsidRDefault="000F4E9E" w:rsidP="000F4E9E">
      <w:pPr>
        <w:suppressAutoHyphens/>
        <w:spacing w:before="720" w:after="0" w:line="240" w:lineRule="auto"/>
        <w:rPr>
          <w:rFonts w:ascii="Times New Roman" w:eastAsia="Arial" w:hAnsi="Times New Roman" w:cs="Times New Roman"/>
          <w:sz w:val="28"/>
          <w:szCs w:val="28"/>
          <w:lang w:eastAsia="ar-SA"/>
        </w:rPr>
      </w:pPr>
      <w:r w:rsidRPr="000F4E9E">
        <w:rPr>
          <w:rFonts w:ascii="Times New Roman" w:eastAsia="Arial" w:hAnsi="Times New Roman" w:cs="Times New Roman"/>
          <w:sz w:val="28"/>
          <w:szCs w:val="28"/>
          <w:lang w:eastAsia="ar-SA"/>
        </w:rPr>
        <w:t>Глава Тужинского</w:t>
      </w:r>
    </w:p>
    <w:p w:rsidR="000F4E9E" w:rsidRPr="000F4E9E" w:rsidRDefault="00D8149E" w:rsidP="000F4E9E">
      <w:pPr>
        <w:autoSpaceDE w:val="0"/>
        <w:spacing w:after="36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муниципального района       </w:t>
      </w:r>
      <w:r w:rsidR="000F4E9E" w:rsidRPr="000F4E9E">
        <w:rPr>
          <w:rFonts w:ascii="Times New Roman" w:eastAsia="Times New Roman" w:hAnsi="Times New Roman" w:cs="Times New Roman"/>
          <w:sz w:val="28"/>
          <w:szCs w:val="28"/>
          <w:lang w:eastAsia="ar-SA"/>
        </w:rPr>
        <w:t xml:space="preserve">       Л.В. Бледных</w:t>
      </w:r>
    </w:p>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820DA2" w:rsidRDefault="00820DA2" w:rsidP="000F4E9E">
      <w:pPr>
        <w:autoSpaceDE w:val="0"/>
        <w:spacing w:after="0" w:line="240" w:lineRule="auto"/>
        <w:jc w:val="both"/>
        <w:rPr>
          <w:rFonts w:ascii="Times New Roman" w:eastAsia="Times New Roman" w:hAnsi="Times New Roman" w:cs="Times New Roman"/>
          <w:sz w:val="28"/>
          <w:szCs w:val="28"/>
          <w:lang w:eastAsia="ar-SA"/>
        </w:rPr>
      </w:pPr>
    </w:p>
    <w:p w:rsidR="00820DA2" w:rsidRDefault="00820DA2" w:rsidP="000F4E9E">
      <w:pPr>
        <w:autoSpaceDE w:val="0"/>
        <w:spacing w:after="0" w:line="240" w:lineRule="auto"/>
        <w:jc w:val="both"/>
        <w:rPr>
          <w:rFonts w:ascii="Times New Roman" w:eastAsia="Times New Roman" w:hAnsi="Times New Roman" w:cs="Times New Roman"/>
          <w:sz w:val="28"/>
          <w:szCs w:val="28"/>
          <w:lang w:eastAsia="ar-SA"/>
        </w:rPr>
      </w:pPr>
    </w:p>
    <w:p w:rsidR="00820DA2" w:rsidRPr="000F4E9E" w:rsidRDefault="00820DA2"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p>
    <w:p w:rsid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Приложение № 1</w:t>
      </w:r>
    </w:p>
    <w:p w:rsidR="000F4E9E" w:rsidRPr="000F4E9E" w:rsidRDefault="000F4E9E" w:rsidP="000F4E9E">
      <w:pPr>
        <w:spacing w:after="0" w:line="240" w:lineRule="auto"/>
        <w:ind w:left="5387" w:right="34"/>
        <w:rPr>
          <w:rFonts w:ascii="Times New Roman" w:eastAsia="Times New Roman" w:hAnsi="Times New Roman" w:cs="Times New Roman"/>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УТВЕРЖДЕНЫ</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sz w:val="28"/>
          <w:szCs w:val="28"/>
          <w:lang w:eastAsia="ru-RU"/>
        </w:rPr>
      </w:pP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постановлением администрации</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Тужинского муниципального района</w:t>
      </w:r>
    </w:p>
    <w:p w:rsidR="000F4E9E" w:rsidRPr="000F4E9E" w:rsidRDefault="000F4E9E" w:rsidP="000F4E9E">
      <w:pPr>
        <w:spacing w:after="0" w:line="240" w:lineRule="auto"/>
        <w:ind w:left="5387" w:righ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11.07.2024 №</w:t>
      </w:r>
      <w:r w:rsidRPr="000F4E9E">
        <w:rPr>
          <w:rFonts w:ascii="Times New Roman" w:eastAsia="Times New Roman" w:hAnsi="Times New Roman" w:cs="Times New Roman"/>
          <w:sz w:val="28"/>
          <w:szCs w:val="28"/>
          <w:lang w:eastAsia="ru-RU"/>
        </w:rPr>
        <w:t xml:space="preserve"> 223</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ПОРЯДОК И УСЛОВИЯ</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 xml:space="preserve">предоставления дополнительной меры социальной поддержки отдельных категорий граждан в виде обеспечения твердым топливом  </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0F4E9E" w:rsidRPr="000F4E9E" w:rsidRDefault="000F4E9E" w:rsidP="000F4E9E">
      <w:pPr>
        <w:widowControl w:val="0"/>
        <w:numPr>
          <w:ilvl w:val="0"/>
          <w:numId w:val="2"/>
        </w:numPr>
        <w:autoSpaceDE w:val="0"/>
        <w:autoSpaceDN w:val="0"/>
        <w:spacing w:after="0" w:line="240" w:lineRule="auto"/>
        <w:ind w:firstLine="567"/>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sz w:val="28"/>
          <w:szCs w:val="28"/>
          <w:lang w:eastAsia="ru-RU"/>
        </w:rPr>
        <w:t xml:space="preserve">Настоящие порядок и условия предоставления дополнительной меры социальной поддержки отдельных категорий граждан, связанной с  обеспечением и доставкой  твердого топлива  (далее – порядок и условия) устанавливает порядок предоставления дополнительной </w:t>
      </w:r>
      <w:r w:rsidRPr="000F4E9E">
        <w:rPr>
          <w:rFonts w:ascii="Times New Roman" w:eastAsia="Times New Roman" w:hAnsi="Times New Roman" w:cs="Times New Roman"/>
          <w:bCs/>
          <w:sz w:val="28"/>
          <w:szCs w:val="28"/>
          <w:shd w:val="clear" w:color="auto" w:fill="FFFFFF"/>
          <w:lang w:eastAsia="ru-RU"/>
        </w:rPr>
        <w:t xml:space="preserve">меры социальной поддержки для </w:t>
      </w:r>
      <w:r w:rsidRPr="000F4E9E">
        <w:rPr>
          <w:rFonts w:ascii="Times New Roman" w:eastAsia="Times New Roman" w:hAnsi="Times New Roman" w:cs="Times New Roman" w:hint="eastAsia"/>
          <w:bCs/>
          <w:sz w:val="28"/>
          <w:szCs w:val="28"/>
          <w:shd w:val="clear" w:color="auto" w:fill="FFFFFF"/>
          <w:lang w:eastAsia="ru-RU"/>
        </w:rPr>
        <w:t xml:space="preserve">проживающих на территории муниципального образования </w:t>
      </w:r>
      <w:r w:rsidRPr="000F4E9E">
        <w:rPr>
          <w:rFonts w:ascii="Times New Roman" w:eastAsia="Times New Roman" w:hAnsi="Times New Roman" w:cs="Times New Roman"/>
          <w:bCs/>
          <w:sz w:val="28"/>
          <w:szCs w:val="28"/>
          <w:shd w:val="clear" w:color="auto" w:fill="FFFFFF"/>
          <w:lang w:eastAsia="ru-RU"/>
        </w:rPr>
        <w:t xml:space="preserve">Тужинский </w:t>
      </w:r>
      <w:r w:rsidRPr="000F4E9E">
        <w:rPr>
          <w:rFonts w:ascii="Times New Roman" w:eastAsia="Times New Roman" w:hAnsi="Times New Roman" w:cs="Times New Roman" w:hint="eastAsia"/>
          <w:bCs/>
          <w:sz w:val="28"/>
          <w:szCs w:val="28"/>
          <w:shd w:val="clear" w:color="auto" w:fill="FFFFFF"/>
          <w:lang w:eastAsia="ru-RU"/>
        </w:rPr>
        <w:t xml:space="preserve">муниципальный </w:t>
      </w:r>
      <w:r w:rsidRPr="000F4E9E">
        <w:rPr>
          <w:rFonts w:ascii="Times New Roman" w:eastAsia="Times New Roman" w:hAnsi="Times New Roman" w:cs="Times New Roman"/>
          <w:bCs/>
          <w:sz w:val="28"/>
          <w:szCs w:val="28"/>
          <w:shd w:val="clear" w:color="auto" w:fill="FFFFFF"/>
          <w:lang w:eastAsia="ru-RU"/>
        </w:rPr>
        <w:t>район</w:t>
      </w:r>
      <w:r w:rsidRPr="000F4E9E">
        <w:rPr>
          <w:rFonts w:ascii="Times New Roman" w:eastAsia="Times New Roman" w:hAnsi="Times New Roman" w:cs="Times New Roman" w:hint="eastAsia"/>
          <w:bCs/>
          <w:sz w:val="28"/>
          <w:szCs w:val="28"/>
          <w:shd w:val="clear" w:color="auto" w:fill="FFFFFF"/>
          <w:lang w:eastAsia="ru-RU"/>
        </w:rPr>
        <w:t xml:space="preserve"> Кировской области д</w:t>
      </w:r>
      <w:r w:rsidRPr="000F4E9E">
        <w:rPr>
          <w:rFonts w:ascii="Times New Roman" w:eastAsia="Times New Roman" w:hAnsi="Times New Roman" w:cs="Times New Roman"/>
          <w:bCs/>
          <w:sz w:val="28"/>
          <w:szCs w:val="28"/>
          <w:shd w:val="clear" w:color="auto" w:fill="FFFFFF"/>
          <w:lang w:eastAsia="ru-RU"/>
        </w:rPr>
        <w:t xml:space="preserve">ля </w:t>
      </w:r>
      <w:r w:rsidRPr="000F4E9E">
        <w:rPr>
          <w:rFonts w:ascii="Times New Roman" w:eastAsia="Times New Roman" w:hAnsi="Times New Roman" w:cs="Times New Roman" w:hint="eastAsia"/>
          <w:bCs/>
          <w:sz w:val="28"/>
          <w:szCs w:val="28"/>
          <w:shd w:val="clear" w:color="auto" w:fill="FFFFFF"/>
          <w:lang w:eastAsia="ru-RU"/>
        </w:rPr>
        <w:t>членов семей лиц, призванных в соответствии с Указом Президента Российской Федерации от 21.09.2022 № 647 «</w:t>
      </w:r>
      <w:r w:rsidRPr="000F4E9E">
        <w:rPr>
          <w:rFonts w:ascii="Times New Roman" w:eastAsia="Times New Roman" w:hAnsi="Times New Roman" w:cs="Times New Roman"/>
          <w:bCs/>
          <w:sz w:val="28"/>
          <w:szCs w:val="28"/>
          <w:lang w:eastAsia="ru-RU"/>
        </w:rPr>
        <w:t xml:space="preserve">Об объявлении частичной мобилизации в Российской Федерации» на военную службу по мобилизации в Вооруженные Силы Российской Федерации,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а также лицам, находящихся (находившимся) на военной службе (службе) в войсках национальной гвардии Российской Федерации и принимающим (принимавшим)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сотрудникам органов внутренних дел Российской Федерации, Следственного комитета Российской Федерации, Управления Федеральной службы исполнения наказаний по Кировской области, Главного управления Министерства Российской Федерации по делам </w:t>
      </w:r>
      <w:r w:rsidRPr="000F4E9E">
        <w:rPr>
          <w:rFonts w:ascii="Times New Roman" w:eastAsia="Times New Roman" w:hAnsi="Times New Roman" w:cs="Times New Roman"/>
          <w:bCs/>
          <w:sz w:val="28"/>
          <w:szCs w:val="28"/>
          <w:lang w:eastAsia="ru-RU"/>
        </w:rPr>
        <w:lastRenderedPageBreak/>
        <w:t>гражданской обороны, чрезвычайным ситуациям и ликвидации последствий стихийных бедствий по Кировской области, а также военнослужащим органов Федеральной службы безопасности Российской Федерации , направляемым (направлявшимся) в служебную командировку на срок не менее трех месяцев либо выполняющим (выполнявшим) возложенные на них задачи не менее трех месяцев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w:t>
      </w:r>
      <w:r w:rsidRPr="000F4E9E">
        <w:rPr>
          <w:rFonts w:ascii="Times New Roman" w:eastAsia="Times New Roman" w:hAnsi="Times New Roman" w:cs="Times New Roman"/>
          <w:bCs/>
          <w:sz w:val="28"/>
          <w:szCs w:val="28"/>
          <w:shd w:val="clear" w:color="auto" w:fill="FFFFFF"/>
          <w:lang w:eastAsia="ru-RU"/>
        </w:rPr>
        <w:t xml:space="preserve"> </w:t>
      </w:r>
      <w:r w:rsidRPr="000F4E9E">
        <w:rPr>
          <w:rFonts w:ascii="Times New Roman" w:eastAsia="Times New Roman" w:hAnsi="Times New Roman" w:cs="Times New Roman" w:hint="eastAsia"/>
          <w:bCs/>
          <w:sz w:val="28"/>
          <w:szCs w:val="28"/>
          <w:shd w:val="clear" w:color="auto" w:fill="FFFFFF"/>
          <w:lang w:eastAsia="ru-RU"/>
        </w:rPr>
        <w:t xml:space="preserve">(далее </w:t>
      </w:r>
      <w:r w:rsidRPr="000F4E9E">
        <w:rPr>
          <w:rFonts w:ascii="Times New Roman" w:eastAsia="Times New Roman" w:hAnsi="Times New Roman" w:cs="Times New Roman"/>
          <w:bCs/>
          <w:sz w:val="28"/>
          <w:szCs w:val="28"/>
          <w:shd w:val="clear" w:color="auto" w:fill="FFFFFF"/>
          <w:lang w:eastAsia="ru-RU"/>
        </w:rPr>
        <w:t>–</w:t>
      </w:r>
      <w:r w:rsidRPr="000F4E9E">
        <w:rPr>
          <w:rFonts w:ascii="Times New Roman" w:eastAsia="Times New Roman" w:hAnsi="Times New Roman" w:cs="Times New Roman" w:hint="eastAsia"/>
          <w:bCs/>
          <w:sz w:val="28"/>
          <w:szCs w:val="28"/>
          <w:shd w:val="clear" w:color="auto" w:fill="FFFFFF"/>
          <w:lang w:eastAsia="ru-RU"/>
        </w:rPr>
        <w:t xml:space="preserve"> у</w:t>
      </w:r>
      <w:r w:rsidRPr="000F4E9E">
        <w:rPr>
          <w:rFonts w:ascii="Times New Roman" w:eastAsia="Times New Roman" w:hAnsi="Times New Roman" w:cs="Times New Roman"/>
          <w:bCs/>
          <w:sz w:val="28"/>
          <w:szCs w:val="28"/>
          <w:shd w:val="clear" w:color="auto" w:fill="FFFFFF"/>
          <w:lang w:eastAsia="ru-RU"/>
        </w:rPr>
        <w:t>частники специальной военной операции</w:t>
      </w:r>
      <w:r w:rsidRPr="000F4E9E">
        <w:rPr>
          <w:rFonts w:ascii="Times New Roman" w:eastAsia="Times New Roman" w:hAnsi="Times New Roman" w:cs="Times New Roman" w:hint="eastAsia"/>
          <w:bCs/>
          <w:sz w:val="28"/>
          <w:szCs w:val="28"/>
          <w:shd w:val="clear" w:color="auto" w:fill="FFFFFF"/>
          <w:lang w:eastAsia="ru-RU"/>
        </w:rPr>
        <w:t>)</w:t>
      </w:r>
      <w:r w:rsidRPr="000F4E9E">
        <w:rPr>
          <w:rFonts w:ascii="Times New Roman" w:eastAsia="Times New Roman" w:hAnsi="Times New Roman" w:cs="Times New Roman"/>
          <w:sz w:val="28"/>
          <w:szCs w:val="28"/>
          <w:lang w:eastAsia="ru-RU"/>
        </w:rPr>
        <w:t xml:space="preserve">, связанной с обеспечением и доставкой твердого топлива (дров, разделанных </w:t>
      </w:r>
      <w:r w:rsidRPr="000F4E9E">
        <w:rPr>
          <w:rFonts w:ascii="Times New Roman" w:eastAsia="Times New Roman" w:hAnsi="Times New Roman" w:cs="Times New Roman"/>
          <w:bCs/>
          <w:sz w:val="28"/>
          <w:szCs w:val="28"/>
          <w:shd w:val="clear" w:color="auto" w:fill="FFFFFF"/>
          <w:lang w:eastAsia="ru-RU"/>
        </w:rPr>
        <w:t>в виде поленьев) однократно в 2024 году (далее – обеспечение и доставка твердым топливом) для целей отопления жилого помещения, расположенного на территории Тужинского муниципального района, в котором проживает (проживают) по месту жительства (месту пребывания) участник специальной военной операции, участник специальной военной операции совместно с супругой (супругом) и (или) его несовершеннолетними детьми, родитель (родители) участника специальной военной операции, опекуны (попечители), воспитывавшие участника специальной военной операции до достижения им совершеннолетия в объеме 10 куб. метров на одно жилое помещение с печным отоплением.</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2. Получателями меры социальной поддержки в виде обеспечения твердым топливом являются:</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участник специальной военной операции;</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супруга (супруг), зарегистрированные по месту жительства или пребывания участника специальной военной операции;</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несовершеннолетние дети, зарегистрированные по месту жительства или пребывания участника специальной военной операции;</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родитель (родители) </w:t>
      </w:r>
      <w:bookmarkStart w:id="6" w:name="_Hlk156225352"/>
      <w:r w:rsidRPr="000F4E9E">
        <w:rPr>
          <w:rFonts w:ascii="Times New Roman" w:eastAsia="Times New Roman" w:hAnsi="Times New Roman" w:cs="Times New Roman"/>
          <w:bCs/>
          <w:sz w:val="28"/>
          <w:szCs w:val="28"/>
          <w:shd w:val="clear" w:color="auto" w:fill="FFFFFF"/>
          <w:lang w:eastAsia="ru-RU"/>
        </w:rPr>
        <w:t>участника специальной военной операции</w:t>
      </w:r>
      <w:bookmarkEnd w:id="6"/>
      <w:r w:rsidRPr="000F4E9E">
        <w:rPr>
          <w:rFonts w:ascii="Times New Roman" w:eastAsia="Times New Roman" w:hAnsi="Times New Roman" w:cs="Times New Roman"/>
          <w:bCs/>
          <w:sz w:val="28"/>
          <w:szCs w:val="28"/>
          <w:shd w:val="clear" w:color="auto" w:fill="FFFFFF"/>
          <w:lang w:eastAsia="ru-RU"/>
        </w:rPr>
        <w:t>;</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опекуны (попечители), воспитывающие участника специальной военной операции до достижения им совершеннолетия».</w:t>
      </w:r>
    </w:p>
    <w:p w:rsidR="000F4E9E" w:rsidRPr="000F4E9E" w:rsidRDefault="000F4E9E" w:rsidP="000F4E9E">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3. Твердое топливо (дрова, разделанные в поленья) предоставляются в объеме 10 куб. метров на одно жилое помещение с печным отоплением, в том числе с автономной системой отопления, работающей на дровах. Печное отопление дровами должно быть основным способом обогрева жилого помещения.</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bCs/>
          <w:sz w:val="28"/>
          <w:szCs w:val="28"/>
          <w:shd w:val="clear" w:color="auto" w:fill="FFFFFF"/>
          <w:lang w:eastAsia="ru-RU"/>
        </w:rPr>
        <w:t xml:space="preserve">4. Мера социальной поддержки в виде обеспечения твердым топливом предоставляется по решению комиссии </w:t>
      </w:r>
      <w:r w:rsidRPr="000F4E9E">
        <w:rPr>
          <w:rFonts w:ascii="Times New Roman" w:eastAsia="Times New Roman" w:hAnsi="Times New Roman" w:cs="Times New Roman"/>
          <w:sz w:val="28"/>
          <w:szCs w:val="28"/>
          <w:lang w:eastAsia="ru-RU"/>
        </w:rPr>
        <w:t>по обеспечению твердым топливом отдельных категорий граждан (далее – комиссия), оформленного протоколом комиссии.</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5. Для обеспечения твердым топливом отдельной категории граждан, </w:t>
      </w:r>
      <w:r w:rsidRPr="000F4E9E">
        <w:rPr>
          <w:rFonts w:ascii="Times New Roman" w:eastAsia="Times New Roman" w:hAnsi="Times New Roman" w:cs="Times New Roman"/>
          <w:bCs/>
          <w:sz w:val="28"/>
          <w:szCs w:val="28"/>
          <w:shd w:val="clear" w:color="auto" w:fill="FFFFFF"/>
          <w:lang w:eastAsia="ru-RU"/>
        </w:rPr>
        <w:t xml:space="preserve">его представитель (законный представитель) </w:t>
      </w:r>
      <w:r w:rsidRPr="000F4E9E">
        <w:rPr>
          <w:rFonts w:ascii="Times New Roman" w:eastAsia="Times New Roman" w:hAnsi="Times New Roman" w:cs="Times New Roman"/>
          <w:sz w:val="28"/>
          <w:szCs w:val="28"/>
          <w:lang w:eastAsia="ru-RU"/>
        </w:rPr>
        <w:t xml:space="preserve">(далее – заявитель) представляет путем личного обращения в администрацию Тужинского муниципального района в отдел по экономике и прогнозированию администрации Тужинского </w:t>
      </w:r>
      <w:r w:rsidRPr="000F4E9E">
        <w:rPr>
          <w:rFonts w:ascii="Times New Roman" w:eastAsia="Times New Roman" w:hAnsi="Times New Roman" w:cs="Times New Roman"/>
          <w:sz w:val="28"/>
          <w:szCs w:val="28"/>
          <w:lang w:eastAsia="ru-RU"/>
        </w:rPr>
        <w:lastRenderedPageBreak/>
        <w:t>муниципального района (далее - отдел по экономике и прогнозированию):</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sz w:val="28"/>
          <w:szCs w:val="28"/>
          <w:lang w:eastAsia="ru-RU"/>
        </w:rPr>
        <w:t>5.1. З</w:t>
      </w:r>
      <w:r w:rsidRPr="000F4E9E">
        <w:rPr>
          <w:rFonts w:ascii="Times New Roman" w:eastAsia="Times New Roman" w:hAnsi="Times New Roman" w:cs="Times New Roman"/>
          <w:bCs/>
          <w:sz w:val="28"/>
          <w:szCs w:val="28"/>
          <w:shd w:val="clear" w:color="auto" w:fill="FFFFFF"/>
          <w:lang w:eastAsia="ru-RU"/>
        </w:rPr>
        <w:t>аявление о предоставлении меры социальной поддержки в виде обеспечения твердым топливом по форме согласно Приложению к настоящему порядку и условиям;</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5.2.  Паспорт или иной документ, удостоверяющий личность заявителя (законного представителя);</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8"/>
          <w:szCs w:val="28"/>
          <w:lang w:eastAsia="ru-RU"/>
        </w:rPr>
        <w:t>5.3. Документ (сведения), подтверждающий (подтверждающие) наличие родственных связей между заявителем и военнослужащим (свидетельство о рождении, об установлении отцовства, свидетельство о браке, иной документ, подтверждающий родство);</w:t>
      </w:r>
    </w:p>
    <w:p w:rsidR="000F4E9E" w:rsidRPr="000F4E9E" w:rsidRDefault="000F4E9E" w:rsidP="000F4E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5.4.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5.5. Документы, подтверждающие регистрацию по месту жительства (пребывания) на территории Тужинского муниципального района;</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5.6. Копия решения суда об установлении факта проживания в определенном месте на </w:t>
      </w:r>
      <w:proofErr w:type="gramStart"/>
      <w:r w:rsidRPr="000F4E9E">
        <w:rPr>
          <w:rFonts w:ascii="Times New Roman" w:eastAsia="Times New Roman" w:hAnsi="Times New Roman" w:cs="Times New Roman"/>
          <w:sz w:val="28"/>
          <w:szCs w:val="28"/>
          <w:lang w:eastAsia="ru-RU"/>
        </w:rPr>
        <w:t>территории  Тужинского</w:t>
      </w:r>
      <w:proofErr w:type="gramEnd"/>
      <w:r w:rsidRPr="000F4E9E">
        <w:rPr>
          <w:rFonts w:ascii="Times New Roman" w:eastAsia="Times New Roman" w:hAnsi="Times New Roman" w:cs="Times New Roman"/>
          <w:sz w:val="28"/>
          <w:szCs w:val="28"/>
          <w:lang w:eastAsia="ru-RU"/>
        </w:rPr>
        <w:t xml:space="preserve"> муниципального района с отметкой о дате вступления его в законную силу (при наличии).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sz w:val="28"/>
          <w:szCs w:val="28"/>
          <w:lang w:eastAsia="ru-RU"/>
        </w:rPr>
        <w:t xml:space="preserve">5.7. </w:t>
      </w:r>
      <w:proofErr w:type="gramStart"/>
      <w:r w:rsidRPr="000F4E9E">
        <w:rPr>
          <w:rFonts w:ascii="Times New Roman" w:eastAsia="Times New Roman" w:hAnsi="Times New Roman" w:cs="Times New Roman"/>
          <w:sz w:val="28"/>
          <w:szCs w:val="28"/>
          <w:lang w:eastAsia="ru-RU"/>
        </w:rPr>
        <w:t>Технический  паспорт</w:t>
      </w:r>
      <w:proofErr w:type="gramEnd"/>
      <w:r w:rsidRPr="000F4E9E">
        <w:rPr>
          <w:rFonts w:ascii="Times New Roman" w:eastAsia="Times New Roman" w:hAnsi="Times New Roman" w:cs="Times New Roman"/>
          <w:sz w:val="28"/>
          <w:szCs w:val="28"/>
          <w:lang w:eastAsia="ru-RU"/>
        </w:rPr>
        <w:t xml:space="preserve"> (технический план) на домовладение, иной документ, подтверждающий наличие  печного отопления, в том числе автономной системы отопления, работающей на дровах, в качестве </w:t>
      </w:r>
      <w:r w:rsidRPr="000F4E9E">
        <w:rPr>
          <w:rFonts w:ascii="Times New Roman" w:eastAsia="Times New Roman" w:hAnsi="Times New Roman" w:cs="Times New Roman"/>
          <w:bCs/>
          <w:sz w:val="28"/>
          <w:szCs w:val="28"/>
          <w:shd w:val="clear" w:color="auto" w:fill="FFFFFF"/>
          <w:lang w:eastAsia="ru-RU"/>
        </w:rPr>
        <w:t>основного способа обогрева жилого помещения;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5.8. Документ, подтверждающий опекунство (попечительство).</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В случае отсутствия соответствующих документов, факт печного отопления в качестве основного способа обогрева жилого помещения подтверждается актом комиссионного обследования.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6.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В соответствии с Федеральным законом от 27.07.2006 № 152-ФЗ «О персональных данных» заявителем одновременно с заявлением представляется согласие на обработку персональных данных.</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Заявитель несет ответственность за достоверность и полноту сведений, указанных в заявлении, в соответствии с законодательством Российской Федерации.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7. Полномочия представителя заявителя подтверждаются доверенностью, оформленной в порядке, установленном гражданским законодательством, полномочия законного представителя заявителя подтверждаются в соответствии с действующим законодательством.</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8. Исчерпывающий перечень документов (сведений), которые находятся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0F4E9E" w:rsidRPr="000F4E9E" w:rsidRDefault="000F4E9E" w:rsidP="000F4E9E">
      <w:pPr>
        <w:widowControl w:val="0"/>
        <w:tabs>
          <w:tab w:val="left" w:pos="1545"/>
        </w:tabs>
        <w:autoSpaceDE w:val="0"/>
        <w:autoSpaceDN w:val="0"/>
        <w:spacing w:after="0" w:line="240" w:lineRule="auto"/>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lastRenderedPageBreak/>
        <w:t>- документ (сведения), подтверждающий участие военнослужащего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0F4E9E" w:rsidRPr="000F4E9E" w:rsidRDefault="000F4E9E" w:rsidP="000F4E9E">
      <w:pPr>
        <w:widowControl w:val="0"/>
        <w:tabs>
          <w:tab w:val="left" w:pos="1545"/>
        </w:tabs>
        <w:autoSpaceDE w:val="0"/>
        <w:autoSpaceDN w:val="0"/>
        <w:spacing w:after="0" w:line="240" w:lineRule="auto"/>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документы (сведения), подтверждающие факт государственной регистрации рождения ребенка;</w:t>
      </w:r>
    </w:p>
    <w:p w:rsidR="000F4E9E" w:rsidRPr="000F4E9E" w:rsidRDefault="000F4E9E" w:rsidP="000F4E9E">
      <w:pPr>
        <w:widowControl w:val="0"/>
        <w:tabs>
          <w:tab w:val="left" w:pos="1545"/>
        </w:tabs>
        <w:autoSpaceDE w:val="0"/>
        <w:autoSpaceDN w:val="0"/>
        <w:spacing w:after="0" w:line="240" w:lineRule="auto"/>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документ, подтверждающий наличие печного отопления;</w:t>
      </w:r>
      <w:r w:rsidRPr="000F4E9E">
        <w:rPr>
          <w:rFonts w:ascii="Times New Roman" w:eastAsia="Times New Roman" w:hAnsi="Times New Roman" w:cs="Times New Roman"/>
          <w:bCs/>
          <w:sz w:val="28"/>
          <w:szCs w:val="28"/>
          <w:shd w:val="clear" w:color="auto" w:fill="FFFFFF"/>
          <w:lang w:eastAsia="ru-RU"/>
        </w:rPr>
        <w:br/>
        <w:t>-  документы (сведения), подтверждающие регистрацию гражданина по месту жительства (месту пребывания).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При непредставлении заявителем документов, указанных в пункте 8 настоящих порядка и условий самостоятельно, администрация Тужинского муниципального района запрашивает такие документы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(организациях) в течение 2 рабочих дней со дня регистрации отделом по экономике и прогнозированию заявления и документов для предоставления</w:t>
      </w:r>
      <w:r w:rsidRPr="000F4E9E">
        <w:rPr>
          <w:rFonts w:ascii="Times New Roman" w:eastAsia="Times New Roman" w:hAnsi="Times New Roman" w:cs="Times New Roman"/>
          <w:sz w:val="28"/>
          <w:szCs w:val="28"/>
          <w:lang w:eastAsia="ru-RU"/>
        </w:rPr>
        <w:t xml:space="preserve"> дополнительной меры социальной поддержки отдельных категорий граждан в виде обеспечения  твердым топливом</w:t>
      </w:r>
      <w:r w:rsidRPr="000F4E9E">
        <w:rPr>
          <w:rFonts w:ascii="Times New Roman" w:eastAsia="Times New Roman" w:hAnsi="Times New Roman" w:cs="Times New Roman"/>
          <w:bCs/>
          <w:sz w:val="28"/>
          <w:szCs w:val="28"/>
          <w:shd w:val="clear" w:color="auto" w:fill="FFFFFF"/>
          <w:lang w:eastAsia="ru-RU"/>
        </w:rPr>
        <w:t>.</w:t>
      </w:r>
    </w:p>
    <w:p w:rsidR="000F4E9E" w:rsidRPr="000F4E9E" w:rsidRDefault="000F4E9E" w:rsidP="000F4E9E">
      <w:pPr>
        <w:widowControl w:val="0"/>
        <w:autoSpaceDE w:val="0"/>
        <w:autoSpaceDN w:val="0"/>
        <w:spacing w:after="0" w:line="240" w:lineRule="auto"/>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ab/>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9. Администрация Тужинского муниципального района не вправе требовать от заявителя: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перечень, определенный частью 6 статьи 7</w:t>
      </w:r>
      <w:r w:rsidRPr="000F4E9E">
        <w:rPr>
          <w:rFonts w:ascii="Times New Roman" w:eastAsia="Times New Roman" w:hAnsi="Times New Roman" w:cs="Times New Roman"/>
          <w:sz w:val="24"/>
          <w:szCs w:val="20"/>
          <w:lang w:eastAsia="ru-RU"/>
        </w:rPr>
        <w:t xml:space="preserve">  </w:t>
      </w:r>
      <w:r w:rsidRPr="000F4E9E">
        <w:rPr>
          <w:rFonts w:ascii="Times New Roman" w:eastAsia="Times New Roman" w:hAnsi="Times New Roman" w:cs="Times New Roman"/>
          <w:bCs/>
          <w:sz w:val="28"/>
          <w:szCs w:val="28"/>
          <w:shd w:val="clear" w:color="auto" w:fill="FFFFFF"/>
          <w:lang w:eastAsia="ru-RU"/>
        </w:rPr>
        <w:t>(далее - </w:t>
      </w:r>
      <w:hyperlink r:id="rId10" w:anchor="7D20K3" w:history="1">
        <w:r w:rsidRPr="000F4E9E">
          <w:rPr>
            <w:rFonts w:ascii="Times New Roman" w:eastAsia="Times New Roman" w:hAnsi="Times New Roman" w:cs="Times New Roman"/>
            <w:bCs/>
            <w:color w:val="0000FF"/>
            <w:sz w:val="28"/>
            <w:szCs w:val="28"/>
            <w:u w:val="single"/>
            <w:shd w:val="clear" w:color="auto" w:fill="FFFFFF"/>
            <w:lang w:eastAsia="ru-RU"/>
          </w:rPr>
          <w:t>Федеральный закон от 27.07.2010 № 210-ФЗ</w:t>
        </w:r>
      </w:hyperlink>
      <w:r w:rsidRPr="000F4E9E">
        <w:rPr>
          <w:rFonts w:ascii="Times New Roman" w:eastAsia="Times New Roman" w:hAnsi="Times New Roman" w:cs="Times New Roman"/>
          <w:bCs/>
          <w:sz w:val="28"/>
          <w:szCs w:val="28"/>
          <w:shd w:val="clear" w:color="auto" w:fill="FFFFFF"/>
          <w:lang w:eastAsia="ru-RU"/>
        </w:rPr>
        <w:t>);</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11" w:anchor="7D20K3" w:history="1">
        <w:r w:rsidRPr="000F4E9E">
          <w:rPr>
            <w:rFonts w:ascii="Times New Roman" w:eastAsia="Times New Roman" w:hAnsi="Times New Roman" w:cs="Times New Roman"/>
            <w:bCs/>
            <w:color w:val="0000FF"/>
            <w:sz w:val="28"/>
            <w:szCs w:val="28"/>
            <w:u w:val="single"/>
            <w:shd w:val="clear" w:color="auto" w:fill="FFFFFF"/>
            <w:lang w:eastAsia="ru-RU"/>
          </w:rPr>
          <w:t>Федерального закона от 27.07.2010 № 210-ФЗ</w:t>
        </w:r>
      </w:hyperlink>
      <w:r w:rsidRPr="000F4E9E">
        <w:rPr>
          <w:rFonts w:ascii="Times New Roman" w:eastAsia="Times New Roman" w:hAnsi="Times New Roman" w:cs="Times New Roman"/>
          <w:bCs/>
          <w:sz w:val="28"/>
          <w:szCs w:val="28"/>
          <w:shd w:val="clear" w:color="auto" w:fill="FFFFFF"/>
          <w:lang w:eastAsia="ru-RU"/>
        </w:rPr>
        <w:t>;</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2" w:anchor="7D20K3" w:history="1">
        <w:r w:rsidRPr="000F4E9E">
          <w:rPr>
            <w:rFonts w:ascii="Times New Roman" w:eastAsia="Times New Roman" w:hAnsi="Times New Roman" w:cs="Times New Roman"/>
            <w:bCs/>
            <w:color w:val="0000FF"/>
            <w:sz w:val="28"/>
            <w:szCs w:val="28"/>
            <w:u w:val="single"/>
            <w:shd w:val="clear" w:color="auto" w:fill="FFFFFF"/>
            <w:lang w:eastAsia="ru-RU"/>
          </w:rPr>
          <w:t>Федерального закона от 27.07.2010 № 210-ФЗ</w:t>
        </w:r>
      </w:hyperlink>
      <w:r w:rsidRPr="000F4E9E">
        <w:rPr>
          <w:rFonts w:ascii="Times New Roman" w:eastAsia="Times New Roman" w:hAnsi="Times New Roman" w:cs="Times New Roman"/>
          <w:bCs/>
          <w:sz w:val="28"/>
          <w:szCs w:val="28"/>
          <w:shd w:val="clear" w:color="auto" w:fill="FFFFFF"/>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0F4E9E">
        <w:rPr>
          <w:rFonts w:ascii="Times New Roman" w:eastAsia="Times New Roman" w:hAnsi="Times New Roman" w:cs="Times New Roman"/>
          <w:bCs/>
          <w:sz w:val="28"/>
          <w:szCs w:val="28"/>
          <w:shd w:val="clear" w:color="auto" w:fill="FFFFFF"/>
          <w:lang w:eastAsia="ru-RU"/>
        </w:rPr>
        <w:lastRenderedPageBreak/>
        <w:t>или муниципальной услуги, и иных случаев, установленных федеральными законами.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10. Документы для предоставления </w:t>
      </w:r>
      <w:r w:rsidRPr="000F4E9E">
        <w:rPr>
          <w:rFonts w:ascii="Times New Roman" w:eastAsia="Times New Roman" w:hAnsi="Times New Roman" w:cs="Times New Roman"/>
          <w:sz w:val="28"/>
          <w:szCs w:val="28"/>
          <w:lang w:eastAsia="ru-RU"/>
        </w:rPr>
        <w:t xml:space="preserve">дополнительной меры социальной поддержки отдельных категорий граждан в виде обеспечения  твердым топливом </w:t>
      </w:r>
      <w:r w:rsidRPr="000F4E9E">
        <w:rPr>
          <w:rFonts w:ascii="Times New Roman" w:eastAsia="Times New Roman" w:hAnsi="Times New Roman" w:cs="Times New Roman"/>
          <w:bCs/>
          <w:sz w:val="28"/>
          <w:szCs w:val="28"/>
          <w:shd w:val="clear" w:color="auto" w:fill="FFFFFF"/>
          <w:lang w:eastAsia="ru-RU"/>
        </w:rPr>
        <w:t>могут быть представлены заявителем лично, его представителем (законным представителем), направлены посредством почтовой или курьерской связи либо в виде электронных документов, подписанных электронной подписью заявителя, вид которой установлен законодательством Российской Федерации, с использованием электронных   средств связи.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При представлении документов непосредственно заявителем или его представителем (законным представителем) предъявляются оригиналы документов для обозрения.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В случае направления документов посредством почтовой или курьерской связи либо в виде электронных документов, подписанных электронной подписью заявителя, с использованием электронных средств связи оригиналы документов в администрацию Тужинского муниципального района не представляются. К таким документам должна быть приложена копия документа, удостоверяющего личность заявителя, заверенная в установленном законодательством порядке.</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Копии документов, представленные заявителем лично или его представителем (законным представителем), сверяются с оригиналами и заверяются специалистом отдела по экономике и прогнозированию, ответственным за прием документов.</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Днем регистрации документов, направленных посредством почтовой или курьерской связи, считается день поступления данных документов в администрацию Тужинского муниципального района. </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Верность копий документов, направленных посредством почтовой или курьерской связи, должна быть засвидетельствована в установленном законодательством порядке.</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При направлении документов в виде электронных документов днем их представления считается день регистрации этих документов в системе электронного документооборота администрации Тужинского муниципального района.</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11. Основаниями для отказа в приеме документов на предоставление меры социальной поддержки в виде обеспечения твердым топливом являются: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отсутствие места жительства (пребывания) на территории муниципального образования Тужинский муниципальный район Кировской области;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представление документов, имеющих подчистки, приписки, зачеркнутые слова (цифры) и иные неоговоренные исправления, а также серьезные повреждения, которые не позволяют однозначно истолковать их содержание;</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представление не в полном объеме документов, указанных в пункте 5 настоящих порядка и условий, за исключением документов (сведений), находящихся в распоряжении органов государственной власти, органов </w:t>
      </w:r>
      <w:r w:rsidRPr="000F4E9E">
        <w:rPr>
          <w:rFonts w:ascii="Times New Roman" w:eastAsia="Times New Roman" w:hAnsi="Times New Roman" w:cs="Times New Roman"/>
          <w:bCs/>
          <w:sz w:val="28"/>
          <w:szCs w:val="28"/>
          <w:shd w:val="clear" w:color="auto" w:fill="FFFFFF"/>
          <w:lang w:eastAsia="ru-RU"/>
        </w:rPr>
        <w:lastRenderedPageBreak/>
        <w:t>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 Основаниями для отказа в предоставлении меры социальной поддержки в виде обеспечения твердым топливом являются: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12.1. Документы, указанные в пункте 5 настоящих порядка и условий, представлены не в полном объеме, за исключением документов (сведений), находящихся в распоряжении органов государственной власти, органов местного самоуправления муниципальных образований Кировской области или подведомственных им организаций, государственных внебюджетных фондов.</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12.2. Несоответствие заявителя категории лиц, указанных в пункте 2 настоящего порядка.</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12.3. Отсутствие места жительства (пребывания) заявителя на территории муниципального образования Тужинский муниципальный район Кировской области.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12.4. Предоставление заявителю меры социальной поддержки в виде обеспечения твердым топливом по месту жительства (в случае, если представлены документы на меру социальной поддержки в виде обеспечения твердым топливом по месту пребывания).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12.5. В представленных документах выявлены недостоверная или искаженная информация, а также исправления, не заверенные в установленном порядке.</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12.6 Представление в электронном виде документов, не заверенных электронной подписью заявителя.</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12.7 Представление копий документов, направленных посредством почтовой или курьерской связи, верность которых не засвидетельствована в установленном законодательством порядке.</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13. Решение о предоставлении (об отказе </w:t>
      </w:r>
      <w:bookmarkStart w:id="7" w:name="_Hlk129676944"/>
      <w:r w:rsidRPr="000F4E9E">
        <w:rPr>
          <w:rFonts w:ascii="Times New Roman" w:eastAsia="Times New Roman" w:hAnsi="Times New Roman" w:cs="Times New Roman"/>
          <w:bCs/>
          <w:sz w:val="28"/>
          <w:szCs w:val="28"/>
          <w:shd w:val="clear" w:color="auto" w:fill="FFFFFF"/>
          <w:lang w:eastAsia="ru-RU"/>
        </w:rPr>
        <w:t>в предоставлении) меры социальной поддержки в виде обеспечения твердым топливом</w:t>
      </w:r>
      <w:bookmarkEnd w:id="7"/>
      <w:r w:rsidRPr="000F4E9E">
        <w:rPr>
          <w:rFonts w:ascii="Times New Roman" w:eastAsia="Times New Roman" w:hAnsi="Times New Roman" w:cs="Times New Roman"/>
          <w:bCs/>
          <w:sz w:val="28"/>
          <w:szCs w:val="28"/>
          <w:shd w:val="clear" w:color="auto" w:fill="FFFFFF"/>
          <w:lang w:eastAsia="ru-RU"/>
        </w:rPr>
        <w:t xml:space="preserve"> принимается комиссией </w:t>
      </w:r>
      <w:r w:rsidRPr="000F4E9E">
        <w:rPr>
          <w:rFonts w:ascii="Times New Roman" w:eastAsia="Times New Roman" w:hAnsi="Times New Roman" w:cs="Times New Roman"/>
          <w:sz w:val="28"/>
          <w:szCs w:val="28"/>
          <w:lang w:eastAsia="ru-RU"/>
        </w:rPr>
        <w:t>по обеспечению твердым топливом отдельных категорий граждан</w:t>
      </w:r>
      <w:r w:rsidRPr="000F4E9E">
        <w:rPr>
          <w:rFonts w:ascii="Times New Roman" w:eastAsia="Times New Roman" w:hAnsi="Times New Roman" w:cs="Times New Roman"/>
          <w:bCs/>
          <w:sz w:val="28"/>
          <w:szCs w:val="28"/>
          <w:shd w:val="clear" w:color="auto" w:fill="FFFFFF"/>
          <w:lang w:eastAsia="ru-RU"/>
        </w:rPr>
        <w:t xml:space="preserve"> в течение пяти рабочих дней со дня регистрации заявления со всеми необходимыми документами, указанными в пункте 5 настоящих порядка и условий.</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F4E9E">
        <w:rPr>
          <w:rFonts w:ascii="Times New Roman" w:eastAsia="Times New Roman" w:hAnsi="Times New Roman" w:cs="Times New Roman"/>
          <w:sz w:val="28"/>
          <w:szCs w:val="28"/>
          <w:shd w:val="clear" w:color="auto" w:fill="FFFFFF"/>
          <w:lang w:eastAsia="ru-RU"/>
        </w:rPr>
        <w:t>Срок принятия решения о назначении (отказе</w:t>
      </w:r>
      <w:r w:rsidRPr="000F4E9E">
        <w:rPr>
          <w:rFonts w:ascii="Times New Roman" w:eastAsia="Times New Roman" w:hAnsi="Times New Roman" w:cs="Times New Roman"/>
          <w:sz w:val="28"/>
          <w:szCs w:val="28"/>
          <w:lang w:eastAsia="ru-RU"/>
        </w:rPr>
        <w:t xml:space="preserve"> </w:t>
      </w:r>
      <w:r w:rsidRPr="000F4E9E">
        <w:rPr>
          <w:rFonts w:ascii="Times New Roman" w:eastAsia="Times New Roman" w:hAnsi="Times New Roman" w:cs="Times New Roman"/>
          <w:sz w:val="28"/>
          <w:szCs w:val="28"/>
          <w:shd w:val="clear" w:color="auto" w:fill="FFFFFF"/>
          <w:lang w:eastAsia="ru-RU"/>
        </w:rPr>
        <w:t xml:space="preserve">в предоставлении) меры социальной поддержки в виде обеспечения твердым топливом приостанавливается в случае </w:t>
      </w:r>
      <w:proofErr w:type="spellStart"/>
      <w:r w:rsidRPr="000F4E9E">
        <w:rPr>
          <w:rFonts w:ascii="Times New Roman" w:eastAsia="Times New Roman" w:hAnsi="Times New Roman" w:cs="Times New Roman"/>
          <w:sz w:val="28"/>
          <w:szCs w:val="28"/>
          <w:shd w:val="clear" w:color="auto" w:fill="FFFFFF"/>
          <w:lang w:eastAsia="ru-RU"/>
        </w:rPr>
        <w:t>непоступления</w:t>
      </w:r>
      <w:proofErr w:type="spellEnd"/>
      <w:r w:rsidRPr="000F4E9E">
        <w:rPr>
          <w:rFonts w:ascii="Times New Roman" w:eastAsia="Times New Roman" w:hAnsi="Times New Roman" w:cs="Times New Roman"/>
          <w:sz w:val="28"/>
          <w:szCs w:val="28"/>
          <w:shd w:val="clear" w:color="auto" w:fill="FFFFFF"/>
          <w:lang w:eastAsia="ru-RU"/>
        </w:rPr>
        <w:t xml:space="preserve"> документов (сведений), запрашиваемых в рамках межведомственного взаимодействия. В этом случае решение о назначении (отказе</w:t>
      </w:r>
      <w:r w:rsidRPr="000F4E9E">
        <w:rPr>
          <w:rFonts w:ascii="Times New Roman" w:eastAsia="Times New Roman" w:hAnsi="Times New Roman" w:cs="Times New Roman"/>
          <w:sz w:val="28"/>
          <w:szCs w:val="28"/>
          <w:lang w:eastAsia="ru-RU"/>
        </w:rPr>
        <w:t xml:space="preserve"> </w:t>
      </w:r>
      <w:r w:rsidRPr="000F4E9E">
        <w:rPr>
          <w:rFonts w:ascii="Times New Roman" w:eastAsia="Times New Roman" w:hAnsi="Times New Roman" w:cs="Times New Roman"/>
          <w:sz w:val="28"/>
          <w:szCs w:val="28"/>
          <w:shd w:val="clear" w:color="auto" w:fill="FFFFFF"/>
          <w:lang w:eastAsia="ru-RU"/>
        </w:rPr>
        <w:t xml:space="preserve">в предоставлении) меры социальной поддержки в виде обеспечения твердым топливом принимается </w:t>
      </w:r>
      <w:r w:rsidRPr="000F4E9E">
        <w:rPr>
          <w:rFonts w:ascii="Times New Roman" w:eastAsia="Times New Roman" w:hAnsi="Times New Roman" w:cs="Times New Roman"/>
          <w:bCs/>
          <w:sz w:val="28"/>
          <w:szCs w:val="28"/>
          <w:shd w:val="clear" w:color="auto" w:fill="FFFFFF"/>
          <w:lang w:eastAsia="ru-RU"/>
        </w:rPr>
        <w:t xml:space="preserve">комиссией </w:t>
      </w:r>
      <w:r w:rsidRPr="000F4E9E">
        <w:rPr>
          <w:rFonts w:ascii="Times New Roman" w:eastAsia="Times New Roman" w:hAnsi="Times New Roman" w:cs="Times New Roman"/>
          <w:sz w:val="28"/>
          <w:szCs w:val="28"/>
          <w:lang w:eastAsia="ru-RU"/>
        </w:rPr>
        <w:t>по обеспечению твердым топливом отдельных категорий граждан</w:t>
      </w:r>
      <w:r w:rsidRPr="000F4E9E">
        <w:rPr>
          <w:rFonts w:ascii="Times New Roman" w:eastAsia="Times New Roman" w:hAnsi="Times New Roman" w:cs="Times New Roman"/>
          <w:bCs/>
          <w:sz w:val="28"/>
          <w:szCs w:val="28"/>
          <w:shd w:val="clear" w:color="auto" w:fill="FFFFFF"/>
          <w:lang w:eastAsia="ru-RU"/>
        </w:rPr>
        <w:t xml:space="preserve"> </w:t>
      </w:r>
      <w:r w:rsidRPr="000F4E9E">
        <w:rPr>
          <w:rFonts w:ascii="Times New Roman" w:eastAsia="Times New Roman" w:hAnsi="Times New Roman" w:cs="Times New Roman"/>
          <w:sz w:val="28"/>
          <w:szCs w:val="28"/>
          <w:shd w:val="clear" w:color="auto" w:fill="FFFFFF"/>
          <w:lang w:eastAsia="ru-RU"/>
        </w:rPr>
        <w:t xml:space="preserve">в срок, не превышающий 20 рабочих дней с даты приема заявления </w:t>
      </w:r>
      <w:r w:rsidRPr="000F4E9E">
        <w:rPr>
          <w:rFonts w:ascii="Times New Roman" w:eastAsia="Times New Roman" w:hAnsi="Times New Roman" w:cs="Times New Roman"/>
          <w:bCs/>
          <w:sz w:val="28"/>
          <w:szCs w:val="28"/>
          <w:shd w:val="clear" w:color="auto" w:fill="FFFFFF"/>
          <w:lang w:eastAsia="ru-RU"/>
        </w:rPr>
        <w:t>о предоставлении меры социальной поддержки в виде обеспечения твердым топливом</w:t>
      </w:r>
      <w:r w:rsidRPr="000F4E9E">
        <w:rPr>
          <w:rFonts w:ascii="Times New Roman" w:eastAsia="Times New Roman" w:hAnsi="Times New Roman" w:cs="Times New Roman"/>
          <w:sz w:val="28"/>
          <w:szCs w:val="28"/>
          <w:shd w:val="clear" w:color="auto" w:fill="FFFFFF"/>
          <w:lang w:eastAsia="ru-RU"/>
        </w:rPr>
        <w:t>.</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В случае принятия комиссией </w:t>
      </w:r>
      <w:r w:rsidRPr="000F4E9E">
        <w:rPr>
          <w:rFonts w:ascii="Times New Roman" w:eastAsia="Times New Roman" w:hAnsi="Times New Roman" w:cs="Times New Roman"/>
          <w:sz w:val="28"/>
          <w:szCs w:val="28"/>
          <w:lang w:eastAsia="ru-RU"/>
        </w:rPr>
        <w:t>по обеспечению твердым топливом отдельных категорий граждан</w:t>
      </w:r>
      <w:r w:rsidRPr="000F4E9E">
        <w:rPr>
          <w:rFonts w:ascii="Times New Roman" w:eastAsia="Times New Roman" w:hAnsi="Times New Roman" w:cs="Times New Roman"/>
          <w:bCs/>
          <w:sz w:val="28"/>
          <w:szCs w:val="28"/>
          <w:shd w:val="clear" w:color="auto" w:fill="FFFFFF"/>
          <w:lang w:eastAsia="ru-RU"/>
        </w:rPr>
        <w:t xml:space="preserve"> решения об отказе в предоставлении меры </w:t>
      </w:r>
      <w:r w:rsidRPr="000F4E9E">
        <w:rPr>
          <w:rFonts w:ascii="Times New Roman" w:eastAsia="Times New Roman" w:hAnsi="Times New Roman" w:cs="Times New Roman"/>
          <w:bCs/>
          <w:sz w:val="28"/>
          <w:szCs w:val="28"/>
          <w:shd w:val="clear" w:color="auto" w:fill="FFFFFF"/>
          <w:lang w:eastAsia="ru-RU"/>
        </w:rPr>
        <w:lastRenderedPageBreak/>
        <w:t>социальной поддержки в виде обеспечения твердым топливом заявителю направляется в письменной форме уведомление с указанием причин отказа в течение пяти рабочих дней со дня принятия указанного решения. При устранении причин, послуживших основанием для отказа, документы для предоставления меры социальной поддержки в виде обеспечения твердым топливом могут быть вновь представлены в порядке, установленном настоящими порядком и условиями.</w:t>
      </w:r>
    </w:p>
    <w:p w:rsidR="000F4E9E" w:rsidRPr="000F4E9E" w:rsidRDefault="000F4E9E" w:rsidP="000F4E9E">
      <w:pPr>
        <w:widowControl w:val="0"/>
        <w:tabs>
          <w:tab w:val="left" w:pos="1545"/>
        </w:tabs>
        <w:autoSpaceDE w:val="0"/>
        <w:autoSpaceDN w:val="0"/>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13. Споры по вопросам предоставления меры социальной поддержки в виде обеспечения твердым топливом разрешаются в порядке, предусмотренном законодательством Российской Федерации.</w:t>
      </w:r>
    </w:p>
    <w:p w:rsidR="000F4E9E" w:rsidRPr="000F4E9E" w:rsidRDefault="000F4E9E" w:rsidP="000F4E9E">
      <w:pPr>
        <w:widowControl w:val="0"/>
        <w:autoSpaceDE w:val="0"/>
        <w:autoSpaceDN w:val="0"/>
        <w:spacing w:after="0" w:line="360" w:lineRule="auto"/>
        <w:jc w:val="both"/>
        <w:rPr>
          <w:rFonts w:ascii="Times New Roman" w:eastAsia="Times New Roman" w:hAnsi="Times New Roman" w:cs="Times New Roman"/>
          <w:bCs/>
          <w:sz w:val="28"/>
          <w:szCs w:val="28"/>
          <w:shd w:val="clear" w:color="auto" w:fill="FFFFFF"/>
          <w:lang w:eastAsia="ru-RU"/>
        </w:rPr>
      </w:pPr>
    </w:p>
    <w:p w:rsidR="000F4E9E" w:rsidRPr="000F4E9E" w:rsidRDefault="000F4E9E" w:rsidP="000F4E9E">
      <w:pPr>
        <w:widowControl w:val="0"/>
        <w:autoSpaceDE w:val="0"/>
        <w:autoSpaceDN w:val="0"/>
        <w:spacing w:after="0" w:line="240" w:lineRule="auto"/>
        <w:ind w:firstLine="540"/>
        <w:jc w:val="right"/>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 xml:space="preserve">                                                   Приложение № 1</w:t>
      </w:r>
    </w:p>
    <w:p w:rsidR="000F4E9E" w:rsidRPr="000F4E9E" w:rsidRDefault="000F4E9E" w:rsidP="000F4E9E">
      <w:pPr>
        <w:widowControl w:val="0"/>
        <w:autoSpaceDE w:val="0"/>
        <w:autoSpaceDN w:val="0"/>
        <w:spacing w:after="0" w:line="240" w:lineRule="auto"/>
        <w:ind w:firstLine="540"/>
        <w:jc w:val="right"/>
        <w:rPr>
          <w:rFonts w:ascii="Times New Roman" w:eastAsia="Times New Roman" w:hAnsi="Times New Roman" w:cs="Times New Roman"/>
          <w:bCs/>
          <w:sz w:val="28"/>
          <w:szCs w:val="28"/>
          <w:shd w:val="clear" w:color="auto" w:fill="FFFFFF"/>
          <w:lang w:eastAsia="ru-RU"/>
        </w:rPr>
      </w:pP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к </w:t>
      </w:r>
      <w:r w:rsidRPr="000F4E9E">
        <w:rPr>
          <w:rFonts w:ascii="Times New Roman" w:eastAsia="Times New Roman" w:hAnsi="Times New Roman" w:cs="Times New Roman"/>
          <w:bCs/>
          <w:sz w:val="28"/>
          <w:szCs w:val="28"/>
          <w:lang w:eastAsia="ru-RU"/>
        </w:rPr>
        <w:t xml:space="preserve">Порядку </w:t>
      </w:r>
      <w:r w:rsidRPr="000F4E9E">
        <w:rPr>
          <w:rFonts w:ascii="Times New Roman" w:eastAsia="Times New Roman" w:hAnsi="Times New Roman" w:cs="Times New Roman"/>
          <w:sz w:val="28"/>
          <w:szCs w:val="28"/>
          <w:lang w:eastAsia="ru-RU"/>
        </w:rPr>
        <w:t>и условиям</w:t>
      </w:r>
    </w:p>
    <w:p w:rsidR="000F4E9E" w:rsidRPr="000F4E9E" w:rsidRDefault="000F4E9E" w:rsidP="000F4E9E">
      <w:pPr>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предоставления дополнительной</w:t>
      </w:r>
    </w:p>
    <w:p w:rsidR="000F4E9E" w:rsidRPr="000F4E9E" w:rsidRDefault="000F4E9E" w:rsidP="000F4E9E">
      <w:pPr>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меры социальной поддержки </w:t>
      </w:r>
    </w:p>
    <w:p w:rsidR="000F4E9E" w:rsidRPr="000F4E9E" w:rsidRDefault="000F4E9E" w:rsidP="000F4E9E">
      <w:pPr>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                                                                            членов семей военнослужащих</w:t>
      </w:r>
    </w:p>
    <w:p w:rsidR="000F4E9E" w:rsidRPr="000F4E9E" w:rsidRDefault="000F4E9E" w:rsidP="000F4E9E">
      <w:pPr>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в виде обеспечения твердым</w:t>
      </w:r>
    </w:p>
    <w:p w:rsidR="000F4E9E" w:rsidRPr="000F4E9E" w:rsidRDefault="000F4E9E" w:rsidP="000F4E9E">
      <w:pPr>
        <w:spacing w:after="0" w:line="240" w:lineRule="auto"/>
        <w:jc w:val="right"/>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                                                                            топливом  </w:t>
      </w:r>
    </w:p>
    <w:p w:rsidR="000F4E9E" w:rsidRPr="000F4E9E" w:rsidRDefault="000F4E9E" w:rsidP="000F4E9E">
      <w:pPr>
        <w:widowControl w:val="0"/>
        <w:autoSpaceDE w:val="0"/>
        <w:autoSpaceDN w:val="0"/>
        <w:spacing w:after="0" w:line="240" w:lineRule="auto"/>
        <w:rPr>
          <w:rFonts w:ascii="Times New Roman" w:eastAsia="Times New Roman" w:hAnsi="Times New Roman" w:cs="Times New Roman"/>
          <w:sz w:val="28"/>
          <w:szCs w:val="28"/>
          <w:lang w:eastAsia="ru-RU"/>
        </w:rPr>
      </w:pPr>
    </w:p>
    <w:p w:rsidR="000F4E9E" w:rsidRPr="000F4E9E" w:rsidRDefault="000F4E9E" w:rsidP="000F4E9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ФОРМА</w:t>
      </w:r>
    </w:p>
    <w:p w:rsidR="000F4E9E" w:rsidRPr="000F4E9E" w:rsidRDefault="000F4E9E" w:rsidP="000F4E9E">
      <w:pPr>
        <w:widowControl w:val="0"/>
        <w:shd w:val="clear" w:color="auto" w:fill="FFFFFF"/>
        <w:spacing w:after="0" w:line="240" w:lineRule="auto"/>
        <w:ind w:firstLine="567"/>
        <w:jc w:val="right"/>
        <w:rPr>
          <w:rFonts w:ascii="Times New Roman" w:eastAsia="Times New Roman" w:hAnsi="Times New Roman" w:cs="Times New Roman"/>
          <w:sz w:val="24"/>
          <w:szCs w:val="24"/>
          <w:lang w:eastAsia="ru-RU"/>
        </w:rPr>
      </w:pPr>
    </w:p>
    <w:tbl>
      <w:tblPr>
        <w:tblStyle w:val="11"/>
        <w:tblW w:w="5805"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tblGrid>
      <w:tr w:rsidR="000F4E9E" w:rsidRPr="000F4E9E" w:rsidTr="00D119CA">
        <w:tc>
          <w:tcPr>
            <w:tcW w:w="5805" w:type="dxa"/>
          </w:tcPr>
          <w:p w:rsidR="000F4E9E" w:rsidRPr="000F4E9E" w:rsidRDefault="000F4E9E" w:rsidP="000F4E9E">
            <w:pPr>
              <w:widowControl w:val="0"/>
              <w:autoSpaceDE w:val="0"/>
              <w:autoSpaceDN w:val="0"/>
              <w:adjustRightInd w:val="0"/>
              <w:rPr>
                <w:sz w:val="24"/>
                <w:szCs w:val="24"/>
              </w:rPr>
            </w:pPr>
            <w:r w:rsidRPr="000F4E9E">
              <w:rPr>
                <w:sz w:val="24"/>
                <w:szCs w:val="24"/>
              </w:rPr>
              <w:t xml:space="preserve">В </w:t>
            </w:r>
            <w:proofErr w:type="gramStart"/>
            <w:r w:rsidRPr="000F4E9E">
              <w:rPr>
                <w:sz w:val="24"/>
                <w:szCs w:val="24"/>
              </w:rPr>
              <w:t>администрацию  Тужинского</w:t>
            </w:r>
            <w:proofErr w:type="gramEnd"/>
          </w:p>
          <w:p w:rsidR="000F4E9E" w:rsidRPr="000F4E9E" w:rsidRDefault="000F4E9E" w:rsidP="000F4E9E">
            <w:pPr>
              <w:widowControl w:val="0"/>
              <w:autoSpaceDE w:val="0"/>
              <w:autoSpaceDN w:val="0"/>
              <w:adjustRightInd w:val="0"/>
              <w:rPr>
                <w:sz w:val="24"/>
                <w:szCs w:val="24"/>
              </w:rPr>
            </w:pPr>
            <w:r w:rsidRPr="000F4E9E">
              <w:rPr>
                <w:sz w:val="24"/>
                <w:szCs w:val="24"/>
              </w:rPr>
              <w:t>муниципального района</w:t>
            </w:r>
          </w:p>
          <w:p w:rsidR="000F4E9E" w:rsidRPr="000F4E9E" w:rsidRDefault="000F4E9E" w:rsidP="000F4E9E">
            <w:pPr>
              <w:widowControl w:val="0"/>
              <w:autoSpaceDE w:val="0"/>
              <w:autoSpaceDN w:val="0"/>
              <w:adjustRightInd w:val="0"/>
              <w:ind w:firstLine="567"/>
              <w:rPr>
                <w:sz w:val="24"/>
                <w:szCs w:val="24"/>
              </w:rPr>
            </w:pPr>
            <w:r w:rsidRPr="000F4E9E">
              <w:rPr>
                <w:sz w:val="24"/>
                <w:szCs w:val="24"/>
              </w:rPr>
              <w:tab/>
            </w:r>
          </w:p>
          <w:p w:rsidR="000F4E9E" w:rsidRPr="000F4E9E" w:rsidRDefault="000F4E9E" w:rsidP="000F4E9E">
            <w:pPr>
              <w:widowControl w:val="0"/>
              <w:autoSpaceDE w:val="0"/>
              <w:autoSpaceDN w:val="0"/>
              <w:adjustRightInd w:val="0"/>
              <w:rPr>
                <w:sz w:val="24"/>
                <w:szCs w:val="24"/>
              </w:rPr>
            </w:pPr>
            <w:r w:rsidRPr="000F4E9E">
              <w:rPr>
                <w:sz w:val="24"/>
                <w:szCs w:val="24"/>
              </w:rPr>
              <w:t>от_________________________________</w:t>
            </w:r>
            <w:r w:rsidRPr="000F4E9E">
              <w:rPr>
                <w:sz w:val="24"/>
                <w:szCs w:val="24"/>
              </w:rPr>
              <w:tab/>
              <w:t xml:space="preserve">       _______________________________________</w:t>
            </w:r>
          </w:p>
          <w:p w:rsidR="000F4E9E" w:rsidRPr="000F4E9E" w:rsidRDefault="000F4E9E" w:rsidP="000F4E9E">
            <w:pPr>
              <w:widowControl w:val="0"/>
              <w:autoSpaceDE w:val="0"/>
              <w:autoSpaceDN w:val="0"/>
              <w:adjustRightInd w:val="0"/>
              <w:ind w:firstLine="567"/>
              <w:rPr>
                <w:sz w:val="24"/>
                <w:szCs w:val="24"/>
              </w:rPr>
            </w:pPr>
            <w:r w:rsidRPr="000F4E9E">
              <w:rPr>
                <w:sz w:val="24"/>
                <w:szCs w:val="24"/>
              </w:rPr>
              <w:t xml:space="preserve">                                                       _________________________________</w:t>
            </w:r>
          </w:p>
          <w:p w:rsidR="000F4E9E" w:rsidRPr="000F4E9E" w:rsidRDefault="000F4E9E" w:rsidP="000F4E9E">
            <w:pPr>
              <w:widowControl w:val="0"/>
              <w:autoSpaceDE w:val="0"/>
              <w:autoSpaceDN w:val="0"/>
              <w:adjustRightInd w:val="0"/>
              <w:rPr>
                <w:sz w:val="24"/>
                <w:szCs w:val="24"/>
              </w:rPr>
            </w:pPr>
            <w:r w:rsidRPr="000F4E9E">
              <w:rPr>
                <w:sz w:val="24"/>
                <w:szCs w:val="24"/>
              </w:rPr>
              <w:t xml:space="preserve"> "___" ________________ года рождения</w:t>
            </w:r>
          </w:p>
          <w:p w:rsidR="000F4E9E" w:rsidRPr="000F4E9E" w:rsidRDefault="000F4E9E" w:rsidP="000F4E9E">
            <w:pPr>
              <w:widowControl w:val="0"/>
              <w:autoSpaceDE w:val="0"/>
              <w:autoSpaceDN w:val="0"/>
              <w:adjustRightInd w:val="0"/>
              <w:ind w:firstLine="567"/>
              <w:rPr>
                <w:sz w:val="24"/>
                <w:szCs w:val="24"/>
              </w:rPr>
            </w:pPr>
            <w:r w:rsidRPr="000F4E9E">
              <w:rPr>
                <w:sz w:val="24"/>
                <w:szCs w:val="24"/>
              </w:rPr>
              <w:t xml:space="preserve">                                                   </w:t>
            </w:r>
          </w:p>
          <w:p w:rsidR="000F4E9E" w:rsidRPr="000F4E9E" w:rsidRDefault="000F4E9E" w:rsidP="000F4E9E">
            <w:pPr>
              <w:widowControl w:val="0"/>
              <w:autoSpaceDE w:val="0"/>
              <w:autoSpaceDN w:val="0"/>
              <w:adjustRightInd w:val="0"/>
              <w:rPr>
                <w:sz w:val="24"/>
                <w:szCs w:val="24"/>
              </w:rPr>
            </w:pPr>
            <w:r w:rsidRPr="000F4E9E">
              <w:rPr>
                <w:sz w:val="24"/>
                <w:szCs w:val="24"/>
              </w:rPr>
              <w:t>паспорт серии______ №________________,</w:t>
            </w:r>
          </w:p>
          <w:p w:rsidR="000F4E9E" w:rsidRPr="000F4E9E" w:rsidRDefault="000F4E9E" w:rsidP="000F4E9E">
            <w:pPr>
              <w:widowControl w:val="0"/>
              <w:autoSpaceDE w:val="0"/>
              <w:autoSpaceDN w:val="0"/>
              <w:adjustRightInd w:val="0"/>
              <w:ind w:firstLine="41"/>
              <w:rPr>
                <w:sz w:val="24"/>
                <w:szCs w:val="24"/>
              </w:rPr>
            </w:pPr>
            <w:r w:rsidRPr="000F4E9E">
              <w:rPr>
                <w:sz w:val="24"/>
                <w:szCs w:val="24"/>
              </w:rPr>
              <w:t>выдан _____________________________</w:t>
            </w:r>
          </w:p>
          <w:p w:rsidR="000F4E9E" w:rsidRPr="000F4E9E" w:rsidRDefault="000F4E9E" w:rsidP="000F4E9E">
            <w:pPr>
              <w:widowControl w:val="0"/>
              <w:autoSpaceDE w:val="0"/>
              <w:autoSpaceDN w:val="0"/>
              <w:adjustRightInd w:val="0"/>
              <w:ind w:firstLine="41"/>
              <w:rPr>
                <w:sz w:val="24"/>
                <w:szCs w:val="24"/>
              </w:rPr>
            </w:pPr>
            <w:r w:rsidRPr="000F4E9E">
              <w:rPr>
                <w:sz w:val="24"/>
                <w:szCs w:val="24"/>
              </w:rPr>
              <w:t>___________________________________</w:t>
            </w:r>
          </w:p>
          <w:p w:rsidR="000F4E9E" w:rsidRPr="000F4E9E" w:rsidRDefault="000F4E9E" w:rsidP="000F4E9E">
            <w:pPr>
              <w:widowControl w:val="0"/>
              <w:autoSpaceDE w:val="0"/>
              <w:autoSpaceDN w:val="0"/>
              <w:adjustRightInd w:val="0"/>
              <w:ind w:firstLine="41"/>
              <w:rPr>
                <w:sz w:val="24"/>
                <w:szCs w:val="24"/>
              </w:rPr>
            </w:pPr>
            <w:r w:rsidRPr="000F4E9E">
              <w:rPr>
                <w:sz w:val="24"/>
                <w:szCs w:val="24"/>
              </w:rPr>
              <w:t>___________________________________</w:t>
            </w:r>
          </w:p>
          <w:p w:rsidR="000F4E9E" w:rsidRPr="000F4E9E" w:rsidRDefault="000F4E9E" w:rsidP="000F4E9E">
            <w:pPr>
              <w:widowControl w:val="0"/>
              <w:autoSpaceDE w:val="0"/>
              <w:autoSpaceDN w:val="0"/>
              <w:adjustRightInd w:val="0"/>
              <w:ind w:firstLine="41"/>
              <w:rPr>
                <w:sz w:val="24"/>
                <w:szCs w:val="24"/>
              </w:rPr>
            </w:pPr>
            <w:r w:rsidRPr="000F4E9E">
              <w:rPr>
                <w:sz w:val="24"/>
                <w:szCs w:val="24"/>
              </w:rPr>
              <w:t>(каким органом, дата выдачи),</w:t>
            </w:r>
          </w:p>
          <w:p w:rsidR="000F4E9E" w:rsidRPr="000F4E9E" w:rsidRDefault="000F4E9E" w:rsidP="000F4E9E">
            <w:pPr>
              <w:widowControl w:val="0"/>
              <w:autoSpaceDE w:val="0"/>
              <w:autoSpaceDN w:val="0"/>
              <w:adjustRightInd w:val="0"/>
              <w:ind w:firstLine="41"/>
              <w:rPr>
                <w:sz w:val="24"/>
                <w:szCs w:val="24"/>
              </w:rPr>
            </w:pPr>
            <w:r w:rsidRPr="000F4E9E">
              <w:rPr>
                <w:sz w:val="24"/>
                <w:szCs w:val="24"/>
              </w:rPr>
              <w:t>СНИЛС ____________________________</w:t>
            </w:r>
          </w:p>
          <w:p w:rsidR="000F4E9E" w:rsidRPr="000F4E9E" w:rsidRDefault="000F4E9E" w:rsidP="000F4E9E">
            <w:pPr>
              <w:widowControl w:val="0"/>
              <w:autoSpaceDE w:val="0"/>
              <w:autoSpaceDN w:val="0"/>
              <w:adjustRightInd w:val="0"/>
              <w:ind w:firstLine="41"/>
              <w:rPr>
                <w:sz w:val="24"/>
                <w:szCs w:val="24"/>
              </w:rPr>
            </w:pPr>
            <w:r w:rsidRPr="000F4E9E">
              <w:rPr>
                <w:sz w:val="24"/>
                <w:szCs w:val="24"/>
              </w:rPr>
              <w:t xml:space="preserve">                                                 проживающего/зарегистрированного</w:t>
            </w:r>
          </w:p>
          <w:p w:rsidR="000F4E9E" w:rsidRPr="000F4E9E" w:rsidRDefault="000F4E9E" w:rsidP="000F4E9E">
            <w:pPr>
              <w:widowControl w:val="0"/>
              <w:autoSpaceDE w:val="0"/>
              <w:autoSpaceDN w:val="0"/>
              <w:adjustRightInd w:val="0"/>
              <w:ind w:firstLine="41"/>
              <w:rPr>
                <w:sz w:val="24"/>
                <w:szCs w:val="24"/>
              </w:rPr>
            </w:pPr>
            <w:r w:rsidRPr="000F4E9E">
              <w:rPr>
                <w:sz w:val="24"/>
                <w:szCs w:val="24"/>
              </w:rPr>
              <w:t xml:space="preserve">по </w:t>
            </w:r>
            <w:proofErr w:type="gramStart"/>
            <w:r w:rsidRPr="000F4E9E">
              <w:rPr>
                <w:sz w:val="24"/>
                <w:szCs w:val="24"/>
              </w:rPr>
              <w:t xml:space="preserve">адресу:   </w:t>
            </w:r>
            <w:proofErr w:type="gramEnd"/>
            <w:r w:rsidRPr="000F4E9E">
              <w:rPr>
                <w:sz w:val="24"/>
                <w:szCs w:val="24"/>
              </w:rPr>
              <w:t xml:space="preserve">                                       ________________________________________</w:t>
            </w:r>
          </w:p>
          <w:p w:rsidR="000F4E9E" w:rsidRPr="000F4E9E" w:rsidRDefault="000F4E9E" w:rsidP="000F4E9E">
            <w:pPr>
              <w:widowControl w:val="0"/>
              <w:autoSpaceDE w:val="0"/>
              <w:autoSpaceDN w:val="0"/>
              <w:adjustRightInd w:val="0"/>
              <w:ind w:firstLine="567"/>
              <w:rPr>
                <w:sz w:val="24"/>
                <w:szCs w:val="24"/>
              </w:rPr>
            </w:pPr>
            <w:r w:rsidRPr="000F4E9E">
              <w:rPr>
                <w:sz w:val="24"/>
                <w:szCs w:val="24"/>
              </w:rPr>
              <w:t xml:space="preserve">                                                      ________________________________________</w:t>
            </w:r>
          </w:p>
          <w:p w:rsidR="000F4E9E" w:rsidRPr="000F4E9E" w:rsidRDefault="000F4E9E" w:rsidP="000F4E9E">
            <w:pPr>
              <w:widowControl w:val="0"/>
              <w:autoSpaceDE w:val="0"/>
              <w:autoSpaceDN w:val="0"/>
              <w:adjustRightInd w:val="0"/>
              <w:ind w:firstLine="567"/>
              <w:rPr>
                <w:sz w:val="24"/>
                <w:szCs w:val="24"/>
              </w:rPr>
            </w:pPr>
          </w:p>
          <w:p w:rsidR="000F4E9E" w:rsidRPr="000F4E9E" w:rsidRDefault="000F4E9E" w:rsidP="000F4E9E">
            <w:pPr>
              <w:widowControl w:val="0"/>
              <w:autoSpaceDE w:val="0"/>
              <w:autoSpaceDN w:val="0"/>
              <w:adjustRightInd w:val="0"/>
              <w:rPr>
                <w:sz w:val="24"/>
                <w:szCs w:val="24"/>
              </w:rPr>
            </w:pPr>
            <w:r w:rsidRPr="000F4E9E">
              <w:rPr>
                <w:sz w:val="24"/>
                <w:szCs w:val="24"/>
              </w:rPr>
              <w:t>тел.</w:t>
            </w:r>
            <w:r w:rsidRPr="000F4E9E">
              <w:rPr>
                <w:sz w:val="24"/>
                <w:szCs w:val="24"/>
              </w:rPr>
              <w:tab/>
              <w:t>__________________________________</w:t>
            </w:r>
          </w:p>
          <w:p w:rsidR="000F4E9E" w:rsidRPr="000F4E9E" w:rsidRDefault="000F4E9E" w:rsidP="000F4E9E">
            <w:pPr>
              <w:widowControl w:val="0"/>
              <w:autoSpaceDE w:val="0"/>
              <w:autoSpaceDN w:val="0"/>
              <w:adjustRightInd w:val="0"/>
              <w:rPr>
                <w:sz w:val="24"/>
                <w:szCs w:val="24"/>
              </w:rPr>
            </w:pPr>
            <w:r w:rsidRPr="000F4E9E">
              <w:rPr>
                <w:sz w:val="24"/>
                <w:szCs w:val="24"/>
              </w:rPr>
              <w:t>адрес электронной почты:</w:t>
            </w:r>
          </w:p>
          <w:p w:rsidR="000F4E9E" w:rsidRPr="000F4E9E" w:rsidRDefault="000F4E9E" w:rsidP="000F4E9E">
            <w:pPr>
              <w:tabs>
                <w:tab w:val="left" w:pos="5578"/>
              </w:tabs>
              <w:rPr>
                <w:sz w:val="24"/>
                <w:szCs w:val="24"/>
              </w:rPr>
            </w:pPr>
            <w:r w:rsidRPr="000F4E9E">
              <w:rPr>
                <w:sz w:val="24"/>
                <w:szCs w:val="24"/>
              </w:rPr>
              <w:t>___________________</w:t>
            </w:r>
          </w:p>
          <w:p w:rsidR="000F4E9E" w:rsidRPr="000F4E9E" w:rsidRDefault="000F4E9E" w:rsidP="000F4E9E">
            <w:pPr>
              <w:rPr>
                <w:sz w:val="24"/>
                <w:szCs w:val="24"/>
              </w:rPr>
            </w:pPr>
          </w:p>
          <w:p w:rsidR="000F4E9E" w:rsidRPr="000F4E9E" w:rsidRDefault="000F4E9E" w:rsidP="000F4E9E">
            <w:pPr>
              <w:widowControl w:val="0"/>
              <w:autoSpaceDE w:val="0"/>
              <w:autoSpaceDN w:val="0"/>
              <w:adjustRightInd w:val="0"/>
              <w:rPr>
                <w:sz w:val="24"/>
                <w:szCs w:val="24"/>
              </w:rPr>
            </w:pPr>
          </w:p>
        </w:tc>
      </w:tr>
    </w:tbl>
    <w:p w:rsidR="000F4E9E" w:rsidRPr="000F4E9E" w:rsidRDefault="000F4E9E" w:rsidP="000F4E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F4E9E" w:rsidRPr="000F4E9E" w:rsidRDefault="000F4E9E" w:rsidP="000F4E9E">
      <w:pPr>
        <w:spacing w:after="0" w:line="240" w:lineRule="auto"/>
        <w:rPr>
          <w:rFonts w:ascii="Times New Roman" w:eastAsia="Times New Roman" w:hAnsi="Times New Roman" w:cs="Times New Roman"/>
          <w:sz w:val="20"/>
          <w:szCs w:val="20"/>
          <w:lang w:eastAsia="ru-RU"/>
        </w:rPr>
      </w:pPr>
    </w:p>
    <w:p w:rsidR="000F4E9E" w:rsidRPr="000F4E9E" w:rsidRDefault="000F4E9E" w:rsidP="000F4E9E">
      <w:pPr>
        <w:spacing w:after="0" w:line="240" w:lineRule="auto"/>
        <w:rPr>
          <w:rFonts w:ascii="Times New Roman" w:eastAsia="Times New Roman" w:hAnsi="Times New Roman" w:cs="Times New Roman"/>
          <w:sz w:val="20"/>
          <w:szCs w:val="20"/>
          <w:lang w:eastAsia="ru-RU"/>
        </w:rPr>
      </w:pPr>
    </w:p>
    <w:p w:rsidR="000F4E9E" w:rsidRPr="000F4E9E" w:rsidRDefault="000F4E9E" w:rsidP="000F4E9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0"/>
          <w:szCs w:val="20"/>
          <w:lang w:eastAsia="ru-RU"/>
        </w:rPr>
        <w:tab/>
      </w:r>
      <w:r w:rsidRPr="000F4E9E">
        <w:rPr>
          <w:rFonts w:ascii="Times New Roman" w:eastAsia="Times New Roman" w:hAnsi="Times New Roman" w:cs="Times New Roman"/>
          <w:sz w:val="24"/>
          <w:szCs w:val="24"/>
          <w:lang w:eastAsia="ru-RU"/>
        </w:rPr>
        <w:t>ЗАЯВЛЕНИЕ</w:t>
      </w:r>
    </w:p>
    <w:p w:rsidR="000F4E9E" w:rsidRPr="000F4E9E" w:rsidRDefault="000F4E9E" w:rsidP="000F4E9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Я являюсь _______________ (указать степень родства) гражданина ______________________________________________</w:t>
      </w:r>
      <w:proofErr w:type="gramStart"/>
      <w:r w:rsidRPr="000F4E9E">
        <w:rPr>
          <w:rFonts w:ascii="Times New Roman" w:eastAsia="Times New Roman" w:hAnsi="Times New Roman" w:cs="Times New Roman"/>
          <w:sz w:val="24"/>
          <w:szCs w:val="24"/>
          <w:lang w:eastAsia="ru-RU"/>
        </w:rPr>
        <w:t>_(</w:t>
      </w:r>
      <w:proofErr w:type="spellStart"/>
      <w:proofErr w:type="gramEnd"/>
      <w:r w:rsidRPr="000F4E9E">
        <w:rPr>
          <w:rFonts w:ascii="Times New Roman" w:eastAsia="Times New Roman" w:hAnsi="Times New Roman" w:cs="Times New Roman"/>
          <w:sz w:val="24"/>
          <w:szCs w:val="24"/>
          <w:lang w:eastAsia="ru-RU"/>
        </w:rPr>
        <w:t>ф.и.о.</w:t>
      </w:r>
      <w:proofErr w:type="spellEnd"/>
      <w:r w:rsidRPr="000F4E9E">
        <w:rPr>
          <w:rFonts w:ascii="Times New Roman" w:eastAsia="Times New Roman" w:hAnsi="Times New Roman" w:cs="Times New Roman"/>
          <w:sz w:val="24"/>
          <w:szCs w:val="24"/>
          <w:lang w:eastAsia="ru-RU"/>
        </w:rPr>
        <w:t xml:space="preserve">, дата рождения, адрес места регистрации), </w:t>
      </w:r>
    </w:p>
    <w:p w:rsidR="000F4E9E" w:rsidRPr="000F4E9E" w:rsidRDefault="000F4E9E" w:rsidP="000F4E9E">
      <w:pPr>
        <w:widowControl w:val="0"/>
        <w:numPr>
          <w:ilvl w:val="0"/>
          <w:numId w:val="1"/>
        </w:num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sidRPr="000F4E9E">
        <w:rPr>
          <w:rFonts w:ascii="Times New Roman" w:eastAsia="Calibri" w:hAnsi="Times New Roman" w:cs="Times New Roman"/>
          <w:sz w:val="24"/>
          <w:szCs w:val="24"/>
        </w:rPr>
        <w:t xml:space="preserve">призванного в соответствии с Указом Президента Российской Федерации на </w:t>
      </w:r>
      <w:r w:rsidRPr="000F4E9E">
        <w:rPr>
          <w:rFonts w:ascii="Times New Roman" w:eastAsia="Calibri" w:hAnsi="Times New Roman" w:cs="Times New Roman"/>
          <w:bCs/>
          <w:sz w:val="24"/>
          <w:szCs w:val="24"/>
          <w:shd w:val="clear" w:color="auto" w:fill="FFFFFF"/>
        </w:rPr>
        <w:t>21.09.2022 № 647 «Об объявлении частичной мобилизации в Российской Федерации» на военную службу по мобилизации в Вооруженные Силы Российской Федерации</w:t>
      </w:r>
      <w:r w:rsidRPr="000F4E9E">
        <w:rPr>
          <w:rFonts w:ascii="Times New Roman" w:eastAsia="Calibri" w:hAnsi="Times New Roman" w:cs="Times New Roman"/>
          <w:sz w:val="24"/>
          <w:szCs w:val="24"/>
        </w:rPr>
        <w:t>;</w:t>
      </w:r>
    </w:p>
    <w:p w:rsidR="000F4E9E" w:rsidRPr="000F4E9E" w:rsidRDefault="000F4E9E" w:rsidP="000F4E9E">
      <w:pPr>
        <w:widowControl w:val="0"/>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принимающего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заключившего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0F4E9E" w:rsidRPr="000F4E9E" w:rsidRDefault="000F4E9E" w:rsidP="000F4E9E">
      <w:pPr>
        <w:widowControl w:val="0"/>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находящегося на военной службе (службе) в войсках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
    <w:p w:rsidR="000F4E9E" w:rsidRPr="000F4E9E" w:rsidRDefault="000F4E9E" w:rsidP="000F4E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E9E">
        <w:rPr>
          <w:rFonts w:ascii="Times New Roman" w:eastAsia="Times New Roman" w:hAnsi="Times New Roman" w:cs="Times New Roman"/>
          <w:i/>
          <w:sz w:val="24"/>
          <w:szCs w:val="24"/>
          <w:lang w:eastAsia="ru-RU"/>
        </w:rPr>
        <w:t>(нужное подчеркнуть либо выделить любым знаком)</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Прошу предоставить мне в соответствии с постановлением администрации Тужинского муниципального района от             №  «О дополнительной социальной поддержке членов семей отдельных категорий граждан» меру социальной поддержки в виде обеспечения и доставки твердого топлива(дров, разделанных в виде поленьев)  в объеме 10 </w:t>
      </w:r>
      <w:proofErr w:type="spellStart"/>
      <w:r w:rsidRPr="000F4E9E">
        <w:rPr>
          <w:rFonts w:ascii="Times New Roman" w:eastAsia="Times New Roman" w:hAnsi="Times New Roman" w:cs="Times New Roman"/>
          <w:sz w:val="24"/>
          <w:szCs w:val="24"/>
          <w:lang w:eastAsia="ru-RU"/>
        </w:rPr>
        <w:t>куб.м</w:t>
      </w:r>
      <w:proofErr w:type="spellEnd"/>
      <w:r w:rsidRPr="000F4E9E">
        <w:rPr>
          <w:rFonts w:ascii="Times New Roman" w:eastAsia="Times New Roman" w:hAnsi="Times New Roman" w:cs="Times New Roman"/>
          <w:sz w:val="24"/>
          <w:szCs w:val="24"/>
          <w:lang w:eastAsia="ru-RU"/>
        </w:rPr>
        <w:t>. для печного отопления жилого помещения, расположенного по адресу:___________________________________________________, в котором я проживаю.</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Настоящим заявлением подтверждаю, что проживаю в доме, имеющем печное отопление в качестве основного способа обогрева жилого помещения по адресу _______________________________________________________, и несу полную ответственность за предоставление недостоверных сведений о себе, членах моей семьи и имуществе.</w:t>
      </w:r>
    </w:p>
    <w:p w:rsidR="000F4E9E" w:rsidRPr="000F4E9E" w:rsidRDefault="000F4E9E" w:rsidP="000F4E9E">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lang w:eastAsia="ru-RU"/>
        </w:rPr>
      </w:pPr>
      <w:r w:rsidRPr="000F4E9E">
        <w:rPr>
          <w:rFonts w:ascii="Times New Roman" w:eastAsia="Times New Roman" w:hAnsi="Times New Roman" w:cs="Times New Roman"/>
          <w:sz w:val="24"/>
          <w:szCs w:val="24"/>
          <w:lang w:eastAsia="ru-RU"/>
        </w:rPr>
        <w:tab/>
        <w:t xml:space="preserve">В соответствии с </w:t>
      </w:r>
      <w:r w:rsidRPr="000F4E9E">
        <w:rPr>
          <w:rFonts w:ascii="Times New Roman" w:eastAsia="Times New Roman" w:hAnsi="Times New Roman" w:cs="Times New Roman"/>
          <w:bCs/>
          <w:sz w:val="24"/>
          <w:szCs w:val="24"/>
          <w:shd w:val="clear" w:color="auto" w:fill="FFFFFF"/>
          <w:lang w:eastAsia="ru-RU"/>
        </w:rPr>
        <w:t>Федеральным законом от 27.07.2006 № 152-ФЗ «О персональных данных» выражаю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 целях предоставления меры социальной поддержки.</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bCs/>
          <w:sz w:val="24"/>
          <w:szCs w:val="24"/>
          <w:shd w:val="clear" w:color="auto" w:fill="FFFFFF"/>
          <w:lang w:eastAsia="ru-RU"/>
        </w:rPr>
        <w:t>Мне известно, что я могу отозвать свое согласие на обработку персональных данных путем подачи заявления в администрацию Тужинского муниципального района.</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F4E9E">
        <w:rPr>
          <w:rFonts w:ascii="Times New Roman" w:eastAsia="Times New Roman" w:hAnsi="Times New Roman" w:cs="Times New Roman"/>
          <w:sz w:val="24"/>
          <w:szCs w:val="24"/>
          <w:lang w:eastAsia="ru-RU"/>
        </w:rPr>
        <w:t>О принятом решении прошу сообщить мне лично, почтой, электронной почтой (</w:t>
      </w:r>
      <w:r w:rsidRPr="000F4E9E">
        <w:rPr>
          <w:rFonts w:ascii="Times New Roman" w:eastAsia="Times New Roman" w:hAnsi="Times New Roman" w:cs="Times New Roman"/>
          <w:i/>
          <w:sz w:val="24"/>
          <w:szCs w:val="24"/>
          <w:lang w:eastAsia="ru-RU"/>
        </w:rPr>
        <w:t>нужное подчеркнуть).</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0F4E9E" w:rsidRPr="000F4E9E" w:rsidRDefault="000F4E9E" w:rsidP="000F4E9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F4E9E">
        <w:rPr>
          <w:rFonts w:ascii="Times New Roman" w:eastAsia="Times New Roman" w:hAnsi="Times New Roman" w:cs="Times New Roman"/>
          <w:sz w:val="26"/>
          <w:szCs w:val="26"/>
          <w:lang w:eastAsia="ru-RU"/>
        </w:rPr>
        <w:t>Приложение:</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F4E9E">
        <w:rPr>
          <w:rFonts w:ascii="Times New Roman" w:eastAsia="Times New Roman" w:hAnsi="Times New Roman" w:cs="Times New Roman"/>
          <w:sz w:val="26"/>
          <w:szCs w:val="26"/>
          <w:lang w:eastAsia="ru-RU"/>
        </w:rPr>
        <w:t xml:space="preserve">  1.</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F4E9E">
        <w:rPr>
          <w:rFonts w:ascii="Times New Roman" w:eastAsia="Times New Roman" w:hAnsi="Times New Roman" w:cs="Times New Roman"/>
          <w:sz w:val="26"/>
          <w:szCs w:val="26"/>
          <w:lang w:eastAsia="ru-RU"/>
        </w:rPr>
        <w:tab/>
        <w:t>2.</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F4E9E">
        <w:rPr>
          <w:rFonts w:ascii="Times New Roman" w:eastAsia="Times New Roman" w:hAnsi="Times New Roman" w:cs="Times New Roman"/>
          <w:sz w:val="26"/>
          <w:szCs w:val="26"/>
          <w:lang w:eastAsia="ru-RU"/>
        </w:rPr>
        <w:tab/>
        <w:t>3.</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F4E9E">
        <w:rPr>
          <w:rFonts w:ascii="Times New Roman" w:eastAsia="Times New Roman" w:hAnsi="Times New Roman" w:cs="Times New Roman"/>
          <w:sz w:val="26"/>
          <w:szCs w:val="26"/>
          <w:lang w:eastAsia="ru-RU"/>
        </w:rPr>
        <w:lastRenderedPageBreak/>
        <w:t xml:space="preserve">  4.</w:t>
      </w:r>
    </w:p>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tbl>
      <w:tblPr>
        <w:tblW w:w="9075" w:type="dxa"/>
        <w:tblInd w:w="15" w:type="dxa"/>
        <w:tblCellMar>
          <w:left w:w="0" w:type="dxa"/>
          <w:right w:w="0" w:type="dxa"/>
        </w:tblCellMar>
        <w:tblLook w:val="04A0" w:firstRow="1" w:lastRow="0" w:firstColumn="1" w:lastColumn="0" w:noHBand="0" w:noVBand="1"/>
      </w:tblPr>
      <w:tblGrid>
        <w:gridCol w:w="3830"/>
        <w:gridCol w:w="1960"/>
        <w:gridCol w:w="3285"/>
      </w:tblGrid>
      <w:tr w:rsidR="000F4E9E" w:rsidRPr="000F4E9E" w:rsidTr="00D119CA">
        <w:tc>
          <w:tcPr>
            <w:tcW w:w="0" w:type="auto"/>
            <w:hideMark/>
          </w:tcPr>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"___" ____________ 20__ г. </w:t>
            </w:r>
          </w:p>
        </w:tc>
        <w:tc>
          <w:tcPr>
            <w:tcW w:w="0" w:type="auto"/>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____________ </w:t>
            </w:r>
          </w:p>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(подпись) </w:t>
            </w:r>
          </w:p>
        </w:tc>
        <w:tc>
          <w:tcPr>
            <w:tcW w:w="0" w:type="auto"/>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/___________________/ </w:t>
            </w:r>
          </w:p>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(расшифровка) </w:t>
            </w:r>
          </w:p>
        </w:tc>
      </w:tr>
    </w:tbl>
    <w:p w:rsidR="000F4E9E" w:rsidRPr="000F4E9E" w:rsidRDefault="000F4E9E" w:rsidP="000F4E9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r w:rsidRPr="000F4E9E">
        <w:rPr>
          <w:rFonts w:ascii="Times New Roman" w:eastAsia="Times New Roman" w:hAnsi="Times New Roman" w:cs="Times New Roman"/>
          <w:sz w:val="28"/>
          <w:szCs w:val="28"/>
          <w:lang w:eastAsia="ru-RU"/>
        </w:rPr>
        <w:tab/>
      </w:r>
    </w:p>
    <w:tbl>
      <w:tblPr>
        <w:tblW w:w="9075" w:type="dxa"/>
        <w:tblInd w:w="15" w:type="dxa"/>
        <w:tblCellMar>
          <w:left w:w="0" w:type="dxa"/>
          <w:right w:w="0" w:type="dxa"/>
        </w:tblCellMar>
        <w:tblLook w:val="04A0" w:firstRow="1" w:lastRow="0" w:firstColumn="1" w:lastColumn="0" w:noHBand="0" w:noVBand="1"/>
      </w:tblPr>
      <w:tblGrid>
        <w:gridCol w:w="9075"/>
      </w:tblGrid>
      <w:tr w:rsidR="000F4E9E" w:rsidRPr="000F4E9E" w:rsidTr="00D119CA">
        <w:tc>
          <w:tcPr>
            <w:tcW w:w="0" w:type="auto"/>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Расписка-уведомление &lt;*&gt;</w:t>
            </w:r>
          </w:p>
        </w:tc>
      </w:tr>
      <w:tr w:rsidR="000F4E9E" w:rsidRPr="000F4E9E" w:rsidTr="00D119CA">
        <w:tc>
          <w:tcPr>
            <w:tcW w:w="0" w:type="auto"/>
            <w:hideMark/>
          </w:tcPr>
          <w:p w:rsidR="000F4E9E" w:rsidRPr="000F4E9E" w:rsidRDefault="000F4E9E" w:rsidP="000F4E9E">
            <w:pPr>
              <w:spacing w:after="0" w:line="240" w:lineRule="auto"/>
              <w:ind w:firstLine="285"/>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Заявление и документы гражданина _______________________________________ </w:t>
            </w:r>
          </w:p>
        </w:tc>
      </w:tr>
    </w:tbl>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0F4E9E" w:rsidRPr="000F4E9E" w:rsidTr="00D119CA">
        <w:tc>
          <w:tcPr>
            <w:tcW w:w="0" w:type="auto"/>
            <w:vMerge w:val="restart"/>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Принял специалист _____________________________________ </w:t>
            </w:r>
          </w:p>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(орган, принявший заявление) </w:t>
            </w:r>
          </w:p>
        </w:tc>
      </w:tr>
      <w:tr w:rsidR="000F4E9E" w:rsidRPr="000F4E9E" w:rsidTr="00D11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Подпись </w:t>
            </w:r>
          </w:p>
        </w:tc>
      </w:tr>
      <w:tr w:rsidR="000F4E9E" w:rsidRPr="000F4E9E" w:rsidTr="00D119CA">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r>
    </w:tbl>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0F4E9E" w:rsidRPr="000F4E9E" w:rsidTr="00D119CA">
        <w:tc>
          <w:tcPr>
            <w:tcW w:w="0" w:type="auto"/>
            <w:tcBorders>
              <w:top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(линия отреза) </w:t>
            </w:r>
          </w:p>
        </w:tc>
      </w:tr>
      <w:tr w:rsidR="000F4E9E" w:rsidRPr="000F4E9E" w:rsidTr="00D119CA">
        <w:tc>
          <w:tcPr>
            <w:tcW w:w="0" w:type="auto"/>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Расписка-уведомление &lt;*&gt;</w:t>
            </w:r>
          </w:p>
        </w:tc>
      </w:tr>
      <w:tr w:rsidR="000F4E9E" w:rsidRPr="000F4E9E" w:rsidTr="00D119CA">
        <w:tc>
          <w:tcPr>
            <w:tcW w:w="0" w:type="auto"/>
            <w:hideMark/>
          </w:tcPr>
          <w:p w:rsidR="000F4E9E" w:rsidRPr="000F4E9E" w:rsidRDefault="000F4E9E" w:rsidP="000F4E9E">
            <w:pPr>
              <w:spacing w:after="0" w:line="240" w:lineRule="auto"/>
              <w:ind w:firstLine="285"/>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Заявление и документы гражданина _______________________________________ </w:t>
            </w:r>
          </w:p>
        </w:tc>
      </w:tr>
    </w:tbl>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123"/>
        <w:gridCol w:w="962"/>
        <w:gridCol w:w="3241"/>
        <w:gridCol w:w="1749"/>
      </w:tblGrid>
      <w:tr w:rsidR="000F4E9E" w:rsidRPr="000F4E9E" w:rsidTr="00D119CA">
        <w:tc>
          <w:tcPr>
            <w:tcW w:w="0" w:type="auto"/>
            <w:vMerge w:val="restart"/>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Регистрационный номер заявления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Принял специалист _____________________________________ </w:t>
            </w:r>
          </w:p>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(орган, принявший заявление) </w:t>
            </w:r>
          </w:p>
        </w:tc>
      </w:tr>
      <w:tr w:rsidR="000F4E9E" w:rsidRPr="000F4E9E" w:rsidTr="00D119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Ф.И.О. специалиста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Подпись </w:t>
            </w:r>
          </w:p>
        </w:tc>
      </w:tr>
      <w:tr w:rsidR="000F4E9E" w:rsidRPr="000F4E9E" w:rsidTr="00D119CA">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F4E9E" w:rsidRPr="000F4E9E" w:rsidRDefault="000F4E9E" w:rsidP="000F4E9E">
            <w:pPr>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c>
      </w:tr>
    </w:tbl>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0F4E9E" w:rsidRPr="000F4E9E" w:rsidTr="00D119CA">
        <w:tc>
          <w:tcPr>
            <w:tcW w:w="0" w:type="auto"/>
            <w:hideMark/>
          </w:tcPr>
          <w:p w:rsidR="000F4E9E" w:rsidRPr="000F4E9E" w:rsidRDefault="000F4E9E" w:rsidP="000F4E9E">
            <w:pPr>
              <w:spacing w:after="0" w:line="240" w:lineRule="auto"/>
              <w:ind w:firstLine="285"/>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p w:rsidR="000F4E9E" w:rsidRPr="000F4E9E" w:rsidRDefault="000F4E9E" w:rsidP="000F4E9E">
            <w:pPr>
              <w:spacing w:after="0" w:line="240" w:lineRule="auto"/>
              <w:ind w:firstLine="285"/>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&lt;*&gt; Заполняется специалистом. </w:t>
            </w:r>
          </w:p>
        </w:tc>
      </w:tr>
    </w:tbl>
    <w:p w:rsidR="000F4E9E" w:rsidRPr="000F4E9E" w:rsidRDefault="000F4E9E" w:rsidP="000F4E9E">
      <w:pPr>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ind w:left="5387" w:right="34"/>
        <w:outlineLvl w:val="0"/>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Приложение № 2</w:t>
      </w:r>
    </w:p>
    <w:p w:rsidR="000F4E9E" w:rsidRPr="000F4E9E" w:rsidRDefault="000F4E9E" w:rsidP="000F4E9E">
      <w:pPr>
        <w:spacing w:after="0" w:line="240" w:lineRule="auto"/>
        <w:ind w:left="5387" w:right="34"/>
        <w:rPr>
          <w:rFonts w:ascii="Times New Roman" w:eastAsia="Times New Roman" w:hAnsi="Times New Roman" w:cs="Times New Roman"/>
          <w:color w:val="000000"/>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УТВЕРЖДЕН</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постановлением администрации</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Тужинского муниципального района</w:t>
      </w:r>
    </w:p>
    <w:p w:rsidR="000F4E9E" w:rsidRPr="000F4E9E" w:rsidRDefault="000F4E9E" w:rsidP="000F4E9E">
      <w:pPr>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от 11.07.2024 № 223</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СОСТАВ</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Комиссии по обеспечению твердым топливом отдельных категорий граждан</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tbl>
      <w:tblPr>
        <w:tblW w:w="0" w:type="auto"/>
        <w:tblInd w:w="-176" w:type="dxa"/>
        <w:tblLook w:val="01E0" w:firstRow="1" w:lastRow="1" w:firstColumn="1" w:lastColumn="1" w:noHBand="0" w:noVBand="0"/>
      </w:tblPr>
      <w:tblGrid>
        <w:gridCol w:w="3655"/>
        <w:gridCol w:w="5876"/>
      </w:tblGrid>
      <w:tr w:rsidR="000F4E9E" w:rsidRPr="000F4E9E" w:rsidTr="00D119CA">
        <w:tc>
          <w:tcPr>
            <w:tcW w:w="3686" w:type="dxa"/>
            <w:hideMark/>
          </w:tcPr>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БЛЕДНЫХ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Леонид Васильевич</w:t>
            </w:r>
          </w:p>
        </w:tc>
        <w:tc>
          <w:tcPr>
            <w:tcW w:w="5954" w:type="dxa"/>
          </w:tcPr>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глава Тужинского муниципального района, председатель комиссии;</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tc>
      </w:tr>
      <w:tr w:rsidR="000F4E9E" w:rsidRPr="000F4E9E" w:rsidTr="00D119CA">
        <w:tc>
          <w:tcPr>
            <w:tcW w:w="3686" w:type="dxa"/>
            <w:hideMark/>
          </w:tcPr>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ЛОБАНОВА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Татьяна Александровна</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 xml:space="preserve">АВДИЕНОК                         -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 xml:space="preserve">Ирина Александровна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Члены комиссии:</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МИЛЬЧАКОВА</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 xml:space="preserve">Яна Анатольевна                 -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tc>
        <w:tc>
          <w:tcPr>
            <w:tcW w:w="5954" w:type="dxa"/>
          </w:tcPr>
          <w:p w:rsidR="000F4E9E" w:rsidRPr="000F4E9E" w:rsidRDefault="000F4E9E" w:rsidP="000F4E9E">
            <w:pPr>
              <w:spacing w:after="0" w:line="240" w:lineRule="auto"/>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lastRenderedPageBreak/>
              <w:t xml:space="preserve">первый заместитель главы администрации по экономике и финансам - начальник </w:t>
            </w:r>
            <w:r w:rsidRPr="000F4E9E">
              <w:rPr>
                <w:rFonts w:ascii="Times New Roman" w:eastAsia="Times New Roman" w:hAnsi="Times New Roman" w:cs="Times New Roman"/>
                <w:sz w:val="28"/>
                <w:szCs w:val="28"/>
                <w:lang w:eastAsia="ru-RU"/>
              </w:rPr>
              <w:lastRenderedPageBreak/>
              <w:t>финансового управления, заместитель председателя комиссии;</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главный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заведующий отделом по экономике и прогнозированию администрации Тужинского муниципального района;</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tc>
      </w:tr>
      <w:tr w:rsidR="000F4E9E" w:rsidRPr="000F4E9E" w:rsidTr="00D119CA">
        <w:trPr>
          <w:trHeight w:val="1234"/>
        </w:trPr>
        <w:tc>
          <w:tcPr>
            <w:tcW w:w="3686" w:type="dxa"/>
            <w:hideMark/>
          </w:tcPr>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lastRenderedPageBreak/>
              <w:t>НОГИНА                             -</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ru-RU"/>
              </w:rPr>
              <w:t>Наталья Юрьевна</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tc>
        <w:tc>
          <w:tcPr>
            <w:tcW w:w="5954" w:type="dxa"/>
            <w:hideMark/>
          </w:tcPr>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ru-RU"/>
              </w:rPr>
              <w:t>заведующий отделом жизнеобеспечения администрации Тужинского муниципального района</w:t>
            </w:r>
            <w:r w:rsidRPr="000F4E9E">
              <w:rPr>
                <w:rFonts w:ascii="Times New Roman" w:eastAsia="Times New Roman" w:hAnsi="Times New Roman" w:cs="Times New Roman"/>
                <w:sz w:val="28"/>
                <w:szCs w:val="28"/>
                <w:lang w:eastAsia="ar-SA"/>
              </w:rPr>
              <w:t>;</w:t>
            </w:r>
          </w:p>
        </w:tc>
      </w:tr>
      <w:tr w:rsidR="000F4E9E" w:rsidRPr="000F4E9E" w:rsidTr="00D119CA">
        <w:tc>
          <w:tcPr>
            <w:tcW w:w="3686" w:type="dxa"/>
            <w:hideMark/>
          </w:tcPr>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ПОЛУБОЯРЦЕВ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Владимир Викторович</w:t>
            </w:r>
          </w:p>
        </w:tc>
        <w:tc>
          <w:tcPr>
            <w:tcW w:w="5954" w:type="dxa"/>
            <w:hideMark/>
          </w:tcPr>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bCs/>
                <w:sz w:val="28"/>
                <w:szCs w:val="28"/>
                <w:lang w:eastAsia="ar-SA"/>
              </w:rPr>
              <w:t>главный специалист – главный архитектор района</w:t>
            </w:r>
            <w:r w:rsidRPr="000F4E9E">
              <w:rPr>
                <w:rFonts w:ascii="Times New Roman" w:eastAsia="Times New Roman" w:hAnsi="Times New Roman" w:cs="Times New Roman"/>
                <w:sz w:val="28"/>
                <w:szCs w:val="28"/>
                <w:lang w:eastAsia="ar-SA"/>
              </w:rPr>
              <w:t>;</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tc>
      </w:tr>
      <w:tr w:rsidR="000F4E9E" w:rsidRPr="000F4E9E" w:rsidTr="00D119CA">
        <w:tc>
          <w:tcPr>
            <w:tcW w:w="3686" w:type="dxa"/>
            <w:hideMark/>
          </w:tcPr>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ЧЕРЕПАНОВ                   -      </w:t>
            </w:r>
          </w:p>
          <w:p w:rsidR="000F4E9E" w:rsidRPr="000F4E9E" w:rsidRDefault="000F4E9E" w:rsidP="000F4E9E">
            <w:pPr>
              <w:spacing w:after="0" w:line="240" w:lineRule="auto"/>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Василий Витальевич</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главы поселений                 -</w:t>
            </w:r>
          </w:p>
          <w:p w:rsidR="000F4E9E" w:rsidRPr="000F4E9E" w:rsidRDefault="000F4E9E" w:rsidP="000F4E9E">
            <w:pPr>
              <w:spacing w:after="0" w:line="240" w:lineRule="auto"/>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Тужинского района</w:t>
            </w:r>
          </w:p>
        </w:tc>
        <w:tc>
          <w:tcPr>
            <w:tcW w:w="5954" w:type="dxa"/>
            <w:hideMark/>
          </w:tcPr>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ru-RU"/>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ru-RU"/>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ru-RU"/>
              </w:rPr>
            </w:pPr>
            <w:proofErr w:type="gramStart"/>
            <w:r w:rsidRPr="000F4E9E">
              <w:rPr>
                <w:rFonts w:ascii="Times New Roman" w:eastAsia="Times New Roman" w:hAnsi="Times New Roman" w:cs="Times New Roman"/>
                <w:sz w:val="28"/>
                <w:szCs w:val="28"/>
                <w:lang w:eastAsia="ru-RU"/>
              </w:rPr>
              <w:t xml:space="preserve">начальник  </w:t>
            </w:r>
            <w:bookmarkStart w:id="8" w:name="_Hlk167174653"/>
            <w:r w:rsidRPr="000F4E9E">
              <w:rPr>
                <w:rFonts w:ascii="Times New Roman" w:eastAsia="Times New Roman" w:hAnsi="Times New Roman" w:cs="Times New Roman"/>
                <w:sz w:val="28"/>
                <w:szCs w:val="28"/>
                <w:lang w:eastAsia="ru-RU"/>
              </w:rPr>
              <w:t>отдела</w:t>
            </w:r>
            <w:proofErr w:type="gramEnd"/>
            <w:r w:rsidRPr="000F4E9E">
              <w:rPr>
                <w:rFonts w:ascii="Times New Roman" w:eastAsia="Times New Roman" w:hAnsi="Times New Roman" w:cs="Times New Roman"/>
                <w:sz w:val="28"/>
                <w:szCs w:val="28"/>
                <w:lang w:eastAsia="ru-RU"/>
              </w:rPr>
              <w:t xml:space="preserve"> юридического обеспечения  </w:t>
            </w:r>
            <w:bookmarkEnd w:id="8"/>
            <w:r w:rsidRPr="000F4E9E">
              <w:rPr>
                <w:rFonts w:ascii="Times New Roman" w:eastAsia="Times New Roman" w:hAnsi="Times New Roman" w:cs="Times New Roman"/>
                <w:sz w:val="28"/>
                <w:szCs w:val="28"/>
                <w:lang w:eastAsia="ru-RU"/>
              </w:rPr>
              <w:t>администрации Тужинского муниципального  района;</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r w:rsidRPr="000F4E9E">
              <w:rPr>
                <w:rFonts w:ascii="Times New Roman" w:eastAsia="Times New Roman" w:hAnsi="Times New Roman" w:cs="Times New Roman"/>
                <w:sz w:val="28"/>
                <w:szCs w:val="28"/>
                <w:lang w:eastAsia="ar-SA"/>
              </w:rPr>
              <w:t>по согласованию.</w:t>
            </w:r>
          </w:p>
          <w:p w:rsidR="000F4E9E" w:rsidRPr="000F4E9E" w:rsidRDefault="000F4E9E" w:rsidP="000F4E9E">
            <w:pPr>
              <w:spacing w:after="0" w:line="240" w:lineRule="auto"/>
              <w:jc w:val="both"/>
              <w:rPr>
                <w:rFonts w:ascii="Times New Roman" w:eastAsia="Times New Roman" w:hAnsi="Times New Roman" w:cs="Times New Roman"/>
                <w:sz w:val="28"/>
                <w:szCs w:val="28"/>
                <w:lang w:eastAsia="ar-SA"/>
              </w:rPr>
            </w:pPr>
          </w:p>
        </w:tc>
      </w:tr>
    </w:tbl>
    <w:p w:rsidR="000F4E9E" w:rsidRPr="000F4E9E" w:rsidRDefault="000F4E9E" w:rsidP="000F4E9E">
      <w:pPr>
        <w:autoSpaceDE w:val="0"/>
        <w:spacing w:after="0" w:line="240" w:lineRule="auto"/>
        <w:jc w:val="both"/>
        <w:rPr>
          <w:rFonts w:ascii="Times New Roman" w:eastAsia="Times New Roman" w:hAnsi="Times New Roman" w:cs="Times New Roman"/>
          <w:sz w:val="28"/>
          <w:szCs w:val="28"/>
          <w:lang w:eastAsia="ar-SA"/>
        </w:rPr>
      </w:pPr>
    </w:p>
    <w:p w:rsidR="000F4E9E" w:rsidRPr="000F4E9E" w:rsidRDefault="000F4E9E" w:rsidP="000F4E9E">
      <w:pPr>
        <w:spacing w:after="0" w:line="240" w:lineRule="auto"/>
        <w:ind w:right="34"/>
        <w:outlineLvl w:val="0"/>
        <w:rPr>
          <w:rFonts w:ascii="Times New Roman" w:eastAsia="Times New Roman" w:hAnsi="Times New Roman" w:cs="Times New Roman"/>
          <w:color w:val="000000"/>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color w:val="000000"/>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Приложение № 3</w:t>
      </w:r>
    </w:p>
    <w:p w:rsidR="000F4E9E" w:rsidRPr="000F4E9E" w:rsidRDefault="000F4E9E" w:rsidP="000F4E9E">
      <w:pPr>
        <w:spacing w:after="0" w:line="240" w:lineRule="auto"/>
        <w:ind w:left="5387" w:right="34"/>
        <w:rPr>
          <w:rFonts w:ascii="Times New Roman" w:eastAsia="Times New Roman" w:hAnsi="Times New Roman" w:cs="Times New Roman"/>
          <w:color w:val="000000"/>
          <w:sz w:val="28"/>
          <w:szCs w:val="28"/>
          <w:lang w:eastAsia="ru-RU"/>
        </w:rPr>
      </w:pPr>
    </w:p>
    <w:p w:rsidR="000F4E9E" w:rsidRPr="000F4E9E" w:rsidRDefault="000F4E9E" w:rsidP="000F4E9E">
      <w:pPr>
        <w:spacing w:after="0" w:line="240" w:lineRule="auto"/>
        <w:ind w:left="5387" w:right="34"/>
        <w:outlineLvl w:val="0"/>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УТВЕРЖДЕНО</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постановлением администрации</w:t>
      </w:r>
    </w:p>
    <w:p w:rsidR="000F4E9E" w:rsidRPr="000F4E9E" w:rsidRDefault="000F4E9E" w:rsidP="000F4E9E">
      <w:pPr>
        <w:tabs>
          <w:tab w:val="left" w:pos="10080"/>
        </w:tabs>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Тужинского муниципального района</w:t>
      </w:r>
    </w:p>
    <w:p w:rsidR="000F4E9E" w:rsidRPr="000F4E9E" w:rsidRDefault="000F4E9E" w:rsidP="000F4E9E">
      <w:pPr>
        <w:spacing w:after="0" w:line="240" w:lineRule="auto"/>
        <w:ind w:left="5387" w:right="34"/>
        <w:rPr>
          <w:rFonts w:ascii="Times New Roman" w:eastAsia="Times New Roman" w:hAnsi="Times New Roman" w:cs="Times New Roman"/>
          <w:color w:val="000000"/>
          <w:sz w:val="28"/>
          <w:szCs w:val="28"/>
          <w:lang w:eastAsia="ru-RU"/>
        </w:rPr>
      </w:pPr>
      <w:r w:rsidRPr="000F4E9E">
        <w:rPr>
          <w:rFonts w:ascii="Times New Roman" w:eastAsia="Times New Roman" w:hAnsi="Times New Roman" w:cs="Times New Roman"/>
          <w:color w:val="000000"/>
          <w:sz w:val="28"/>
          <w:szCs w:val="28"/>
          <w:lang w:eastAsia="ru-RU"/>
        </w:rPr>
        <w:t xml:space="preserve">от 11.07.2024 № 223 </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 xml:space="preserve">ПОЛОЖЕНИЕ </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lastRenderedPageBreak/>
        <w:t xml:space="preserve">о комиссии по обеспечению твердым топливом </w:t>
      </w:r>
    </w:p>
    <w:p w:rsidR="000F4E9E" w:rsidRPr="000F4E9E" w:rsidRDefault="000F4E9E" w:rsidP="000F4E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отдельных категорий граждан</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sz w:val="28"/>
          <w:szCs w:val="28"/>
          <w:lang w:eastAsia="ru-RU"/>
        </w:rPr>
        <w:t xml:space="preserve">1. Комиссия по обеспечению твердым топливом отдельных категорий граждан (далее - комиссия) является коллегиальным органом по рассмотрению заявлений граждан о предоставлении </w:t>
      </w:r>
      <w:r w:rsidRPr="000F4E9E">
        <w:rPr>
          <w:rFonts w:ascii="Times New Roman" w:eastAsia="Times New Roman" w:hAnsi="Times New Roman" w:cs="Times New Roman"/>
          <w:bCs/>
          <w:sz w:val="28"/>
          <w:szCs w:val="28"/>
          <w:shd w:val="clear" w:color="auto" w:fill="FFFFFF"/>
          <w:lang w:eastAsia="ru-RU"/>
        </w:rPr>
        <w:t>меры социальной поддержки в виде обеспечения твердым топливом и принятию решений о предоставлении (об отказе в предоставлении) меры социальной поддержки в виде обеспечения твердым топливом.</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2. Состав комиссии утверждается постановлением администрации Тужинского муниципального района.</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bCs/>
          <w:sz w:val="28"/>
          <w:szCs w:val="28"/>
          <w:shd w:val="clear" w:color="auto" w:fill="FFFFFF"/>
          <w:lang w:eastAsia="ru-RU"/>
        </w:rPr>
      </w:pPr>
      <w:r w:rsidRPr="000F4E9E">
        <w:rPr>
          <w:rFonts w:ascii="Times New Roman" w:eastAsia="Times New Roman" w:hAnsi="Times New Roman" w:cs="Times New Roman"/>
          <w:bCs/>
          <w:sz w:val="28"/>
          <w:szCs w:val="28"/>
          <w:shd w:val="clear" w:color="auto" w:fill="FFFFFF"/>
          <w:lang w:eastAsia="ru-RU"/>
        </w:rPr>
        <w:t>3. Функции комиссии:</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bCs/>
          <w:sz w:val="28"/>
          <w:szCs w:val="28"/>
          <w:shd w:val="clear" w:color="auto" w:fill="FFFFFF"/>
          <w:lang w:eastAsia="ru-RU"/>
        </w:rPr>
        <w:t xml:space="preserve">3.1. Принятие решений о предоставлении (об отказе в предоставлении) меры социальной поддержки в виде обеспечения твердым топливом на основании представленного гражданином пакета документов (сведений) в соответствии с п. 5- п.7 Порядка и условий предоставления </w:t>
      </w:r>
      <w:r w:rsidRPr="000F4E9E">
        <w:rPr>
          <w:rFonts w:ascii="Times New Roman" w:eastAsia="Times New Roman" w:hAnsi="Times New Roman" w:cs="Times New Roman"/>
          <w:sz w:val="28"/>
          <w:szCs w:val="28"/>
          <w:lang w:eastAsia="ru-RU"/>
        </w:rPr>
        <w:t xml:space="preserve">дополнительной меры социальной поддержки отдельных категорий граждан в виде </w:t>
      </w:r>
      <w:proofErr w:type="gramStart"/>
      <w:r w:rsidRPr="000F4E9E">
        <w:rPr>
          <w:rFonts w:ascii="Times New Roman" w:eastAsia="Times New Roman" w:hAnsi="Times New Roman" w:cs="Times New Roman"/>
          <w:sz w:val="28"/>
          <w:szCs w:val="28"/>
          <w:lang w:eastAsia="ru-RU"/>
        </w:rPr>
        <w:t>обеспечения  твердым</w:t>
      </w:r>
      <w:proofErr w:type="gramEnd"/>
      <w:r w:rsidRPr="000F4E9E">
        <w:rPr>
          <w:rFonts w:ascii="Times New Roman" w:eastAsia="Times New Roman" w:hAnsi="Times New Roman" w:cs="Times New Roman"/>
          <w:sz w:val="28"/>
          <w:szCs w:val="28"/>
          <w:lang w:eastAsia="ru-RU"/>
        </w:rPr>
        <w:t xml:space="preserve"> топливом.</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3.2.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 </w:t>
      </w:r>
      <w:proofErr w:type="gramStart"/>
      <w:r w:rsidRPr="000F4E9E">
        <w:rPr>
          <w:rFonts w:ascii="Times New Roman" w:eastAsia="Times New Roman" w:hAnsi="Times New Roman" w:cs="Times New Roman"/>
          <w:sz w:val="28"/>
          <w:szCs w:val="28"/>
          <w:lang w:eastAsia="ru-RU"/>
        </w:rPr>
        <w:t>1  к</w:t>
      </w:r>
      <w:proofErr w:type="gramEnd"/>
      <w:r w:rsidRPr="000F4E9E">
        <w:rPr>
          <w:rFonts w:ascii="Times New Roman" w:eastAsia="Times New Roman" w:hAnsi="Times New Roman" w:cs="Times New Roman"/>
          <w:sz w:val="28"/>
          <w:szCs w:val="28"/>
          <w:lang w:eastAsia="ru-RU"/>
        </w:rPr>
        <w:t xml:space="preserve"> настоящему положению.</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3.3. Формирование реестра получателей меры социальной поддержки </w:t>
      </w:r>
      <w:r w:rsidRPr="000F4E9E">
        <w:rPr>
          <w:rFonts w:ascii="Times New Roman" w:eastAsia="Times New Roman" w:hAnsi="Times New Roman" w:cs="Times New Roman"/>
          <w:bCs/>
          <w:sz w:val="28"/>
          <w:szCs w:val="28"/>
          <w:shd w:val="clear" w:color="auto" w:fill="FFFFFF"/>
          <w:lang w:eastAsia="ru-RU"/>
        </w:rPr>
        <w:t>в виде обеспечения твердым топливом по форме согласно приложению № 2 к настоящему положению для заявки на поставку твердого топлива (дров, разделанных в виде поленьев), направляемой в рамках муниципального контракта поставщику дров.</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4. Формой работы комиссии являются заседания, проводимые по мере необходимости. Члены комиссии принимают участие в заседаниях лично. </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Заседание комиссии проводит председатель или его заместитель.</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 xml:space="preserve">5. Решения комиссии принимаются большинством голосов присутствующих на заседании. При равенстве голосов решающим считается </w:t>
      </w:r>
      <w:r w:rsidRPr="000F4E9E">
        <w:rPr>
          <w:rFonts w:ascii="Times New Roman" w:eastAsia="Times New Roman" w:hAnsi="Times New Roman" w:cs="Times New Roman"/>
          <w:sz w:val="28"/>
          <w:szCs w:val="28"/>
          <w:lang w:eastAsia="ru-RU"/>
        </w:rPr>
        <w:lastRenderedPageBreak/>
        <w:t>голос председательствующего на заседании комиссии.</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6. Решения комиссии оформляются протоколом, который подписывается всеми присутствовавшими на заседании членами комиссии.</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7. Заседание комиссии считается правомочным, если на нем присутствует не менее 50 процентов от утвержденного состава.</w:t>
      </w: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0F4E9E" w:rsidRPr="000F4E9E" w:rsidRDefault="000F4E9E" w:rsidP="000F4E9E">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0F4E9E" w:rsidRPr="000F4E9E" w:rsidRDefault="000F4E9E" w:rsidP="000F4E9E">
      <w:pPr>
        <w:widowControl w:val="0"/>
        <w:autoSpaceDE w:val="0"/>
        <w:autoSpaceDN w:val="0"/>
        <w:spacing w:after="0" w:line="360" w:lineRule="auto"/>
        <w:jc w:val="both"/>
        <w:rPr>
          <w:rFonts w:ascii="Times New Roman" w:eastAsia="Times New Roman" w:hAnsi="Times New Roman" w:cs="Times New Roman"/>
          <w:bCs/>
          <w:sz w:val="28"/>
          <w:szCs w:val="28"/>
          <w:shd w:val="clear" w:color="auto" w:fill="FFFFFF"/>
          <w:lang w:eastAsia="ru-RU"/>
        </w:rPr>
      </w:pPr>
    </w:p>
    <w:p w:rsidR="000F4E9E" w:rsidRPr="000F4E9E" w:rsidRDefault="000F4E9E" w:rsidP="000F4E9E">
      <w:pPr>
        <w:widowControl w:val="0"/>
        <w:autoSpaceDE w:val="0"/>
        <w:autoSpaceDN w:val="0"/>
        <w:spacing w:after="0" w:line="240" w:lineRule="auto"/>
        <w:ind w:firstLine="540"/>
        <w:jc w:val="right"/>
        <w:rPr>
          <w:rFonts w:ascii="Times New Roman" w:eastAsia="Times New Roman" w:hAnsi="Times New Roman" w:cs="Times New Roman"/>
          <w:bCs/>
          <w:sz w:val="24"/>
          <w:szCs w:val="24"/>
          <w:shd w:val="clear" w:color="auto" w:fill="FFFFFF"/>
          <w:lang w:eastAsia="ru-RU"/>
        </w:rPr>
      </w:pPr>
      <w:r w:rsidRPr="000F4E9E">
        <w:rPr>
          <w:rFonts w:ascii="Times New Roman" w:eastAsia="Times New Roman" w:hAnsi="Times New Roman" w:cs="Times New Roman"/>
          <w:bCs/>
          <w:sz w:val="24"/>
          <w:szCs w:val="24"/>
          <w:shd w:val="clear" w:color="auto" w:fill="FFFFFF"/>
          <w:lang w:eastAsia="ru-RU"/>
        </w:rPr>
        <w:t>Приложение № 1</w:t>
      </w:r>
    </w:p>
    <w:p w:rsidR="000F4E9E" w:rsidRPr="000F4E9E" w:rsidRDefault="000F4E9E" w:rsidP="000F4E9E">
      <w:pPr>
        <w:widowControl w:val="0"/>
        <w:autoSpaceDE w:val="0"/>
        <w:autoSpaceDN w:val="0"/>
        <w:spacing w:after="0" w:line="240" w:lineRule="auto"/>
        <w:ind w:firstLine="540"/>
        <w:rPr>
          <w:rFonts w:ascii="Times New Roman" w:eastAsia="Times New Roman" w:hAnsi="Times New Roman" w:cs="Times New Roman"/>
          <w:bCs/>
          <w:sz w:val="24"/>
          <w:szCs w:val="24"/>
          <w:shd w:val="clear" w:color="auto" w:fill="FFFFFF"/>
          <w:lang w:eastAsia="ru-RU"/>
        </w:rPr>
      </w:pP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к </w:t>
      </w:r>
      <w:r w:rsidRPr="000F4E9E">
        <w:rPr>
          <w:rFonts w:ascii="Times New Roman" w:eastAsia="Times New Roman" w:hAnsi="Times New Roman" w:cs="Times New Roman"/>
          <w:bCs/>
          <w:sz w:val="24"/>
          <w:szCs w:val="24"/>
          <w:lang w:eastAsia="ru-RU"/>
        </w:rPr>
        <w:t>Положению о Комиссии</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по обеспечению твердым     </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топливом отдельных категорий </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граждан</w:t>
      </w:r>
    </w:p>
    <w:p w:rsidR="000F4E9E" w:rsidRPr="000F4E9E" w:rsidRDefault="000F4E9E" w:rsidP="000F4E9E">
      <w:pPr>
        <w:widowControl w:val="0"/>
        <w:autoSpaceDE w:val="0"/>
        <w:autoSpaceDN w:val="0"/>
        <w:spacing w:after="0" w:line="240" w:lineRule="auto"/>
        <w:rPr>
          <w:rFonts w:ascii="Times New Roman" w:eastAsia="Times New Roman" w:hAnsi="Times New Roman" w:cs="Times New Roman"/>
          <w:b/>
          <w:bCs/>
          <w:sz w:val="28"/>
          <w:szCs w:val="28"/>
          <w:shd w:val="clear" w:color="auto" w:fill="FFFFFF"/>
          <w:lang w:eastAsia="ru-RU"/>
        </w:rPr>
      </w:pPr>
    </w:p>
    <w:p w:rsidR="000F4E9E" w:rsidRPr="000F4E9E" w:rsidRDefault="000F4E9E" w:rsidP="000F4E9E">
      <w:pPr>
        <w:widowControl w:val="0"/>
        <w:autoSpaceDE w:val="0"/>
        <w:autoSpaceDN w:val="0"/>
        <w:spacing w:after="0" w:line="240" w:lineRule="auto"/>
        <w:ind w:firstLine="540"/>
        <w:jc w:val="center"/>
        <w:rPr>
          <w:rFonts w:ascii="Times New Roman" w:eastAsia="Times New Roman" w:hAnsi="Times New Roman" w:cs="Times New Roman"/>
          <w:sz w:val="24"/>
          <w:szCs w:val="20"/>
          <w:lang w:eastAsia="ru-RU"/>
        </w:rPr>
      </w:pPr>
      <w:r w:rsidRPr="000F4E9E">
        <w:rPr>
          <w:rFonts w:ascii="Times New Roman" w:eastAsia="Times New Roman" w:hAnsi="Times New Roman" w:cs="Times New Roman"/>
          <w:sz w:val="24"/>
          <w:szCs w:val="20"/>
          <w:lang w:eastAsia="ru-RU"/>
        </w:rPr>
        <w:t>ФОРМА</w:t>
      </w:r>
    </w:p>
    <w:p w:rsidR="000F4E9E" w:rsidRPr="000F4E9E" w:rsidRDefault="000F4E9E" w:rsidP="000F4E9E">
      <w:pPr>
        <w:widowControl w:val="0"/>
        <w:autoSpaceDE w:val="0"/>
        <w:autoSpaceDN w:val="0"/>
        <w:spacing w:after="0" w:line="240" w:lineRule="auto"/>
        <w:ind w:firstLine="540"/>
        <w:rPr>
          <w:rFonts w:ascii="Times New Roman" w:eastAsia="Times New Roman" w:hAnsi="Times New Roman" w:cs="Times New Roman"/>
          <w:sz w:val="24"/>
          <w:szCs w:val="20"/>
          <w:lang w:eastAsia="ru-RU"/>
        </w:rPr>
      </w:pPr>
    </w:p>
    <w:p w:rsidR="000F4E9E" w:rsidRPr="000F4E9E" w:rsidRDefault="000F4E9E" w:rsidP="000F4E9E">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АКТ</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F4E9E">
        <w:rPr>
          <w:rFonts w:ascii="Times New Roman" w:eastAsia="Times New Roman" w:hAnsi="Times New Roman" w:cs="Times New Roman"/>
          <w:b/>
          <w:sz w:val="24"/>
          <w:szCs w:val="24"/>
          <w:lang w:eastAsia="ru-RU"/>
        </w:rPr>
        <w:t>комиссионного обследования жилого помещения, расположенного по адресу:</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F4E9E">
        <w:rPr>
          <w:rFonts w:ascii="Times New Roman" w:eastAsia="Times New Roman" w:hAnsi="Times New Roman" w:cs="Times New Roman"/>
          <w:b/>
          <w:sz w:val="24"/>
          <w:szCs w:val="24"/>
          <w:lang w:eastAsia="ru-RU"/>
        </w:rPr>
        <w:t>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F4E9E">
        <w:rPr>
          <w:rFonts w:ascii="Times New Roman" w:eastAsia="Times New Roman" w:hAnsi="Times New Roman" w:cs="Times New Roman"/>
          <w:b/>
          <w:sz w:val="24"/>
          <w:szCs w:val="24"/>
          <w:lang w:eastAsia="ru-RU"/>
        </w:rPr>
        <w:t> </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__________________________                                                         "___"___________ ____ г.</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(населенный </w:t>
      </w:r>
      <w:proofErr w:type="gramStart"/>
      <w:r w:rsidRPr="000F4E9E">
        <w:rPr>
          <w:rFonts w:ascii="Times New Roman" w:eastAsia="Times New Roman" w:hAnsi="Times New Roman" w:cs="Times New Roman"/>
          <w:sz w:val="24"/>
          <w:szCs w:val="24"/>
          <w:lang w:eastAsia="ru-RU"/>
        </w:rPr>
        <w:t xml:space="preserve">пункт)   </w:t>
      </w:r>
      <w:proofErr w:type="gramEnd"/>
      <w:r w:rsidRPr="000F4E9E">
        <w:rPr>
          <w:rFonts w:ascii="Times New Roman" w:eastAsia="Times New Roman" w:hAnsi="Times New Roman" w:cs="Times New Roman"/>
          <w:sz w:val="24"/>
          <w:szCs w:val="24"/>
          <w:lang w:eastAsia="ru-RU"/>
        </w:rPr>
        <w:t xml:space="preserve">                                                                                    (дата)</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Комиссия по обеспечению твердым топливом отдельных категорий граждан (далее – Комиссия), в составе председателя/ заместителя председателя_________________________________________________________________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(Ф.И.О., занимаемая должность) </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и членов </w:t>
      </w:r>
      <w:proofErr w:type="gramStart"/>
      <w:r w:rsidRPr="000F4E9E">
        <w:rPr>
          <w:rFonts w:ascii="Times New Roman" w:eastAsia="Times New Roman" w:hAnsi="Times New Roman" w:cs="Times New Roman"/>
          <w:sz w:val="24"/>
          <w:szCs w:val="24"/>
          <w:lang w:eastAsia="ru-RU"/>
        </w:rPr>
        <w:t>комиссии:_</w:t>
      </w:r>
      <w:proofErr w:type="gramEnd"/>
      <w:r w:rsidRPr="000F4E9E">
        <w:rPr>
          <w:rFonts w:ascii="Times New Roman" w:eastAsia="Times New Roman" w:hAnsi="Times New Roman" w:cs="Times New Roman"/>
          <w:sz w:val="24"/>
          <w:szCs w:val="24"/>
          <w:lang w:eastAsia="ru-RU"/>
        </w:rPr>
        <w:t>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_______________________________________________________________________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(Ф.И.О., занимаемая должность)</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при участии гражданина, зарегистрированного и проживающего в жилом помещении _____________________________________________________________________________ </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(Ф.И.О., паспортные данные)</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произвела   обследование   помещения   по   заявлению</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_____________________________________________________________________________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(Ф.И.О. и адрес заявителя)</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и составила настоящий акт обследования </w:t>
      </w:r>
      <w:proofErr w:type="gramStart"/>
      <w:r w:rsidRPr="000F4E9E">
        <w:rPr>
          <w:rFonts w:ascii="Times New Roman" w:eastAsia="Times New Roman" w:hAnsi="Times New Roman" w:cs="Times New Roman"/>
          <w:sz w:val="24"/>
          <w:szCs w:val="24"/>
          <w:lang w:eastAsia="ru-RU"/>
        </w:rPr>
        <w:t>помещения  _</w:t>
      </w:r>
      <w:proofErr w:type="gramEnd"/>
      <w:r w:rsidRPr="000F4E9E">
        <w:rPr>
          <w:rFonts w:ascii="Times New Roman" w:eastAsia="Times New Roman" w:hAnsi="Times New Roman" w:cs="Times New Roman"/>
          <w:sz w:val="24"/>
          <w:szCs w:val="24"/>
          <w:lang w:eastAsia="ru-RU"/>
        </w:rPr>
        <w:t>____________________________________________________________________________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w:t>
      </w:r>
      <w:proofErr w:type="gramStart"/>
      <w:r w:rsidRPr="000F4E9E">
        <w:rPr>
          <w:rFonts w:ascii="Times New Roman" w:eastAsia="Times New Roman" w:hAnsi="Times New Roman" w:cs="Times New Roman"/>
          <w:sz w:val="24"/>
          <w:szCs w:val="24"/>
          <w:lang w:eastAsia="ru-RU"/>
        </w:rPr>
        <w:t xml:space="preserve">адрес,   </w:t>
      </w:r>
      <w:proofErr w:type="gramEnd"/>
      <w:r w:rsidRPr="000F4E9E">
        <w:rPr>
          <w:rFonts w:ascii="Times New Roman" w:eastAsia="Times New Roman" w:hAnsi="Times New Roman" w:cs="Times New Roman"/>
          <w:sz w:val="24"/>
          <w:szCs w:val="24"/>
          <w:lang w:eastAsia="ru-RU"/>
        </w:rPr>
        <w:t>принадлежность   помещения,   кадастровый   номер,  год  ввода  в эксплуатацию).</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ab/>
        <w:t xml:space="preserve">Комиссией </w:t>
      </w:r>
      <w:proofErr w:type="gramStart"/>
      <w:r w:rsidRPr="000F4E9E">
        <w:rPr>
          <w:rFonts w:ascii="Times New Roman" w:eastAsia="Times New Roman" w:hAnsi="Times New Roman" w:cs="Times New Roman"/>
          <w:sz w:val="24"/>
          <w:szCs w:val="24"/>
          <w:lang w:eastAsia="ru-RU"/>
        </w:rPr>
        <w:t>установлено:  _</w:t>
      </w:r>
      <w:proofErr w:type="gramEnd"/>
      <w:r w:rsidRPr="000F4E9E">
        <w:rPr>
          <w:rFonts w:ascii="Times New Roman" w:eastAsia="Times New Roman" w:hAnsi="Times New Roman" w:cs="Times New Roman"/>
          <w:sz w:val="24"/>
          <w:szCs w:val="24"/>
          <w:lang w:eastAsia="ru-RU"/>
        </w:rPr>
        <w:t>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_____________________________________________________________________________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(краткое описание состояния жилого помещения, инженерных систем, отопительного оборудования и установок).</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Courier New" w:eastAsia="Times New Roman" w:hAnsi="Courier New" w:cs="Courier New"/>
          <w:sz w:val="24"/>
          <w:szCs w:val="24"/>
          <w:lang w:eastAsia="ru-RU"/>
        </w:rPr>
        <w:tab/>
      </w:r>
      <w:r w:rsidRPr="000F4E9E">
        <w:rPr>
          <w:rFonts w:ascii="Times New Roman" w:eastAsia="Times New Roman" w:hAnsi="Times New Roman" w:cs="Times New Roman"/>
          <w:sz w:val="24"/>
          <w:szCs w:val="24"/>
          <w:lang w:eastAsia="ru-RU"/>
        </w:rPr>
        <w:t xml:space="preserve">Заключение   </w:t>
      </w:r>
      <w:proofErr w:type="gramStart"/>
      <w:r w:rsidRPr="000F4E9E">
        <w:rPr>
          <w:rFonts w:ascii="Times New Roman" w:eastAsia="Times New Roman" w:hAnsi="Times New Roman" w:cs="Times New Roman"/>
          <w:sz w:val="24"/>
          <w:szCs w:val="24"/>
          <w:lang w:eastAsia="ru-RU"/>
        </w:rPr>
        <w:t>Комиссии  по</w:t>
      </w:r>
      <w:proofErr w:type="gramEnd"/>
      <w:r w:rsidRPr="000F4E9E">
        <w:rPr>
          <w:rFonts w:ascii="Times New Roman" w:eastAsia="Times New Roman" w:hAnsi="Times New Roman" w:cs="Times New Roman"/>
          <w:sz w:val="24"/>
          <w:szCs w:val="24"/>
          <w:lang w:eastAsia="ru-RU"/>
        </w:rPr>
        <w:t xml:space="preserve">  результатам  обследования жилого помещения:</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lastRenderedPageBreak/>
        <w:t>Печное отопление дровами 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(указать «является/ не является»)</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основным способом обогрева жилого помещения, расположенного по адресу: ___________________________________________________________________________. </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Председатель Комиссии</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_________________________     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roofErr w:type="gramStart"/>
      <w:r w:rsidRPr="000F4E9E">
        <w:rPr>
          <w:rFonts w:ascii="Times New Roman" w:eastAsia="Times New Roman" w:hAnsi="Times New Roman" w:cs="Times New Roman"/>
          <w:sz w:val="24"/>
          <w:szCs w:val="24"/>
          <w:lang w:eastAsia="ru-RU"/>
        </w:rPr>
        <w:t xml:space="preserve">подпись)   </w:t>
      </w:r>
      <w:proofErr w:type="gramEnd"/>
      <w:r w:rsidRPr="000F4E9E">
        <w:rPr>
          <w:rFonts w:ascii="Times New Roman" w:eastAsia="Times New Roman" w:hAnsi="Times New Roman" w:cs="Times New Roman"/>
          <w:sz w:val="24"/>
          <w:szCs w:val="24"/>
          <w:lang w:eastAsia="ru-RU"/>
        </w:rPr>
        <w:t xml:space="preserve">                          (Ф.И.О.)</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Члены Комиссии:</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________________________     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roofErr w:type="gramStart"/>
      <w:r w:rsidRPr="000F4E9E">
        <w:rPr>
          <w:rFonts w:ascii="Times New Roman" w:eastAsia="Times New Roman" w:hAnsi="Times New Roman" w:cs="Times New Roman"/>
          <w:sz w:val="24"/>
          <w:szCs w:val="24"/>
          <w:lang w:eastAsia="ru-RU"/>
        </w:rPr>
        <w:t xml:space="preserve">подпись)   </w:t>
      </w:r>
      <w:proofErr w:type="gramEnd"/>
      <w:r w:rsidRPr="000F4E9E">
        <w:rPr>
          <w:rFonts w:ascii="Times New Roman" w:eastAsia="Times New Roman" w:hAnsi="Times New Roman" w:cs="Times New Roman"/>
          <w:sz w:val="24"/>
          <w:szCs w:val="24"/>
          <w:lang w:eastAsia="ru-RU"/>
        </w:rPr>
        <w:t xml:space="preserve">                          (Ф.И.О.)</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________________________     _________________________________________</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w:t>
      </w:r>
      <w:proofErr w:type="gramStart"/>
      <w:r w:rsidRPr="000F4E9E">
        <w:rPr>
          <w:rFonts w:ascii="Times New Roman" w:eastAsia="Times New Roman" w:hAnsi="Times New Roman" w:cs="Times New Roman"/>
          <w:sz w:val="24"/>
          <w:szCs w:val="24"/>
          <w:lang w:eastAsia="ru-RU"/>
        </w:rPr>
        <w:t xml:space="preserve">подпись)   </w:t>
      </w:r>
      <w:proofErr w:type="gramEnd"/>
      <w:r w:rsidRPr="000F4E9E">
        <w:rPr>
          <w:rFonts w:ascii="Times New Roman" w:eastAsia="Times New Roman" w:hAnsi="Times New Roman" w:cs="Times New Roman"/>
          <w:sz w:val="24"/>
          <w:szCs w:val="24"/>
          <w:lang w:eastAsia="ru-RU"/>
        </w:rPr>
        <w:t xml:space="preserve">                          (Ф.И.О.)</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shd w:val="clear" w:color="auto" w:fill="FFFFFF"/>
          <w:lang w:eastAsia="ru-RU"/>
        </w:rPr>
        <w:sectPr w:rsidR="000F4E9E" w:rsidRPr="000F4E9E" w:rsidSect="00D119CA">
          <w:pgSz w:w="11906" w:h="16838"/>
          <w:pgMar w:top="568" w:right="850" w:bottom="993" w:left="1701" w:header="708" w:footer="708" w:gutter="0"/>
          <w:cols w:space="708"/>
          <w:docGrid w:linePitch="360"/>
        </w:sectPr>
      </w:pP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shd w:val="clear" w:color="auto" w:fill="FFFFFF"/>
          <w:lang w:eastAsia="ru-RU"/>
        </w:rPr>
      </w:pPr>
      <w:r w:rsidRPr="000F4E9E">
        <w:rPr>
          <w:rFonts w:ascii="Times New Roman" w:eastAsia="Times New Roman" w:hAnsi="Times New Roman" w:cs="Times New Roman"/>
          <w:bCs/>
          <w:sz w:val="24"/>
          <w:szCs w:val="24"/>
          <w:shd w:val="clear" w:color="auto" w:fill="FFFFFF"/>
          <w:lang w:eastAsia="ru-RU"/>
        </w:rPr>
        <w:lastRenderedPageBreak/>
        <w:t>Приложение № 2</w:t>
      </w:r>
    </w:p>
    <w:p w:rsidR="000F4E9E" w:rsidRPr="000F4E9E" w:rsidRDefault="000F4E9E" w:rsidP="000F4E9E">
      <w:pPr>
        <w:widowControl w:val="0"/>
        <w:autoSpaceDE w:val="0"/>
        <w:autoSpaceDN w:val="0"/>
        <w:spacing w:after="0" w:line="240" w:lineRule="auto"/>
        <w:ind w:firstLine="540"/>
        <w:rPr>
          <w:rFonts w:ascii="Times New Roman" w:eastAsia="Times New Roman" w:hAnsi="Times New Roman" w:cs="Times New Roman"/>
          <w:bCs/>
          <w:sz w:val="24"/>
          <w:szCs w:val="24"/>
          <w:shd w:val="clear" w:color="auto" w:fill="FFFFFF"/>
          <w:lang w:eastAsia="ru-RU"/>
        </w:rPr>
      </w:pP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к </w:t>
      </w:r>
      <w:r w:rsidRPr="000F4E9E">
        <w:rPr>
          <w:rFonts w:ascii="Times New Roman" w:eastAsia="Times New Roman" w:hAnsi="Times New Roman" w:cs="Times New Roman"/>
          <w:bCs/>
          <w:sz w:val="24"/>
          <w:szCs w:val="24"/>
          <w:lang w:eastAsia="ru-RU"/>
        </w:rPr>
        <w:t>Положению о Комиссии</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по обеспечению твердым     </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4E9E">
        <w:rPr>
          <w:rFonts w:ascii="Times New Roman" w:eastAsia="Times New Roman" w:hAnsi="Times New Roman" w:cs="Times New Roman"/>
          <w:sz w:val="24"/>
          <w:szCs w:val="24"/>
          <w:lang w:eastAsia="ru-RU"/>
        </w:rPr>
        <w:t xml:space="preserve">                                                                            топливом отдельных категорий </w:t>
      </w:r>
    </w:p>
    <w:p w:rsidR="000F4E9E" w:rsidRPr="000F4E9E" w:rsidRDefault="000F4E9E" w:rsidP="000F4E9E">
      <w:pPr>
        <w:widowControl w:val="0"/>
        <w:autoSpaceDE w:val="0"/>
        <w:autoSpaceDN w:val="0"/>
        <w:spacing w:after="0" w:line="240" w:lineRule="auto"/>
        <w:jc w:val="right"/>
        <w:rPr>
          <w:rFonts w:ascii="Times New Roman" w:eastAsia="Times New Roman" w:hAnsi="Times New Roman" w:cs="Times New Roman"/>
          <w:b/>
          <w:bCs/>
          <w:sz w:val="28"/>
          <w:szCs w:val="28"/>
          <w:shd w:val="clear" w:color="auto" w:fill="FFFFFF"/>
          <w:lang w:eastAsia="ru-RU"/>
        </w:rPr>
      </w:pPr>
      <w:r w:rsidRPr="000F4E9E">
        <w:rPr>
          <w:rFonts w:ascii="Times New Roman" w:eastAsia="Times New Roman" w:hAnsi="Times New Roman" w:cs="Times New Roman"/>
          <w:sz w:val="24"/>
          <w:szCs w:val="24"/>
          <w:lang w:eastAsia="ru-RU"/>
        </w:rPr>
        <w:t xml:space="preserve">                                                                            граждан</w:t>
      </w: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F4E9E" w:rsidRPr="000F4E9E" w:rsidRDefault="000F4E9E" w:rsidP="000F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F4E9E" w:rsidRPr="000F4E9E" w:rsidRDefault="000F4E9E" w:rsidP="000F4E9E">
      <w:pPr>
        <w:tabs>
          <w:tab w:val="left" w:pos="1804"/>
        </w:tabs>
        <w:spacing w:after="0" w:line="240" w:lineRule="auto"/>
        <w:rPr>
          <w:rFonts w:ascii="Times New Roman" w:eastAsia="Times New Roman" w:hAnsi="Times New Roman" w:cs="Times New Roman"/>
          <w:sz w:val="20"/>
          <w:szCs w:val="20"/>
          <w:lang w:eastAsia="ru-RU"/>
        </w:rPr>
      </w:pPr>
    </w:p>
    <w:p w:rsidR="000F4E9E" w:rsidRPr="000F4E9E" w:rsidRDefault="000F4E9E" w:rsidP="000F4E9E">
      <w:pPr>
        <w:tabs>
          <w:tab w:val="left" w:pos="1804"/>
        </w:tabs>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Реестр</w:t>
      </w:r>
    </w:p>
    <w:p w:rsidR="000F4E9E" w:rsidRPr="000F4E9E" w:rsidRDefault="000F4E9E" w:rsidP="000F4E9E">
      <w:pPr>
        <w:tabs>
          <w:tab w:val="left" w:pos="1804"/>
        </w:tabs>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sz w:val="28"/>
          <w:szCs w:val="28"/>
          <w:lang w:eastAsia="ru-RU"/>
        </w:rPr>
        <w:t>получателей мер социальной поддержки</w:t>
      </w:r>
    </w:p>
    <w:p w:rsidR="000F4E9E" w:rsidRPr="000F4E9E" w:rsidRDefault="000F4E9E" w:rsidP="000F4E9E">
      <w:pPr>
        <w:tabs>
          <w:tab w:val="left" w:pos="1804"/>
        </w:tabs>
        <w:spacing w:after="0" w:line="240" w:lineRule="auto"/>
        <w:jc w:val="center"/>
        <w:rPr>
          <w:rFonts w:ascii="Times New Roman" w:eastAsia="Times New Roman" w:hAnsi="Times New Roman" w:cs="Times New Roman"/>
          <w:b/>
          <w:sz w:val="28"/>
          <w:szCs w:val="28"/>
          <w:lang w:eastAsia="ru-RU"/>
        </w:rPr>
      </w:pPr>
      <w:r w:rsidRPr="000F4E9E">
        <w:rPr>
          <w:rFonts w:ascii="Times New Roman" w:eastAsia="Times New Roman" w:hAnsi="Times New Roman" w:cs="Times New Roman"/>
          <w:b/>
          <w:bCs/>
          <w:sz w:val="28"/>
          <w:szCs w:val="28"/>
          <w:shd w:val="clear" w:color="auto" w:fill="FFFFFF"/>
          <w:lang w:eastAsia="ru-RU"/>
        </w:rPr>
        <w:t>в виде обеспечения твердым топливом</w:t>
      </w:r>
    </w:p>
    <w:p w:rsidR="000F4E9E" w:rsidRPr="000F4E9E" w:rsidRDefault="000F4E9E" w:rsidP="000F4E9E">
      <w:pPr>
        <w:spacing w:after="0" w:line="240" w:lineRule="auto"/>
        <w:rPr>
          <w:rFonts w:ascii="Times New Roman" w:eastAsia="Times New Roman" w:hAnsi="Times New Roman" w:cs="Times New Roman"/>
          <w:sz w:val="28"/>
          <w:szCs w:val="28"/>
          <w:lang w:eastAsia="ru-RU"/>
        </w:rPr>
      </w:pPr>
    </w:p>
    <w:p w:rsidR="000F4E9E" w:rsidRPr="000F4E9E" w:rsidRDefault="000F4E9E" w:rsidP="000F4E9E">
      <w:pPr>
        <w:tabs>
          <w:tab w:val="left" w:pos="1205"/>
        </w:tabs>
        <w:spacing w:after="0" w:line="240" w:lineRule="auto"/>
        <w:rPr>
          <w:rFonts w:ascii="Times New Roman" w:eastAsia="Times New Roman" w:hAnsi="Times New Roman" w:cs="Times New Roman"/>
          <w:sz w:val="28"/>
          <w:szCs w:val="28"/>
          <w:lang w:eastAsia="ru-RU"/>
        </w:rPr>
      </w:pPr>
      <w:r w:rsidRPr="000F4E9E">
        <w:rPr>
          <w:rFonts w:ascii="Times New Roman" w:eastAsia="Times New Roman" w:hAnsi="Times New Roman" w:cs="Times New Roman"/>
          <w:sz w:val="28"/>
          <w:szCs w:val="28"/>
          <w:lang w:eastAsia="ru-RU"/>
        </w:rPr>
        <w:tab/>
      </w:r>
    </w:p>
    <w:tbl>
      <w:tblPr>
        <w:tblStyle w:val="21"/>
        <w:tblW w:w="14992" w:type="dxa"/>
        <w:tblLayout w:type="fixed"/>
        <w:tblLook w:val="04A0" w:firstRow="1" w:lastRow="0" w:firstColumn="1" w:lastColumn="0" w:noHBand="0" w:noVBand="1"/>
      </w:tblPr>
      <w:tblGrid>
        <w:gridCol w:w="534"/>
        <w:gridCol w:w="2268"/>
        <w:gridCol w:w="4252"/>
        <w:gridCol w:w="2977"/>
        <w:gridCol w:w="3402"/>
        <w:gridCol w:w="1559"/>
      </w:tblGrid>
      <w:tr w:rsidR="000F4E9E" w:rsidRPr="000F4E9E" w:rsidTr="00D119CA">
        <w:trPr>
          <w:trHeight w:val="1082"/>
        </w:trPr>
        <w:tc>
          <w:tcPr>
            <w:tcW w:w="534" w:type="dxa"/>
          </w:tcPr>
          <w:p w:rsidR="000F4E9E" w:rsidRPr="000F4E9E" w:rsidRDefault="000F4E9E" w:rsidP="000F4E9E">
            <w:pPr>
              <w:tabs>
                <w:tab w:val="left" w:pos="1205"/>
              </w:tabs>
              <w:rPr>
                <w:sz w:val="24"/>
                <w:szCs w:val="24"/>
              </w:rPr>
            </w:pPr>
            <w:r w:rsidRPr="000F4E9E">
              <w:rPr>
                <w:sz w:val="24"/>
                <w:szCs w:val="24"/>
              </w:rPr>
              <w:t>№ п/п</w:t>
            </w:r>
          </w:p>
        </w:tc>
        <w:tc>
          <w:tcPr>
            <w:tcW w:w="2268" w:type="dxa"/>
          </w:tcPr>
          <w:p w:rsidR="000F4E9E" w:rsidRPr="000F4E9E" w:rsidRDefault="000F4E9E" w:rsidP="000F4E9E">
            <w:pPr>
              <w:tabs>
                <w:tab w:val="left" w:pos="1205"/>
              </w:tabs>
              <w:rPr>
                <w:sz w:val="24"/>
                <w:szCs w:val="24"/>
              </w:rPr>
            </w:pPr>
            <w:r w:rsidRPr="000F4E9E">
              <w:rPr>
                <w:sz w:val="24"/>
                <w:szCs w:val="24"/>
              </w:rPr>
              <w:t>Дата поступления обращения члена семьи военнослужащего  (по заявлению)</w:t>
            </w:r>
          </w:p>
        </w:tc>
        <w:tc>
          <w:tcPr>
            <w:tcW w:w="4252" w:type="dxa"/>
          </w:tcPr>
          <w:p w:rsidR="000F4E9E" w:rsidRPr="000F4E9E" w:rsidRDefault="000F4E9E" w:rsidP="000F4E9E">
            <w:pPr>
              <w:tabs>
                <w:tab w:val="left" w:pos="1205"/>
              </w:tabs>
              <w:rPr>
                <w:sz w:val="24"/>
                <w:szCs w:val="24"/>
              </w:rPr>
            </w:pPr>
            <w:r w:rsidRPr="000F4E9E">
              <w:rPr>
                <w:sz w:val="24"/>
                <w:szCs w:val="24"/>
              </w:rPr>
              <w:t>Место поставки дров (адрес регистрации члена семьи военнослужащего, заявителя)</w:t>
            </w:r>
          </w:p>
        </w:tc>
        <w:tc>
          <w:tcPr>
            <w:tcW w:w="2977" w:type="dxa"/>
          </w:tcPr>
          <w:p w:rsidR="000F4E9E" w:rsidRPr="000F4E9E" w:rsidRDefault="000F4E9E" w:rsidP="000F4E9E">
            <w:pPr>
              <w:tabs>
                <w:tab w:val="left" w:pos="1205"/>
              </w:tabs>
              <w:rPr>
                <w:sz w:val="24"/>
                <w:szCs w:val="24"/>
              </w:rPr>
            </w:pPr>
            <w:r w:rsidRPr="000F4E9E">
              <w:rPr>
                <w:sz w:val="24"/>
                <w:szCs w:val="24"/>
              </w:rPr>
              <w:t>Контактные данные члена семьи военнослужащего, обратившего за мерами поддержки</w:t>
            </w:r>
          </w:p>
          <w:p w:rsidR="000F4E9E" w:rsidRPr="000F4E9E" w:rsidRDefault="000F4E9E" w:rsidP="000F4E9E">
            <w:pPr>
              <w:tabs>
                <w:tab w:val="left" w:pos="1205"/>
              </w:tabs>
              <w:rPr>
                <w:sz w:val="28"/>
                <w:szCs w:val="28"/>
              </w:rPr>
            </w:pPr>
            <w:r w:rsidRPr="000F4E9E">
              <w:rPr>
                <w:sz w:val="24"/>
                <w:szCs w:val="24"/>
              </w:rPr>
              <w:t>(номер телефона, адрес электронной почты)</w:t>
            </w:r>
          </w:p>
        </w:tc>
        <w:tc>
          <w:tcPr>
            <w:tcW w:w="3402" w:type="dxa"/>
          </w:tcPr>
          <w:p w:rsidR="000F4E9E" w:rsidRPr="000F4E9E" w:rsidRDefault="000F4E9E" w:rsidP="000F4E9E">
            <w:pPr>
              <w:tabs>
                <w:tab w:val="left" w:pos="1205"/>
              </w:tabs>
              <w:rPr>
                <w:sz w:val="24"/>
                <w:szCs w:val="24"/>
              </w:rPr>
            </w:pPr>
            <w:r w:rsidRPr="000F4E9E">
              <w:rPr>
                <w:sz w:val="24"/>
                <w:szCs w:val="24"/>
              </w:rPr>
              <w:t>Контактные данные секретаря Комиссии по обеспечению твердым топливом членов семей военнослужащих</w:t>
            </w:r>
          </w:p>
          <w:p w:rsidR="000F4E9E" w:rsidRPr="000F4E9E" w:rsidRDefault="000F4E9E" w:rsidP="000F4E9E">
            <w:pPr>
              <w:tabs>
                <w:tab w:val="left" w:pos="1205"/>
              </w:tabs>
              <w:rPr>
                <w:sz w:val="28"/>
                <w:szCs w:val="28"/>
              </w:rPr>
            </w:pPr>
            <w:r w:rsidRPr="000F4E9E">
              <w:rPr>
                <w:sz w:val="24"/>
                <w:szCs w:val="24"/>
              </w:rPr>
              <w:t>(ФИО, телефон)</w:t>
            </w:r>
          </w:p>
        </w:tc>
        <w:tc>
          <w:tcPr>
            <w:tcW w:w="1559" w:type="dxa"/>
          </w:tcPr>
          <w:p w:rsidR="000F4E9E" w:rsidRPr="000F4E9E" w:rsidRDefault="000F4E9E" w:rsidP="000F4E9E">
            <w:pPr>
              <w:tabs>
                <w:tab w:val="left" w:pos="1205"/>
              </w:tabs>
              <w:rPr>
                <w:sz w:val="24"/>
                <w:szCs w:val="24"/>
              </w:rPr>
            </w:pPr>
            <w:r w:rsidRPr="000F4E9E">
              <w:rPr>
                <w:sz w:val="24"/>
                <w:szCs w:val="24"/>
              </w:rPr>
              <w:t>Примечание</w:t>
            </w:r>
          </w:p>
        </w:tc>
      </w:tr>
      <w:tr w:rsidR="000F4E9E" w:rsidRPr="000F4E9E" w:rsidTr="00D119CA">
        <w:tc>
          <w:tcPr>
            <w:tcW w:w="534" w:type="dxa"/>
          </w:tcPr>
          <w:p w:rsidR="000F4E9E" w:rsidRPr="000F4E9E" w:rsidRDefault="000F4E9E" w:rsidP="000F4E9E">
            <w:pPr>
              <w:tabs>
                <w:tab w:val="left" w:pos="1205"/>
              </w:tabs>
              <w:rPr>
                <w:sz w:val="24"/>
                <w:szCs w:val="24"/>
              </w:rPr>
            </w:pPr>
            <w:r w:rsidRPr="000F4E9E">
              <w:rPr>
                <w:sz w:val="24"/>
                <w:szCs w:val="24"/>
              </w:rPr>
              <w:t>1.</w:t>
            </w:r>
          </w:p>
        </w:tc>
        <w:tc>
          <w:tcPr>
            <w:tcW w:w="2268" w:type="dxa"/>
          </w:tcPr>
          <w:p w:rsidR="000F4E9E" w:rsidRPr="000F4E9E" w:rsidRDefault="000F4E9E" w:rsidP="000F4E9E">
            <w:pPr>
              <w:tabs>
                <w:tab w:val="left" w:pos="1205"/>
              </w:tabs>
              <w:rPr>
                <w:sz w:val="24"/>
                <w:szCs w:val="24"/>
              </w:rPr>
            </w:pPr>
          </w:p>
          <w:p w:rsidR="000F4E9E" w:rsidRPr="000F4E9E" w:rsidRDefault="000F4E9E" w:rsidP="000F4E9E">
            <w:pPr>
              <w:tabs>
                <w:tab w:val="left" w:pos="1205"/>
              </w:tabs>
              <w:rPr>
                <w:sz w:val="24"/>
                <w:szCs w:val="24"/>
              </w:rPr>
            </w:pPr>
          </w:p>
        </w:tc>
        <w:tc>
          <w:tcPr>
            <w:tcW w:w="4252" w:type="dxa"/>
          </w:tcPr>
          <w:p w:rsidR="000F4E9E" w:rsidRPr="000F4E9E" w:rsidRDefault="000F4E9E" w:rsidP="000F4E9E">
            <w:pPr>
              <w:tabs>
                <w:tab w:val="left" w:pos="1205"/>
              </w:tabs>
              <w:rPr>
                <w:sz w:val="24"/>
                <w:szCs w:val="24"/>
              </w:rPr>
            </w:pPr>
          </w:p>
        </w:tc>
        <w:tc>
          <w:tcPr>
            <w:tcW w:w="2977" w:type="dxa"/>
          </w:tcPr>
          <w:p w:rsidR="000F4E9E" w:rsidRPr="000F4E9E" w:rsidRDefault="000F4E9E" w:rsidP="000F4E9E">
            <w:pPr>
              <w:tabs>
                <w:tab w:val="left" w:pos="1205"/>
              </w:tabs>
              <w:rPr>
                <w:sz w:val="24"/>
                <w:szCs w:val="24"/>
              </w:rPr>
            </w:pPr>
          </w:p>
        </w:tc>
        <w:tc>
          <w:tcPr>
            <w:tcW w:w="3402" w:type="dxa"/>
          </w:tcPr>
          <w:p w:rsidR="000F4E9E" w:rsidRPr="000F4E9E" w:rsidRDefault="000F4E9E" w:rsidP="000F4E9E">
            <w:pPr>
              <w:tabs>
                <w:tab w:val="left" w:pos="1205"/>
              </w:tabs>
              <w:rPr>
                <w:sz w:val="24"/>
                <w:szCs w:val="24"/>
              </w:rPr>
            </w:pPr>
          </w:p>
        </w:tc>
        <w:tc>
          <w:tcPr>
            <w:tcW w:w="1559" w:type="dxa"/>
          </w:tcPr>
          <w:p w:rsidR="000F4E9E" w:rsidRPr="000F4E9E" w:rsidRDefault="000F4E9E" w:rsidP="000F4E9E">
            <w:pPr>
              <w:tabs>
                <w:tab w:val="left" w:pos="1205"/>
              </w:tabs>
              <w:rPr>
                <w:sz w:val="24"/>
                <w:szCs w:val="24"/>
              </w:rPr>
            </w:pPr>
          </w:p>
        </w:tc>
      </w:tr>
    </w:tbl>
    <w:p w:rsidR="000F4E9E" w:rsidRDefault="000F4E9E"/>
    <w:p w:rsidR="00D119CA" w:rsidRDefault="00D119CA"/>
    <w:p w:rsidR="00D119CA" w:rsidRDefault="00D119CA"/>
    <w:p w:rsidR="00D119CA" w:rsidRDefault="00D119CA"/>
    <w:p w:rsidR="00D119CA" w:rsidRDefault="00D119CA"/>
    <w:p w:rsidR="00D119CA" w:rsidRDefault="00D119CA"/>
    <w:p w:rsidR="00D119CA" w:rsidRDefault="00D119CA">
      <w:pPr>
        <w:sectPr w:rsidR="00D119CA" w:rsidSect="000F4E9E">
          <w:pgSz w:w="16838" w:h="11906" w:orient="landscape"/>
          <w:pgMar w:top="1701" w:right="1134" w:bottom="851" w:left="1134" w:header="709" w:footer="709" w:gutter="0"/>
          <w:cols w:space="708"/>
          <w:docGrid w:linePitch="360"/>
        </w:sectPr>
      </w:pPr>
    </w:p>
    <w:p w:rsidR="00D119CA" w:rsidRDefault="00D119CA" w:rsidP="00D119CA">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D119CA" w:rsidRDefault="00D119CA" w:rsidP="00D119CA">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D119CA" w:rsidRDefault="00D119CA" w:rsidP="00D119CA">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14:anchorId="3C000DE8">
            <wp:extent cx="457200" cy="572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72770"/>
                    </a:xfrm>
                    <a:prstGeom prst="rect">
                      <a:avLst/>
                    </a:prstGeom>
                    <a:noFill/>
                  </pic:spPr>
                </pic:pic>
              </a:graphicData>
            </a:graphic>
          </wp:inline>
        </w:drawing>
      </w:r>
    </w:p>
    <w:p w:rsidR="00D119CA" w:rsidRPr="00D119CA" w:rsidRDefault="00D119CA" w:rsidP="00D119C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632" w:type="dxa"/>
        <w:tblLayout w:type="fixed"/>
        <w:tblCellMar>
          <w:left w:w="0" w:type="dxa"/>
          <w:right w:w="0" w:type="dxa"/>
        </w:tblCellMar>
        <w:tblLook w:val="0000" w:firstRow="0" w:lastRow="0" w:firstColumn="0" w:lastColumn="0" w:noHBand="0" w:noVBand="0"/>
      </w:tblPr>
      <w:tblGrid>
        <w:gridCol w:w="1843"/>
        <w:gridCol w:w="2873"/>
        <w:gridCol w:w="2983"/>
        <w:gridCol w:w="2933"/>
      </w:tblGrid>
      <w:tr w:rsidR="00D119CA" w:rsidRPr="00D119CA" w:rsidTr="00D119CA">
        <w:trPr>
          <w:trHeight w:hRule="exact" w:val="1882"/>
        </w:trPr>
        <w:tc>
          <w:tcPr>
            <w:tcW w:w="10632" w:type="dxa"/>
            <w:gridSpan w:val="4"/>
          </w:tcPr>
          <w:p w:rsidR="00D119CA" w:rsidRPr="00D119CA" w:rsidRDefault="00D119CA" w:rsidP="00D119CA">
            <w:pPr>
              <w:suppressAutoHyphens/>
              <w:autoSpaceDE w:val="0"/>
              <w:spacing w:after="0" w:line="240" w:lineRule="auto"/>
              <w:jc w:val="center"/>
              <w:rPr>
                <w:rFonts w:ascii="Times New Roman" w:eastAsia="Arial" w:hAnsi="Times New Roman" w:cs="Times New Roman"/>
                <w:b/>
                <w:bCs/>
                <w:sz w:val="28"/>
                <w:szCs w:val="28"/>
                <w:lang w:eastAsia="ar-SA"/>
              </w:rPr>
            </w:pPr>
          </w:p>
          <w:p w:rsidR="00D119CA" w:rsidRPr="00D119CA" w:rsidRDefault="00D119CA" w:rsidP="00D119CA">
            <w:pPr>
              <w:suppressAutoHyphens/>
              <w:autoSpaceDE w:val="0"/>
              <w:spacing w:after="0" w:line="240" w:lineRule="auto"/>
              <w:jc w:val="center"/>
              <w:rPr>
                <w:rFonts w:ascii="Times New Roman" w:eastAsia="Arial" w:hAnsi="Times New Roman" w:cs="Times New Roman"/>
                <w:b/>
                <w:bCs/>
                <w:sz w:val="28"/>
                <w:szCs w:val="28"/>
                <w:lang w:eastAsia="ar-SA"/>
              </w:rPr>
            </w:pPr>
            <w:r w:rsidRPr="00D119CA">
              <w:rPr>
                <w:rFonts w:ascii="Times New Roman" w:eastAsia="Arial" w:hAnsi="Times New Roman" w:cs="Times New Roman"/>
                <w:b/>
                <w:bCs/>
                <w:sz w:val="28"/>
                <w:szCs w:val="28"/>
                <w:lang w:eastAsia="ar-SA"/>
              </w:rPr>
              <w:t>АДМИНИСТРАЦИЯ ТУЖИНСКОГО МУНИЦИПАЛЬНОГО РАЙОНА</w:t>
            </w: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28"/>
                <w:szCs w:val="28"/>
                <w:lang w:eastAsia="ar-SA"/>
              </w:rPr>
            </w:pPr>
            <w:r w:rsidRPr="00D119CA">
              <w:rPr>
                <w:rFonts w:ascii="Times New Roman" w:eastAsia="Arial" w:hAnsi="Times New Roman" w:cs="Times New Roman"/>
                <w:b/>
                <w:bCs/>
                <w:sz w:val="28"/>
                <w:szCs w:val="28"/>
                <w:lang w:eastAsia="ar-SA"/>
              </w:rPr>
              <w:t>КИРОВСКОЙ ОБЛАСТИ</w:t>
            </w: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32"/>
                <w:szCs w:val="32"/>
                <w:lang w:eastAsia="ar-SA"/>
              </w:rPr>
            </w:pPr>
            <w:r w:rsidRPr="00D119CA">
              <w:rPr>
                <w:rFonts w:ascii="Times New Roman" w:eastAsia="Arial" w:hAnsi="Times New Roman" w:cs="Times New Roman"/>
                <w:b/>
                <w:bCs/>
                <w:sz w:val="32"/>
                <w:szCs w:val="32"/>
                <w:lang w:eastAsia="ar-SA"/>
              </w:rPr>
              <w:t>ПОСТАНОВЛЕНИЕ</w:t>
            </w: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32"/>
                <w:szCs w:val="32"/>
                <w:lang w:eastAsia="ar-SA"/>
              </w:rPr>
            </w:pP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32"/>
                <w:szCs w:val="32"/>
                <w:lang w:eastAsia="ar-SA"/>
              </w:rPr>
            </w:pP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32"/>
                <w:szCs w:val="32"/>
                <w:lang w:eastAsia="ar-SA"/>
              </w:rPr>
            </w:pPr>
          </w:p>
          <w:p w:rsidR="00D119CA" w:rsidRPr="00D119CA" w:rsidRDefault="00D119CA" w:rsidP="00D119CA">
            <w:pPr>
              <w:suppressAutoHyphens/>
              <w:autoSpaceDE w:val="0"/>
              <w:spacing w:after="360" w:line="240" w:lineRule="auto"/>
              <w:jc w:val="center"/>
              <w:rPr>
                <w:rFonts w:ascii="Times New Roman" w:eastAsia="Arial" w:hAnsi="Times New Roman" w:cs="Times New Roman"/>
                <w:b/>
                <w:bCs/>
                <w:sz w:val="32"/>
                <w:szCs w:val="32"/>
                <w:lang w:eastAsia="ar-SA"/>
              </w:rPr>
            </w:pPr>
          </w:p>
        </w:tc>
      </w:tr>
      <w:tr w:rsidR="00D119CA" w:rsidRPr="00D119CA" w:rsidTr="00D119CA">
        <w:tblPrEx>
          <w:tblCellMar>
            <w:left w:w="70" w:type="dxa"/>
            <w:right w:w="70" w:type="dxa"/>
          </w:tblCellMar>
        </w:tblPrEx>
        <w:tc>
          <w:tcPr>
            <w:tcW w:w="1843" w:type="dxa"/>
            <w:tcBorders>
              <w:bottom w:val="single" w:sz="4" w:space="0" w:color="auto"/>
            </w:tcBorders>
          </w:tcPr>
          <w:p w:rsidR="00D119CA" w:rsidRPr="00D119CA" w:rsidRDefault="00D119CA" w:rsidP="00D119CA">
            <w:pPr>
              <w:tabs>
                <w:tab w:val="left" w:pos="2765"/>
              </w:tabs>
              <w:spacing w:after="0" w:line="240" w:lineRule="auto"/>
              <w:rPr>
                <w:rFonts w:ascii="Times New Roman" w:eastAsia="Times New Roman" w:hAnsi="Times New Roman" w:cs="Times New Roman"/>
                <w:sz w:val="28"/>
                <w:szCs w:val="28"/>
                <w:lang w:eastAsia="ru-RU"/>
              </w:rPr>
            </w:pPr>
            <w:r w:rsidRPr="00D119CA">
              <w:rPr>
                <w:rFonts w:ascii="Times New Roman" w:eastAsia="Times New Roman" w:hAnsi="Times New Roman" w:cs="Times New Roman"/>
                <w:sz w:val="28"/>
                <w:szCs w:val="28"/>
                <w:lang w:eastAsia="ru-RU"/>
              </w:rPr>
              <w:t xml:space="preserve">   12.07.2024</w:t>
            </w:r>
          </w:p>
        </w:tc>
        <w:tc>
          <w:tcPr>
            <w:tcW w:w="2873" w:type="dxa"/>
          </w:tcPr>
          <w:p w:rsidR="00D119CA" w:rsidRPr="00D119CA" w:rsidRDefault="00D119CA" w:rsidP="00D119CA">
            <w:pPr>
              <w:spacing w:after="0" w:line="240" w:lineRule="auto"/>
              <w:rPr>
                <w:rFonts w:ascii="Times New Roman" w:eastAsia="Times New Roman" w:hAnsi="Times New Roman" w:cs="Times New Roman"/>
                <w:position w:val="-6"/>
                <w:sz w:val="28"/>
                <w:szCs w:val="28"/>
                <w:lang w:eastAsia="ru-RU"/>
              </w:rPr>
            </w:pPr>
          </w:p>
        </w:tc>
        <w:tc>
          <w:tcPr>
            <w:tcW w:w="2983" w:type="dxa"/>
          </w:tcPr>
          <w:p w:rsidR="00D119CA" w:rsidRPr="00D119CA" w:rsidRDefault="00D119CA" w:rsidP="00D119CA">
            <w:pPr>
              <w:spacing w:after="0" w:line="240" w:lineRule="auto"/>
              <w:jc w:val="right"/>
              <w:rPr>
                <w:rFonts w:ascii="Times New Roman" w:eastAsia="Times New Roman" w:hAnsi="Times New Roman" w:cs="Times New Roman"/>
                <w:sz w:val="28"/>
                <w:szCs w:val="28"/>
                <w:lang w:eastAsia="ru-RU"/>
              </w:rPr>
            </w:pPr>
            <w:r w:rsidRPr="00D119CA">
              <w:rPr>
                <w:rFonts w:ascii="Times New Roman" w:eastAsia="Times New Roman" w:hAnsi="Times New Roman" w:cs="Times New Roman"/>
                <w:position w:val="-6"/>
                <w:sz w:val="28"/>
                <w:szCs w:val="28"/>
                <w:lang w:eastAsia="ru-RU"/>
              </w:rPr>
              <w:t>№</w:t>
            </w:r>
          </w:p>
        </w:tc>
        <w:tc>
          <w:tcPr>
            <w:tcW w:w="2933" w:type="dxa"/>
            <w:tcBorders>
              <w:bottom w:val="single" w:sz="6" w:space="0" w:color="auto"/>
            </w:tcBorders>
          </w:tcPr>
          <w:p w:rsidR="00D119CA" w:rsidRPr="00D119CA" w:rsidRDefault="00D119CA" w:rsidP="00D119CA">
            <w:pPr>
              <w:spacing w:after="0" w:line="240" w:lineRule="auto"/>
              <w:rPr>
                <w:rFonts w:ascii="Times New Roman" w:eastAsia="Times New Roman" w:hAnsi="Times New Roman" w:cs="Times New Roman"/>
                <w:sz w:val="28"/>
                <w:szCs w:val="28"/>
                <w:lang w:eastAsia="ru-RU"/>
              </w:rPr>
            </w:pPr>
            <w:r w:rsidRPr="00D119CA">
              <w:rPr>
                <w:rFonts w:ascii="Times New Roman" w:eastAsia="Times New Roman" w:hAnsi="Times New Roman" w:cs="Times New Roman"/>
                <w:sz w:val="28"/>
                <w:szCs w:val="28"/>
                <w:lang w:eastAsia="ru-RU"/>
              </w:rPr>
              <w:t xml:space="preserve">        224</w:t>
            </w:r>
          </w:p>
        </w:tc>
      </w:tr>
      <w:tr w:rsidR="00D119CA" w:rsidRPr="00D119CA" w:rsidTr="00D119CA">
        <w:tblPrEx>
          <w:tblCellMar>
            <w:left w:w="70" w:type="dxa"/>
            <w:right w:w="70" w:type="dxa"/>
          </w:tblCellMar>
        </w:tblPrEx>
        <w:trPr>
          <w:trHeight w:val="452"/>
        </w:trPr>
        <w:tc>
          <w:tcPr>
            <w:tcW w:w="10632" w:type="dxa"/>
            <w:gridSpan w:val="4"/>
          </w:tcPr>
          <w:p w:rsidR="00D119CA" w:rsidRPr="00D119CA" w:rsidRDefault="00D119CA" w:rsidP="00D119CA">
            <w:pPr>
              <w:tabs>
                <w:tab w:val="left" w:pos="2765"/>
              </w:tabs>
              <w:spacing w:after="480" w:line="240" w:lineRule="auto"/>
              <w:jc w:val="center"/>
              <w:rPr>
                <w:rFonts w:ascii="Times New Roman" w:eastAsia="Times New Roman" w:hAnsi="Times New Roman" w:cs="Times New Roman"/>
                <w:sz w:val="28"/>
                <w:szCs w:val="28"/>
                <w:lang w:eastAsia="ru-RU"/>
              </w:rPr>
            </w:pPr>
            <w:proofErr w:type="spellStart"/>
            <w:r w:rsidRPr="00D119CA">
              <w:rPr>
                <w:rFonts w:ascii="Times New Roman" w:eastAsia="Times New Roman" w:hAnsi="Times New Roman" w:cs="Times New Roman"/>
                <w:sz w:val="28"/>
                <w:szCs w:val="28"/>
                <w:lang w:eastAsia="ru-RU"/>
              </w:rPr>
              <w:t>пгт</w:t>
            </w:r>
            <w:proofErr w:type="spellEnd"/>
            <w:r w:rsidRPr="00D119CA">
              <w:rPr>
                <w:rFonts w:ascii="Times New Roman" w:eastAsia="Times New Roman" w:hAnsi="Times New Roman" w:cs="Times New Roman"/>
                <w:sz w:val="28"/>
                <w:szCs w:val="28"/>
                <w:lang w:eastAsia="ru-RU"/>
              </w:rPr>
              <w:t xml:space="preserve"> Тужа</w:t>
            </w:r>
          </w:p>
        </w:tc>
      </w:tr>
    </w:tbl>
    <w:p w:rsidR="00D119CA" w:rsidRPr="00D119CA" w:rsidRDefault="00D119CA" w:rsidP="00D119CA">
      <w:pPr>
        <w:spacing w:after="0" w:line="240" w:lineRule="auto"/>
        <w:jc w:val="center"/>
        <w:rPr>
          <w:rFonts w:ascii="Times New Roman" w:eastAsia="Times New Roman" w:hAnsi="Times New Roman" w:cs="Times New Roman"/>
          <w:b/>
          <w:sz w:val="28"/>
          <w:szCs w:val="28"/>
          <w:lang w:eastAsia="ru-RU"/>
        </w:rPr>
      </w:pPr>
      <w:r w:rsidRPr="00D119CA">
        <w:rPr>
          <w:rFonts w:ascii="Times New Roman" w:eastAsia="Times New Roman" w:hAnsi="Times New Roman" w:cs="Times New Roman"/>
          <w:b/>
          <w:sz w:val="28"/>
          <w:szCs w:val="28"/>
          <w:lang w:eastAsia="ru-RU"/>
        </w:rPr>
        <w:t xml:space="preserve">Об утверждении Плана мероприятий по росту доходного потенциала </w:t>
      </w:r>
    </w:p>
    <w:p w:rsidR="00D119CA" w:rsidRPr="00D119CA" w:rsidRDefault="00D119CA" w:rsidP="00D119CA">
      <w:pPr>
        <w:spacing w:after="0" w:line="240" w:lineRule="auto"/>
        <w:jc w:val="center"/>
        <w:rPr>
          <w:rFonts w:ascii="Times New Roman" w:eastAsia="Times New Roman" w:hAnsi="Times New Roman" w:cs="Times New Roman"/>
          <w:b/>
          <w:sz w:val="28"/>
          <w:szCs w:val="28"/>
          <w:lang w:eastAsia="ru-RU"/>
        </w:rPr>
      </w:pPr>
      <w:r w:rsidRPr="00D119CA">
        <w:rPr>
          <w:rFonts w:ascii="Times New Roman" w:eastAsia="Times New Roman" w:hAnsi="Times New Roman" w:cs="Times New Roman"/>
          <w:b/>
          <w:sz w:val="28"/>
          <w:szCs w:val="28"/>
          <w:lang w:eastAsia="ru-RU"/>
        </w:rPr>
        <w:t xml:space="preserve">и оптимизации расходов бюджета, в том числе по погашению просроченной кредиторской задолженности </w:t>
      </w:r>
    </w:p>
    <w:p w:rsidR="00D119CA" w:rsidRPr="00D119CA" w:rsidRDefault="00D119CA" w:rsidP="00D119CA">
      <w:pPr>
        <w:spacing w:after="0" w:line="240" w:lineRule="auto"/>
        <w:jc w:val="center"/>
        <w:rPr>
          <w:rFonts w:ascii="Times New Roman" w:eastAsia="Times New Roman" w:hAnsi="Times New Roman" w:cs="Times New Roman"/>
          <w:b/>
          <w:sz w:val="28"/>
          <w:szCs w:val="28"/>
          <w:lang w:eastAsia="ru-RU"/>
        </w:rPr>
      </w:pPr>
      <w:r w:rsidRPr="00D119CA">
        <w:rPr>
          <w:rFonts w:ascii="Times New Roman" w:eastAsia="Times New Roman" w:hAnsi="Times New Roman" w:cs="Times New Roman"/>
          <w:b/>
          <w:sz w:val="28"/>
          <w:szCs w:val="28"/>
          <w:lang w:eastAsia="ru-RU"/>
        </w:rPr>
        <w:t xml:space="preserve">в муниципальном образовании Тужинский муниципальный район </w:t>
      </w:r>
    </w:p>
    <w:p w:rsidR="00D119CA" w:rsidRPr="00D119CA" w:rsidRDefault="00D119CA" w:rsidP="00D119CA">
      <w:pPr>
        <w:spacing w:after="480" w:line="240" w:lineRule="auto"/>
        <w:jc w:val="center"/>
        <w:rPr>
          <w:rFonts w:ascii="Times New Roman" w:eastAsia="Times New Roman" w:hAnsi="Times New Roman" w:cs="Times New Roman"/>
          <w:b/>
          <w:sz w:val="28"/>
          <w:szCs w:val="28"/>
          <w:lang w:eastAsia="ru-RU"/>
        </w:rPr>
      </w:pPr>
      <w:r w:rsidRPr="00D119CA">
        <w:rPr>
          <w:rFonts w:ascii="Times New Roman" w:eastAsia="Times New Roman" w:hAnsi="Times New Roman" w:cs="Times New Roman"/>
          <w:b/>
          <w:sz w:val="28"/>
          <w:szCs w:val="28"/>
          <w:lang w:eastAsia="ru-RU"/>
        </w:rPr>
        <w:t>на 2025 – 2028 годы</w:t>
      </w:r>
    </w:p>
    <w:p w:rsidR="00D119CA" w:rsidRPr="00D119CA" w:rsidRDefault="00D119CA" w:rsidP="00D119CA">
      <w:pPr>
        <w:spacing w:after="0" w:line="240" w:lineRule="auto"/>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В целях повышения эффективности работы по повышению поступлений налоговых и неналоговых доходов, а также по сокращению недоимки бюджетов бюджетной системы Российской Федерации, администрация Тужинского муниципального района ПОСТАНОВЛЯЕТ:</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 xml:space="preserve">1. Утвердить План мероприятий по росту доходного потенциала и оптимизации расходов бюджета, в том числе по погашению просроченной кредиторской задолженности в муниципальном образовании Тужинский муниципальный район на 2025 – 2028 годы (далее – План мероприятий) согласно приложению. </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2. Отделам и управлениям администрации Тужинского муниципального района обеспечить выполнение Плана мероприятий.</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3. Рекомендовать администрациям городского и сельских поселений Тужинского района принять необходимые меры по организации его выполнения.</w:t>
      </w:r>
    </w:p>
    <w:p w:rsidR="00D119CA" w:rsidRPr="00D119CA" w:rsidRDefault="00D119CA" w:rsidP="00D119CA">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4.</w:t>
      </w:r>
      <w:r w:rsidRPr="00D119CA">
        <w:rPr>
          <w:rFonts w:ascii="Times New Roman" w:eastAsia="Times New Roman" w:hAnsi="Times New Roman" w:cs="Times New Roman"/>
          <w:sz w:val="26"/>
          <w:szCs w:val="26"/>
          <w:lang w:eastAsia="ru-RU"/>
        </w:rPr>
        <w:tab/>
        <w:t>Финансовому управлению администрации Тужинского муниципального района обеспечить координацию выполнения настоящего постановления.</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5. Признать утратившим силу с 01.01.2025 постановление администрации Тужинского муниципального района от 23.03.2021 № 82 «Об утверждении Плана мероприятий по росту доходного потенциала и оптимизации расходов бюджета, в том числе по погашению просроченной кредиторской задолженности в муниципальном образовании Тужинский муниципальный район на 2021-2024 годы».</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 xml:space="preserve">6. Контроль за выполнением настоящего постановления возложить на первого заместителя главы администрации Тужинского муниципального района по экономике и финансам – начальника финансового управления Лобанову Т. А. </w:t>
      </w:r>
    </w:p>
    <w:p w:rsidR="00D119CA" w:rsidRPr="00D119CA" w:rsidRDefault="00D119CA" w:rsidP="00D119CA">
      <w:pPr>
        <w:spacing w:after="0" w:line="240" w:lineRule="auto"/>
        <w:ind w:firstLine="709"/>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7.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 возникшие с 01.01.2025.</w:t>
      </w:r>
    </w:p>
    <w:p w:rsidR="00D119CA" w:rsidRPr="00D119CA" w:rsidRDefault="00D119CA" w:rsidP="00D119CA">
      <w:pPr>
        <w:spacing w:after="0" w:line="240" w:lineRule="auto"/>
        <w:jc w:val="both"/>
        <w:rPr>
          <w:rFonts w:ascii="Times New Roman" w:eastAsia="Times New Roman" w:hAnsi="Times New Roman" w:cs="Times New Roman"/>
          <w:sz w:val="26"/>
          <w:szCs w:val="26"/>
          <w:lang w:eastAsia="ru-RU"/>
        </w:rPr>
      </w:pPr>
    </w:p>
    <w:p w:rsidR="00D119CA" w:rsidRPr="00D119CA" w:rsidRDefault="00D119CA" w:rsidP="00D119CA">
      <w:pPr>
        <w:spacing w:after="0" w:line="240" w:lineRule="auto"/>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 xml:space="preserve"> Глава Тужинского </w:t>
      </w:r>
    </w:p>
    <w:p w:rsidR="00D119CA" w:rsidRPr="00D119CA" w:rsidRDefault="00D119CA" w:rsidP="00D119CA">
      <w:pPr>
        <w:spacing w:after="0" w:line="240" w:lineRule="auto"/>
        <w:ind w:left="426" w:hanging="426"/>
        <w:jc w:val="both"/>
        <w:rPr>
          <w:rFonts w:ascii="Times New Roman" w:eastAsia="Times New Roman" w:hAnsi="Times New Roman" w:cs="Times New Roman"/>
          <w:sz w:val="26"/>
          <w:szCs w:val="26"/>
          <w:lang w:eastAsia="ru-RU"/>
        </w:rPr>
      </w:pPr>
      <w:r w:rsidRPr="00D119CA">
        <w:rPr>
          <w:rFonts w:ascii="Times New Roman" w:eastAsia="Times New Roman" w:hAnsi="Times New Roman" w:cs="Times New Roman"/>
          <w:sz w:val="26"/>
          <w:szCs w:val="26"/>
          <w:lang w:eastAsia="ru-RU"/>
        </w:rPr>
        <w:t xml:space="preserve"> муниципального района</w:t>
      </w:r>
      <w:r w:rsidRPr="00D119CA">
        <w:rPr>
          <w:rFonts w:ascii="Times New Roman" w:eastAsia="Times New Roman" w:hAnsi="Times New Roman" w:cs="Times New Roman"/>
          <w:sz w:val="26"/>
          <w:szCs w:val="26"/>
          <w:lang w:eastAsia="ru-RU"/>
        </w:rPr>
        <w:tab/>
      </w:r>
      <w:r w:rsidRPr="00D119CA">
        <w:rPr>
          <w:rFonts w:ascii="Times New Roman" w:eastAsia="Times New Roman" w:hAnsi="Times New Roman" w:cs="Times New Roman"/>
          <w:sz w:val="26"/>
          <w:szCs w:val="26"/>
          <w:lang w:eastAsia="ru-RU"/>
        </w:rPr>
        <w:tab/>
        <w:t xml:space="preserve">   Л.В. Бледных</w:t>
      </w:r>
    </w:p>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sectPr w:rsidR="00D119CA" w:rsidRPr="00D119CA" w:rsidSect="00820DA2">
          <w:headerReference w:type="default" r:id="rId14"/>
          <w:pgSz w:w="11906" w:h="16838"/>
          <w:pgMar w:top="567" w:right="567" w:bottom="567" w:left="567" w:header="709" w:footer="709" w:gutter="0"/>
          <w:pgNumType w:start="18"/>
          <w:cols w:space="708"/>
          <w:titlePg/>
          <w:docGrid w:linePitch="360"/>
        </w:sectPr>
      </w:pP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lastRenderedPageBreak/>
        <w:t>Приложение</w:t>
      </w: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 xml:space="preserve">УТВЕРЖДЕН </w:t>
      </w: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 xml:space="preserve">постановлением администрации </w:t>
      </w: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Тужинского района</w:t>
      </w: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 xml:space="preserve">Кировской области </w:t>
      </w:r>
    </w:p>
    <w:p w:rsidR="00D119CA" w:rsidRPr="00D119CA" w:rsidRDefault="00D119CA" w:rsidP="00D119CA">
      <w:pPr>
        <w:spacing w:after="0" w:line="240" w:lineRule="auto"/>
        <w:jc w:val="right"/>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 xml:space="preserve">от   </w:t>
      </w:r>
      <w:proofErr w:type="gramStart"/>
      <w:r w:rsidRPr="00D119CA">
        <w:rPr>
          <w:rFonts w:ascii="Times New Roman" w:eastAsia="Times New Roman" w:hAnsi="Times New Roman" w:cs="Times New Roman"/>
          <w:sz w:val="24"/>
          <w:szCs w:val="24"/>
          <w:lang w:eastAsia="ru-RU"/>
        </w:rPr>
        <w:t>12.07.2024  №</w:t>
      </w:r>
      <w:proofErr w:type="gramEnd"/>
      <w:r w:rsidRPr="00D119CA">
        <w:rPr>
          <w:rFonts w:ascii="Times New Roman" w:eastAsia="Times New Roman" w:hAnsi="Times New Roman" w:cs="Times New Roman"/>
          <w:sz w:val="24"/>
          <w:szCs w:val="24"/>
          <w:lang w:eastAsia="ru-RU"/>
        </w:rPr>
        <w:t xml:space="preserve">  224  </w:t>
      </w:r>
    </w:p>
    <w:p w:rsidR="00D119CA" w:rsidRPr="00D119CA" w:rsidRDefault="00D119CA" w:rsidP="00D119CA">
      <w:pPr>
        <w:spacing w:after="0" w:line="240" w:lineRule="auto"/>
        <w:jc w:val="center"/>
        <w:rPr>
          <w:rFonts w:ascii="Times New Roman" w:eastAsia="Times New Roman" w:hAnsi="Times New Roman" w:cs="Times New Roman"/>
          <w:b/>
          <w:sz w:val="24"/>
          <w:szCs w:val="24"/>
          <w:lang w:eastAsia="ru-RU"/>
        </w:rPr>
      </w:pPr>
      <w:r w:rsidRPr="00D119CA">
        <w:rPr>
          <w:rFonts w:ascii="Times New Roman" w:eastAsia="Times New Roman" w:hAnsi="Times New Roman" w:cs="Times New Roman"/>
          <w:b/>
          <w:sz w:val="24"/>
          <w:szCs w:val="24"/>
          <w:lang w:eastAsia="ru-RU"/>
        </w:rPr>
        <w:t>ПЛАН МЕРОПРИЯТИЙ</w:t>
      </w:r>
    </w:p>
    <w:p w:rsidR="00D119CA" w:rsidRPr="00D119CA" w:rsidRDefault="00D119CA" w:rsidP="00D119CA">
      <w:pPr>
        <w:spacing w:after="0" w:line="240" w:lineRule="auto"/>
        <w:jc w:val="center"/>
        <w:rPr>
          <w:rFonts w:ascii="Times New Roman" w:eastAsia="Times New Roman" w:hAnsi="Times New Roman" w:cs="Times New Roman"/>
          <w:b/>
          <w:sz w:val="24"/>
          <w:szCs w:val="24"/>
          <w:lang w:eastAsia="ru-RU"/>
        </w:rPr>
      </w:pPr>
      <w:r w:rsidRPr="00D119CA">
        <w:rPr>
          <w:rFonts w:ascii="Times New Roman" w:eastAsia="Times New Roman" w:hAnsi="Times New Roman" w:cs="Times New Roman"/>
          <w:b/>
          <w:sz w:val="24"/>
          <w:szCs w:val="24"/>
          <w:lang w:eastAsia="ru-RU"/>
        </w:rPr>
        <w:t>по росту доходного потенциала и оптимизации расходов бюджета,</w:t>
      </w:r>
    </w:p>
    <w:p w:rsidR="00D119CA" w:rsidRPr="00D119CA" w:rsidRDefault="00D119CA" w:rsidP="00D119CA">
      <w:pPr>
        <w:spacing w:after="0" w:line="240" w:lineRule="auto"/>
        <w:jc w:val="center"/>
        <w:rPr>
          <w:rFonts w:ascii="Times New Roman" w:eastAsia="Times New Roman" w:hAnsi="Times New Roman" w:cs="Times New Roman"/>
          <w:b/>
          <w:sz w:val="24"/>
          <w:szCs w:val="24"/>
          <w:lang w:eastAsia="ru-RU"/>
        </w:rPr>
      </w:pPr>
      <w:r w:rsidRPr="00D119CA">
        <w:rPr>
          <w:rFonts w:ascii="Times New Roman" w:eastAsia="Times New Roman" w:hAnsi="Times New Roman" w:cs="Times New Roman"/>
          <w:b/>
          <w:sz w:val="24"/>
          <w:szCs w:val="24"/>
          <w:lang w:eastAsia="ru-RU"/>
        </w:rPr>
        <w:t>в том числе по погашению просроченной кредиторской задолженности</w:t>
      </w:r>
    </w:p>
    <w:p w:rsidR="00D119CA" w:rsidRPr="00D119CA" w:rsidRDefault="00D119CA" w:rsidP="00D119CA">
      <w:pPr>
        <w:spacing w:after="0" w:line="240" w:lineRule="auto"/>
        <w:jc w:val="center"/>
        <w:rPr>
          <w:rFonts w:ascii="Times New Roman" w:eastAsia="Times New Roman" w:hAnsi="Times New Roman" w:cs="Times New Roman"/>
          <w:b/>
          <w:sz w:val="24"/>
          <w:szCs w:val="24"/>
          <w:lang w:eastAsia="ru-RU"/>
        </w:rPr>
      </w:pPr>
      <w:r w:rsidRPr="00D119CA">
        <w:rPr>
          <w:rFonts w:ascii="Times New Roman" w:eastAsia="Times New Roman" w:hAnsi="Times New Roman" w:cs="Times New Roman"/>
          <w:b/>
          <w:sz w:val="24"/>
          <w:szCs w:val="24"/>
          <w:lang w:eastAsia="ru-RU"/>
        </w:rPr>
        <w:t>в муниципальном образовании Тужинский муниципальный район на 2025 – 2028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6237"/>
        <w:gridCol w:w="1933"/>
        <w:gridCol w:w="2905"/>
        <w:gridCol w:w="2923"/>
      </w:tblGrid>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п\п</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Содержание мероприятия</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Срок реализации</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Ответственные исполнители</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Ожидаемые результаты</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3</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4</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5</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мероприятий по формированию благоприятного климата для развития малого и среднего предпринимательства, в том числе оказание и содействие в оказании им государственной поддержки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отдел по экономике и прогнозированию</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увеличение объема инвестиций в основной капитал, количества вновь созданных рабо</w:t>
            </w:r>
            <w:r w:rsidRPr="00D119CA">
              <w:rPr>
                <w:rFonts w:ascii="Times New Roman" w:eastAsia="Calibri" w:hAnsi="Times New Roman" w:cs="Times New Roman"/>
                <w:lang w:eastAsia="ru-RU"/>
              </w:rPr>
              <w:softHyphen/>
              <w:t>чих мест, налоговых и неналоговых поступлений в бюджет района</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Мониторинг деятельности предприятий,</w:t>
            </w:r>
            <w:r w:rsidRPr="00D119CA">
              <w:rPr>
                <w:rFonts w:ascii="Times New Roman" w:eastAsia="Calibri" w:hAnsi="Times New Roman" w:cs="Times New Roman"/>
                <w:lang w:eastAsia="ru-RU"/>
              </w:rPr>
              <w:br/>
              <w:t>наиболее значимых для экономики муниципального района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отдел по экономике и прогнозированию</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3</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Рассмотрение на заседаниях Межведомственной комиссии деятельности хозяйствующих субъектов, в целях погашения ими задолженности по платежам в консолидированный бюджет района и перечисления неуплаченных авансовых платежей по налогам</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ежемесячно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 (далее - Межведомственная комиссия)</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увеличение поступлений налоговых и неналоговых доходов за счет погашения задолженности в бюджет района</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4</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выездных заседаний комиссий по вопросам погашения задолженности по налоговым и неналоговым платежам в бюджет района с приглашением налогоплательщиков, имеющих  задолженность по уплате налоговых и неналоговых платежей в администрации поселений района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не реже одного раза в квартал</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 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5</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Рассмотрение деятельности работодателей, выплачивающих заработную плату ниже величины прожиточного минимума трудоспособного населения и ниже средней заработной платы соответствующего вида экономической деятельности в Кировской области, а также уклоняющихся от оформления трудовых договоров с наемными работниками, в целях дополнительного привлечения в бюджет налога на доходы физических лиц</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ежемесячно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 (рабочая группа)</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дополнительные поступления налога на доходы физических лиц в консолидированный бюджет района</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6</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мероприятий по легализации налоговой базы по налогу, взимаемому в связи с применением упрощенной системы налогообложения, путем рассмотрения деятельности хозяйствующих субъектов, имеющих низкую налоговую нагрузку по налогу</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не реже одного раза в квартал</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 (рабочая группа)</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дополнительные поступления по налогу, взимаемому в связи с применением упрощенной системы налогообложения</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7</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Осуществление контроля за перечислением в бюджетную систему Российской Федерации налоговых и неналоговых платежей муниципальными учреждениями и муниципальными унитарными предприятиями</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При наличии задолженности по платежам в бюджет заслушивание руководителей организаций по принятию мер по погашению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администрация городского поселения                          * ФНС России по Кировской </w:t>
            </w:r>
            <w:proofErr w:type="gramStart"/>
            <w:r w:rsidRPr="00D119CA">
              <w:rPr>
                <w:rFonts w:ascii="Times New Roman" w:eastAsia="Calibri" w:hAnsi="Times New Roman" w:cs="Times New Roman"/>
                <w:lang w:eastAsia="ru-RU"/>
              </w:rPr>
              <w:t>области,*</w:t>
            </w:r>
            <w:proofErr w:type="gramEnd"/>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администрация района, МКУ «Отдел культуры, спорта и молодежной политики», МКУ «Управление образования администрации Тужинского муниципального района»</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обеспечение своевременной уплаты налоговых и неналоговых платежей в бюджетную систему</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8</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мероприятий по погашению задолженности по имущественным налогам физическими лицами  и предупреждению ее образования</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p w:rsidR="00D119CA" w:rsidRPr="00D119CA" w:rsidRDefault="00D119CA" w:rsidP="00D119CA">
            <w:pPr>
              <w:spacing w:after="0" w:line="240" w:lineRule="auto"/>
              <w:jc w:val="both"/>
              <w:rPr>
                <w:rFonts w:ascii="Times New Roman" w:eastAsia="Calibri" w:hAnsi="Times New Roman" w:cs="Times New Roman"/>
                <w:lang w:eastAsia="ru-RU"/>
              </w:rPr>
            </w:pP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увеличение поступлений налоговых доходов по имущественным налогам в областной и местные бюджеты</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9</w:t>
            </w:r>
          </w:p>
          <w:p w:rsidR="00D119CA" w:rsidRPr="00D119CA" w:rsidRDefault="00D119CA" w:rsidP="00D119CA">
            <w:pPr>
              <w:spacing w:after="0" w:line="240" w:lineRule="auto"/>
              <w:jc w:val="both"/>
              <w:rPr>
                <w:rFonts w:ascii="Times New Roman" w:eastAsia="Calibri" w:hAnsi="Times New Roman" w:cs="Times New Roman"/>
                <w:lang w:eastAsia="ru-RU"/>
              </w:rPr>
            </w:pP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Обеспечение предъявления и взыскания неустойки и штрафных санкций с контрагентов, допустивших неисполнение обязательств по муниципальным контрактам</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муниципальные заказчики</w:t>
            </w:r>
          </w:p>
        </w:tc>
        <w:tc>
          <w:tcPr>
            <w:tcW w:w="292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увеличение поступлений неналоговых доходов в бюджет района</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10</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работы по выявлению неиспользуемого имущества,  находящегося в муниципальной собствен</w:t>
            </w:r>
            <w:r w:rsidRPr="00D119CA">
              <w:rPr>
                <w:rFonts w:ascii="Times New Roman" w:eastAsia="Calibri" w:hAnsi="Times New Roman" w:cs="Times New Roman"/>
                <w:lang w:eastAsia="ru-RU"/>
              </w:rPr>
              <w:softHyphen/>
              <w:t>ности, в том числе изъятию непрофильного или не используемого в уставной деятельности имущества, закрепленного за муниципальными  учреждениями на праве оперативного управления, предоставление его в аренду,  продажа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отдел по экономике и прогнозированию, </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увеличение поступлений доходов в местные бюджеты от использования имущества, находящегося в муниципальной собственности</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11</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Обеспечение своевременного применения штрафных санкций за невыполнение условий договоров аренды муниципального имущества и земельных участков, проведения </w:t>
            </w:r>
            <w:proofErr w:type="spellStart"/>
            <w:r w:rsidRPr="00D119CA">
              <w:rPr>
                <w:rFonts w:ascii="Times New Roman" w:eastAsia="Calibri" w:hAnsi="Times New Roman" w:cs="Times New Roman"/>
                <w:lang w:eastAsia="ru-RU"/>
              </w:rPr>
              <w:t>претензионно</w:t>
            </w:r>
            <w:proofErr w:type="spellEnd"/>
            <w:r w:rsidRPr="00D119CA">
              <w:rPr>
                <w:rFonts w:ascii="Times New Roman" w:eastAsia="Calibri" w:hAnsi="Times New Roman" w:cs="Times New Roman"/>
                <w:lang w:eastAsia="ru-RU"/>
              </w:rPr>
              <w:t xml:space="preserve"> - исковой работы по взысканию задолженности по арендной плате за муниципальное имущество и земельные участки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отдел по экономике и прогнозированию, </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12</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Проведение работы в отношении объектов недвижимого имущества, в том числе земельных участков, не участвующих в налоговом обороте и в отношении объектов налогообложения, требующих уточнения отдельных сведений в Едином государственном реестре недвижимости (ЕГРН) по следующим направлениям: </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установление (уточнение) адресов места нахождения земельных участков, зданий, помещений, сооружений, занесение уточненных данных об адресе объекта в Федеральную информационную адресную систему (ФИАС);</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установление (уточнение) категорий и (или) видов разрешенного использования, площадей земельных участков;</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уточнение сведений о переводе жилого помещения в нежилое помещение, нежилого помещения в жилое помещение;</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обследование объектов налогообложения, по которым налог не начисляется;</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 осуществление муниципального земельного контроля в отношении земельных участков, являющихся объектами налогообложения, не участвующими в налоговом обороте, но фактически используемыми (незаконное использование земельных участков); </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 выявление объектов недвижимости и земельных участков, используемых без оформления в установленном порядке прав пользования, проведение мероприятий по привлечению владельцев таких объектов недвижимого имущества к регистрации соответствующих прав пользования</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вовлечение в налоговый оборот объектов недвижимого имущества, включая земельные участки, увеличение  поступлений  имущественных налогов в местные бюджеты</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13</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работы с собственниками земельных участков, не исполняющими налоговые обязательства по уплате земельного налога. При наличии оснований проведение мероприятий по принудительному прекращению права пользования земельными участками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14</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Представление необходимых сведений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 в порядке, установленном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15</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мероприятий муниципального земельного контроля по выявлению используемых не по целевому назначению земельных участков из земель сельскохозяйственного назначения</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отдел по экономике и прогнозированию</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16</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обследования незарегистрированных объектов недвижимого имущества из числа объектов незавершенного строительства на предмет их готовности. Проведение работы с собственниками объектов недвижимости по регистрации ими прав</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ежегодно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17</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Оказание содействия в проведении Управлением Федеральной налоговой службы по Кировской области мероприятий по повышению налоговой грамотности налогоплательщиков по имущественным налогам и информационной кампании по своевременной уплате гражданами имущественных налогов</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постоянно </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ФНС России по Кировской области, * администрация района, 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18</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Оказание содействия налоговым органам по установлению места фактического проживания налогоплательщиков, в отношении которых Почтой России не доставлены налоговые уведомления по имущественным налогам по причине отсутствия адресата по месту жительства и иным причинам</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ежегодно (сентябрь-ноябрь)</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19</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мероприятий по своевременной уплате имущественных налогов сотрудниками органов местного самоуправления и муниципальных учреждений и уплате имеющейся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ежегодно (сентябрь-ноябрь)</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администрация района,</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20</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Обеспечение взаимодействия с налоговыми органами путем направления информации об организациях, состоящих на налоговом учете в других субъектах Российской Феде- рации, с которыми заключены муници</w:t>
            </w:r>
            <w:r w:rsidRPr="00D119CA">
              <w:rPr>
                <w:rFonts w:ascii="Times New Roman" w:eastAsia="Calibri" w:hAnsi="Times New Roman" w:cs="Times New Roman"/>
                <w:lang w:eastAsia="ru-RU"/>
              </w:rPr>
              <w:softHyphen/>
              <w:t>пальные контракты на выполнение работ, в целях осуществления контроля за поста</w:t>
            </w:r>
            <w:r w:rsidRPr="00D119CA">
              <w:rPr>
                <w:rFonts w:ascii="Times New Roman" w:eastAsia="Calibri" w:hAnsi="Times New Roman" w:cs="Times New Roman"/>
                <w:lang w:eastAsia="ru-RU"/>
              </w:rPr>
              <w:softHyphen/>
              <w:t>новкой на налоговый учет их обособлен</w:t>
            </w:r>
            <w:r w:rsidRPr="00D119CA">
              <w:rPr>
                <w:rFonts w:ascii="Times New Roman" w:eastAsia="Calibri" w:hAnsi="Times New Roman" w:cs="Times New Roman"/>
                <w:lang w:eastAsia="ru-RU"/>
              </w:rPr>
              <w:softHyphen/>
              <w:t>ных подразделений на территории Тужинского района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отдел по экономике и прогнозированию,</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ФНС России по Кировской области *</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выявление организаций и физических лиц, осуществляющих предпринимательскую деятельность без постановки на налоговый учет, в целях пресечения незаконной предпринимательской деятельности</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21</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Организация проведения совместных рей</w:t>
            </w:r>
            <w:r w:rsidRPr="00D119CA">
              <w:rPr>
                <w:rFonts w:ascii="Times New Roman" w:eastAsia="Calibri" w:hAnsi="Times New Roman" w:cs="Times New Roman"/>
                <w:lang w:eastAsia="ru-RU"/>
              </w:rPr>
              <w:softHyphen/>
              <w:t>дов с правоохранительными и иными кон</w:t>
            </w:r>
            <w:r w:rsidRPr="00D119CA">
              <w:rPr>
                <w:rFonts w:ascii="Times New Roman" w:eastAsia="Calibri" w:hAnsi="Times New Roman" w:cs="Times New Roman"/>
                <w:lang w:eastAsia="ru-RU"/>
              </w:rPr>
              <w:softHyphen/>
              <w:t>тролирующими органами в целях выявле</w:t>
            </w:r>
            <w:r w:rsidRPr="00D119CA">
              <w:rPr>
                <w:rFonts w:ascii="Times New Roman" w:eastAsia="Calibri" w:hAnsi="Times New Roman" w:cs="Times New Roman"/>
                <w:lang w:eastAsia="ru-RU"/>
              </w:rPr>
              <w:softHyphen/>
              <w:t>ния фактов осуществления деятельности организаций и физических лиц без поста</w:t>
            </w:r>
            <w:r w:rsidRPr="00D119CA">
              <w:rPr>
                <w:rFonts w:ascii="Times New Roman" w:eastAsia="Calibri" w:hAnsi="Times New Roman" w:cs="Times New Roman"/>
                <w:lang w:eastAsia="ru-RU"/>
              </w:rPr>
              <w:softHyphen/>
              <w:t>новки на налоговый учет или без государ</w:t>
            </w:r>
            <w:r w:rsidRPr="00D119CA">
              <w:rPr>
                <w:rFonts w:ascii="Times New Roman" w:eastAsia="Calibri" w:hAnsi="Times New Roman" w:cs="Times New Roman"/>
                <w:lang w:eastAsia="ru-RU"/>
              </w:rPr>
              <w:softHyphen/>
              <w:t>ственной регистрации в качестве индиви</w:t>
            </w:r>
            <w:r w:rsidRPr="00D119CA">
              <w:rPr>
                <w:rFonts w:ascii="Times New Roman" w:eastAsia="Calibri" w:hAnsi="Times New Roman" w:cs="Times New Roman"/>
                <w:lang w:eastAsia="ru-RU"/>
              </w:rPr>
              <w:softHyphen/>
              <w:t>дуальных предпринимателей, нарушений трудового законодательства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Межведомственная комиссия,</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администрации городского и сельских поселений, ФНС России по Кировской области *</w:t>
            </w:r>
          </w:p>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 пункт полиции* прокуратура*</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22</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Контроль (мониторинг) за состоянием просроченной кредиторской и дебиторской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муниципальные учреждения</w:t>
            </w:r>
          </w:p>
        </w:tc>
        <w:tc>
          <w:tcPr>
            <w:tcW w:w="2923" w:type="dxa"/>
            <w:vMerge w:val="restart"/>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оптимизация расходов бюджета района</w:t>
            </w: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23</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работы по урегулированию имеющейся просроченной кредиторской и дебиторской задолженности (переговоры, заключение соглашений о рассрочке или отсрочке погашения и т. п.)</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b/>
                <w:lang w:eastAsia="ru-RU"/>
              </w:rPr>
            </w:pPr>
            <w:r w:rsidRPr="00D119CA">
              <w:rPr>
                <w:rFonts w:ascii="Times New Roman" w:eastAsia="Calibri" w:hAnsi="Times New Roman" w:cs="Times New Roman"/>
                <w:lang w:eastAsia="ru-RU"/>
              </w:rPr>
              <w:t>постоянно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b/>
                <w:lang w:eastAsia="ru-RU"/>
              </w:rPr>
            </w:pPr>
            <w:r w:rsidRPr="00D119CA">
              <w:rPr>
                <w:rFonts w:ascii="Times New Roman" w:eastAsia="Calibri" w:hAnsi="Times New Roman" w:cs="Times New Roman"/>
                <w:lang w:eastAsia="ru-RU"/>
              </w:rPr>
              <w:t>муниципальные учреждения</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lastRenderedPageBreak/>
              <w:t>24</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оперативного контроля (мониторинга) за состоянием просроченной кредиторской и дебиторской задолженности муниципальных учреждений</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в течение 5 рабочих дней со дня предоставления сведений</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главные распорядители бюджетных средств</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25</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Составление актов сверки кредиторской и дебиторской задолженности (с выделение сумм просроченной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муниципальные учреждения</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26</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Представление документов, подтверждающих обоснованность и достоверность просроченной кредиторской и дебиторской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муниципальные учреждения</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27</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Инвентаризация просроченной кредиторской и дебиторской задолженности учреждений</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главные распорядители бюджетных средств</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28</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Проведение совещания по итогам инвентаризации просроченной кредиторской и дебиторской задолженности учреждений</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главные распорядители бюджетных средств</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29</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Представление отчета о выполнении  решения совещания</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в срок, установленный соответствующим главным распорядителем бюджетных средств</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руководители муниципальных учреждений</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30</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Представление в финансовое управление администрации Тужинского муниципального района сводного отчета о мерах, принятых для урегулирования просроченной кредиторской и дебиторской задолженности</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ежеквартально</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 xml:space="preserve">главные </w:t>
            </w:r>
            <w:proofErr w:type="spellStart"/>
            <w:r w:rsidRPr="00D119CA">
              <w:rPr>
                <w:rFonts w:ascii="Times New Roman" w:eastAsia="Calibri" w:hAnsi="Times New Roman" w:cs="Times New Roman"/>
                <w:lang w:eastAsia="ru-RU"/>
              </w:rPr>
              <w:t>распорялители</w:t>
            </w:r>
            <w:proofErr w:type="spellEnd"/>
            <w:r w:rsidRPr="00D119CA">
              <w:rPr>
                <w:rFonts w:ascii="Times New Roman" w:eastAsia="Calibri" w:hAnsi="Times New Roman" w:cs="Times New Roman"/>
                <w:lang w:eastAsia="ru-RU"/>
              </w:rPr>
              <w:t xml:space="preserve"> бюджетных средств</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r w:rsidR="00D119CA" w:rsidRPr="00D119CA" w:rsidTr="00DE30A2">
        <w:tc>
          <w:tcPr>
            <w:tcW w:w="562"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31</w:t>
            </w:r>
          </w:p>
        </w:tc>
        <w:tc>
          <w:tcPr>
            <w:tcW w:w="6237"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Рассмотрение результатов работы с просроченной кредиторской и дебиторской задолженностью за год финансовым управлением администрации Тужинского муниципального района</w:t>
            </w:r>
          </w:p>
        </w:tc>
        <w:tc>
          <w:tcPr>
            <w:tcW w:w="1933"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в срок, установленный финансовым управлением</w:t>
            </w:r>
          </w:p>
        </w:tc>
        <w:tc>
          <w:tcPr>
            <w:tcW w:w="2905" w:type="dxa"/>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r w:rsidRPr="00D119CA">
              <w:rPr>
                <w:rFonts w:ascii="Times New Roman" w:eastAsia="Calibri" w:hAnsi="Times New Roman" w:cs="Times New Roman"/>
                <w:lang w:eastAsia="ru-RU"/>
              </w:rPr>
              <w:t>финансовое управление администрации</w:t>
            </w:r>
          </w:p>
        </w:tc>
        <w:tc>
          <w:tcPr>
            <w:tcW w:w="2923" w:type="dxa"/>
            <w:vMerge/>
            <w:shd w:val="clear" w:color="auto" w:fill="auto"/>
          </w:tcPr>
          <w:p w:rsidR="00D119CA" w:rsidRPr="00D119CA" w:rsidRDefault="00D119CA" w:rsidP="00D119CA">
            <w:pPr>
              <w:spacing w:after="0" w:line="240" w:lineRule="auto"/>
              <w:jc w:val="both"/>
              <w:rPr>
                <w:rFonts w:ascii="Times New Roman" w:eastAsia="Calibri" w:hAnsi="Times New Roman" w:cs="Times New Roman"/>
                <w:lang w:eastAsia="ru-RU"/>
              </w:rPr>
            </w:pPr>
          </w:p>
        </w:tc>
      </w:tr>
    </w:tbl>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pPr>
    </w:p>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pPr>
    </w:p>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pPr>
      <w:r w:rsidRPr="00D119CA">
        <w:rPr>
          <w:rFonts w:ascii="Times New Roman" w:eastAsia="Times New Roman" w:hAnsi="Times New Roman" w:cs="Times New Roman"/>
          <w:sz w:val="24"/>
          <w:szCs w:val="24"/>
          <w:lang w:eastAsia="ru-RU"/>
        </w:rPr>
        <w:t xml:space="preserve">* Органы и организации, участвующие в реализации Плана мероприятий по согласованию.  </w:t>
      </w:r>
    </w:p>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pPr>
    </w:p>
    <w:p w:rsidR="00D119CA" w:rsidRPr="00D119CA" w:rsidRDefault="00D119CA" w:rsidP="00D119CA">
      <w:pPr>
        <w:spacing w:after="0" w:line="240" w:lineRule="auto"/>
        <w:jc w:val="both"/>
        <w:rPr>
          <w:rFonts w:ascii="Times New Roman" w:eastAsia="Times New Roman" w:hAnsi="Times New Roman" w:cs="Times New Roman"/>
          <w:sz w:val="24"/>
          <w:szCs w:val="24"/>
          <w:lang w:eastAsia="ru-RU"/>
        </w:rPr>
      </w:pPr>
    </w:p>
    <w:p w:rsidR="00DE30A2" w:rsidRDefault="00DE30A2">
      <w:pPr>
        <w:sectPr w:rsidR="00DE30A2" w:rsidSect="00D119CA">
          <w:headerReference w:type="default" r:id="rId15"/>
          <w:pgSz w:w="16838" w:h="11906" w:orient="landscape"/>
          <w:pgMar w:top="1276" w:right="1134" w:bottom="850" w:left="1134" w:header="708" w:footer="708" w:gutter="0"/>
          <w:cols w:space="708"/>
          <w:titlePg/>
          <w:docGrid w:linePitch="360"/>
        </w:sectPr>
      </w:pPr>
    </w:p>
    <w:p w:rsidR="00DE30A2" w:rsidRPr="00DE30A2" w:rsidRDefault="00DE30A2" w:rsidP="00DE30A2">
      <w:pPr>
        <w:autoSpaceDE w:val="0"/>
        <w:autoSpaceDN w:val="0"/>
        <w:adjustRightInd w:val="0"/>
        <w:spacing w:before="360" w:after="0" w:line="240" w:lineRule="auto"/>
        <w:ind w:right="-82"/>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0A2">
        <w:rPr>
          <w:rFonts w:ascii="Times New Roman" w:eastAsia="Times New Roman" w:hAnsi="Times New Roman" w:cs="Times New Roman"/>
          <w:b/>
          <w:sz w:val="28"/>
          <w:szCs w:val="28"/>
          <w:lang w:eastAsia="ru-RU"/>
        </w:rPr>
        <w:t>АДМИНИСТРАЦИЯ ТУЖИНСКОГО МУНИЦИПАЛЬНОГО РАЙОНА</w:t>
      </w:r>
    </w:p>
    <w:p w:rsidR="00DE30A2" w:rsidRPr="00DE30A2" w:rsidRDefault="00DE30A2" w:rsidP="00DE30A2">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КИРОВСКОЙ ОБЛАСТИ</w:t>
      </w:r>
    </w:p>
    <w:p w:rsidR="00DE30A2" w:rsidRPr="00DE30A2" w:rsidRDefault="00DE30A2" w:rsidP="00DE30A2">
      <w:pPr>
        <w:suppressAutoHyphens/>
        <w:autoSpaceDE w:val="0"/>
        <w:spacing w:after="360" w:line="240" w:lineRule="auto"/>
        <w:jc w:val="center"/>
        <w:rPr>
          <w:rFonts w:ascii="Times New Roman" w:eastAsia="Arial" w:hAnsi="Times New Roman" w:cs="Times New Roman"/>
          <w:b/>
          <w:bCs/>
          <w:sz w:val="28"/>
          <w:szCs w:val="28"/>
          <w:lang w:eastAsia="ar-SA"/>
        </w:rPr>
      </w:pPr>
      <w:r w:rsidRPr="00DE30A2">
        <w:rPr>
          <w:rFonts w:ascii="Times New Roman" w:eastAsia="Arial" w:hAnsi="Times New Roman" w:cs="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8"/>
        <w:gridCol w:w="2634"/>
        <w:gridCol w:w="3231"/>
        <w:gridCol w:w="1745"/>
      </w:tblGrid>
      <w:tr w:rsidR="00DE30A2" w:rsidRPr="00DE30A2" w:rsidTr="00DE30A2">
        <w:tc>
          <w:tcPr>
            <w:tcW w:w="1908" w:type="dxa"/>
            <w:tcBorders>
              <w:bottom w:val="single" w:sz="4" w:space="0" w:color="auto"/>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12.07.2024</w:t>
            </w:r>
          </w:p>
        </w:tc>
        <w:tc>
          <w:tcPr>
            <w:tcW w:w="2753" w:type="dxa"/>
            <w:tcBorders>
              <w:bottom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bottom w:val="nil"/>
            </w:tcBorders>
          </w:tcPr>
          <w:p w:rsidR="00DE30A2" w:rsidRPr="00DE30A2" w:rsidRDefault="00DE30A2" w:rsidP="00DE30A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w:t>
            </w:r>
          </w:p>
        </w:tc>
        <w:tc>
          <w:tcPr>
            <w:tcW w:w="1800" w:type="dxa"/>
            <w:tcBorders>
              <w:bottom w:val="single" w:sz="4" w:space="0" w:color="auto"/>
            </w:tcBorders>
          </w:tcPr>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225</w:t>
            </w:r>
          </w:p>
        </w:tc>
      </w:tr>
      <w:tr w:rsidR="00DE30A2" w:rsidRPr="00DE30A2" w:rsidTr="00DE30A2">
        <w:tc>
          <w:tcPr>
            <w:tcW w:w="9828" w:type="dxa"/>
            <w:gridSpan w:val="4"/>
            <w:tcBorders>
              <w:bottom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DE30A2">
              <w:rPr>
                <w:rFonts w:ascii="Times New Roman" w:eastAsia="Times New Roman" w:hAnsi="Times New Roman" w:cs="Times New Roman"/>
                <w:color w:val="000000"/>
                <w:sz w:val="28"/>
                <w:szCs w:val="28"/>
                <w:lang w:eastAsia="ru-RU"/>
              </w:rPr>
              <w:t>пгт</w:t>
            </w:r>
            <w:proofErr w:type="spellEnd"/>
            <w:r w:rsidRPr="00DE30A2">
              <w:rPr>
                <w:rFonts w:ascii="Times New Roman" w:eastAsia="Times New Roman" w:hAnsi="Times New Roman" w:cs="Times New Roman"/>
                <w:color w:val="000000"/>
                <w:sz w:val="28"/>
                <w:szCs w:val="28"/>
                <w:lang w:eastAsia="ru-RU"/>
              </w:rPr>
              <w:t xml:space="preserve"> Тужа</w:t>
            </w: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E30A2" w:rsidRPr="00DE30A2" w:rsidRDefault="00DE30A2" w:rsidP="00DE30A2">
      <w:pPr>
        <w:autoSpaceDE w:val="0"/>
        <w:autoSpaceDN w:val="0"/>
        <w:adjustRightInd w:val="0"/>
        <w:spacing w:after="520" w:line="240" w:lineRule="auto"/>
        <w:ind w:firstLine="709"/>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DE30A2">
        <w:rPr>
          <w:rFonts w:ascii="Times New Roman" w:eastAsia="Times New Roman" w:hAnsi="Times New Roman" w:cs="Times New Roman"/>
          <w:b/>
          <w:sz w:val="28"/>
          <w:szCs w:val="28"/>
          <w:lang w:eastAsia="ru-RU"/>
        </w:rPr>
        <w:t>жилищно</w:t>
      </w:r>
      <w:proofErr w:type="spellEnd"/>
      <w:r w:rsidRPr="00DE30A2">
        <w:rPr>
          <w:rFonts w:ascii="Times New Roman" w:eastAsia="Times New Roman" w:hAnsi="Times New Roman" w:cs="Times New Roman"/>
          <w:b/>
          <w:sz w:val="28"/>
          <w:szCs w:val="28"/>
          <w:lang w:eastAsia="ru-RU"/>
        </w:rPr>
        <w:t>–коммунального хозяйства» на 2020-2025 годы»</w:t>
      </w:r>
    </w:p>
    <w:p w:rsidR="00DE30A2" w:rsidRPr="00DE30A2" w:rsidRDefault="00DE30A2" w:rsidP="00DE30A2">
      <w:pPr>
        <w:spacing w:after="0" w:line="276" w:lineRule="auto"/>
        <w:ind w:firstLine="720"/>
        <w:jc w:val="both"/>
        <w:rPr>
          <w:rFonts w:ascii="Times New Roman" w:eastAsia="Arial Unicode MS" w:hAnsi="Times New Roman" w:cs="Times New Roman"/>
          <w:bCs/>
          <w:kern w:val="1"/>
          <w:sz w:val="28"/>
          <w:szCs w:val="28"/>
          <w:lang w:eastAsia="hi-IN" w:bidi="hi-IN"/>
        </w:rPr>
      </w:pPr>
      <w:r w:rsidRPr="00DE30A2">
        <w:rPr>
          <w:rFonts w:ascii="Times New Roman" w:eastAsia="Times New Roman" w:hAnsi="Times New Roman" w:cs="Times New Roman"/>
          <w:sz w:val="28"/>
          <w:szCs w:val="28"/>
          <w:lang w:eastAsia="ru-RU"/>
        </w:rPr>
        <w:t xml:space="preserve">В соответствии с решениями Тужинской районной Думы от 28.06.2024 </w:t>
      </w:r>
      <w:r w:rsidRPr="00DE30A2">
        <w:rPr>
          <w:rFonts w:ascii="Times New Roman" w:eastAsia="Times New Roman" w:hAnsi="Times New Roman" w:cs="Times New Roman"/>
          <w:sz w:val="28"/>
          <w:szCs w:val="28"/>
          <w:lang w:eastAsia="ru-RU"/>
        </w:rPr>
        <w:br/>
        <w:t>№ 30/177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E30A2" w:rsidRPr="00DE30A2" w:rsidRDefault="00DE30A2" w:rsidP="00DE30A2">
      <w:pPr>
        <w:spacing w:after="0" w:line="276"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397 </w:t>
      </w:r>
      <w:bookmarkStart w:id="9" w:name="_Hlk129777995"/>
      <w:r w:rsidRPr="00DE30A2">
        <w:rPr>
          <w:rFonts w:ascii="Times New Roman" w:eastAsia="Times New Roman" w:hAnsi="Times New Roman" w:cs="Times New Roman"/>
          <w:sz w:val="28"/>
          <w:szCs w:val="28"/>
          <w:lang w:eastAsia="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DE30A2">
        <w:rPr>
          <w:rFonts w:ascii="Times New Roman" w:eastAsia="Times New Roman" w:hAnsi="Times New Roman" w:cs="Times New Roman"/>
          <w:sz w:val="28"/>
          <w:szCs w:val="28"/>
          <w:lang w:eastAsia="ru-RU"/>
        </w:rPr>
        <w:t>жилищно</w:t>
      </w:r>
      <w:proofErr w:type="spellEnd"/>
      <w:r w:rsidRPr="00DE30A2">
        <w:rPr>
          <w:rFonts w:ascii="Times New Roman" w:eastAsia="Times New Roman" w:hAnsi="Times New Roman" w:cs="Times New Roman"/>
          <w:sz w:val="28"/>
          <w:szCs w:val="28"/>
          <w:lang w:eastAsia="ru-RU"/>
        </w:rPr>
        <w:t>–коммунального хозяйства» на 2020-2025 годы»</w:t>
      </w:r>
      <w:bookmarkEnd w:id="9"/>
      <w:r w:rsidRPr="00DE30A2">
        <w:rPr>
          <w:rFonts w:ascii="Times New Roman" w:eastAsia="Times New Roman" w:hAnsi="Times New Roman" w:cs="Times New Roman"/>
          <w:sz w:val="28"/>
          <w:szCs w:val="28"/>
          <w:lang w:eastAsia="ru-RU"/>
        </w:rPr>
        <w:t xml:space="preserve"> (далее муниципальная программа), утвердив изменения в муниципальной программе согласно приложению.</w:t>
      </w:r>
    </w:p>
    <w:p w:rsidR="00DE30A2" w:rsidRPr="00DE30A2" w:rsidRDefault="00DE30A2" w:rsidP="00DE30A2">
      <w:pPr>
        <w:spacing w:after="0" w:line="276"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 Контроль за выполнением постановления оставляю за собой.</w:t>
      </w:r>
    </w:p>
    <w:p w:rsidR="00DE30A2" w:rsidRPr="00DE30A2" w:rsidRDefault="00DE30A2" w:rsidP="00DE30A2">
      <w:pPr>
        <w:spacing w:after="0" w:line="276"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E30A2" w:rsidRPr="00DE30A2" w:rsidRDefault="00DE30A2" w:rsidP="00DE30A2">
      <w:pPr>
        <w:spacing w:after="0" w:line="24" w:lineRule="atLeast"/>
        <w:ind w:firstLine="720"/>
        <w:jc w:val="both"/>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firstLine="720"/>
        <w:jc w:val="both"/>
        <w:rPr>
          <w:rFonts w:ascii="Times New Roman" w:eastAsia="Times New Roman" w:hAnsi="Times New Roman" w:cs="Times New Roman"/>
          <w:color w:val="000000"/>
          <w:sz w:val="28"/>
          <w:szCs w:val="28"/>
          <w:lang w:eastAsia="ru-RU"/>
        </w:rPr>
      </w:pP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Глава Тужинского</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муниципального района      Л.В. Бледных</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УТВЕРЖДЕНЫ</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DE30A2" w:rsidRPr="00DE30A2" w:rsidRDefault="00DE30A2" w:rsidP="00DE30A2">
      <w:pPr>
        <w:spacing w:after="72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от 12.07.2024 № 225</w:t>
      </w: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 xml:space="preserve">ИЗМЕНЕНИЯ </w:t>
      </w:r>
    </w:p>
    <w:p w:rsidR="00DE30A2" w:rsidRPr="00DE30A2" w:rsidRDefault="00DE30A2" w:rsidP="00DE30A2">
      <w:pPr>
        <w:spacing w:after="48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DE30A2">
        <w:rPr>
          <w:rFonts w:ascii="Times New Roman" w:eastAsia="Times New Roman" w:hAnsi="Times New Roman" w:cs="Times New Roman"/>
          <w:b/>
          <w:sz w:val="28"/>
          <w:szCs w:val="28"/>
          <w:lang w:eastAsia="ru-RU"/>
        </w:rPr>
        <w:t>жилищно</w:t>
      </w:r>
      <w:proofErr w:type="spellEnd"/>
      <w:r w:rsidRPr="00DE30A2">
        <w:rPr>
          <w:rFonts w:ascii="Times New Roman" w:eastAsia="Times New Roman" w:hAnsi="Times New Roman" w:cs="Times New Roman"/>
          <w:b/>
          <w:sz w:val="28"/>
          <w:szCs w:val="28"/>
          <w:lang w:eastAsia="ru-RU"/>
        </w:rPr>
        <w:t xml:space="preserve"> – коммунального хозяйства» на 2020-2025 годы</w:t>
      </w:r>
    </w:p>
    <w:p w:rsidR="00DE30A2" w:rsidRPr="00DE30A2" w:rsidRDefault="00DE30A2" w:rsidP="00DE30A2">
      <w:pPr>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rsidR="00DE30A2" w:rsidRPr="00DE30A2" w:rsidRDefault="00DE30A2" w:rsidP="00DE30A2">
      <w:pPr>
        <w:spacing w:after="0" w:line="240" w:lineRule="auto"/>
        <w:jc w:val="both"/>
        <w:rPr>
          <w:rFonts w:ascii="Times New Roman" w:eastAsia="Times New Roman" w:hAnsi="Times New Roman" w:cs="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DE30A2" w:rsidRPr="00DE30A2" w:rsidTr="00DE30A2">
        <w:trPr>
          <w:trHeight w:val="4600"/>
        </w:trPr>
        <w:tc>
          <w:tcPr>
            <w:tcW w:w="250" w:type="dxa"/>
            <w:tcBorders>
              <w:top w:val="nil"/>
              <w:left w:val="nil"/>
              <w:bottom w:val="nil"/>
              <w:right w:val="single" w:sz="4" w:space="0" w:color="auto"/>
            </w:tcBorders>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Arial"/>
                <w:sz w:val="28"/>
                <w:szCs w:val="28"/>
                <w:lang w:eastAsia="ru-RU"/>
              </w:rPr>
            </w:pPr>
            <w:r w:rsidRPr="00DE30A2">
              <w:rPr>
                <w:rFonts w:ascii="Times New Roman" w:eastAsia="Times New Roman" w:hAnsi="Times New Roman" w:cs="Arial"/>
                <w:sz w:val="28"/>
                <w:szCs w:val="28"/>
                <w:lang w:eastAsia="ru-RU"/>
              </w:rPr>
              <w:t>«</w:t>
            </w:r>
          </w:p>
        </w:tc>
        <w:tc>
          <w:tcPr>
            <w:tcW w:w="1418" w:type="dxa"/>
            <w:tcBorders>
              <w:left w:val="single" w:sz="4" w:space="0" w:color="auto"/>
            </w:tcBorders>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r w:rsidRPr="00DE30A2">
              <w:rPr>
                <w:rFonts w:ascii="Times New Roman" w:eastAsia="Times New Roman" w:hAnsi="Times New Roman" w:cs="Arial"/>
                <w:lang w:eastAsia="ru-RU"/>
              </w:rPr>
              <w:t>Объем финансового обеспечения муниципальной программы</w:t>
            </w:r>
            <w:r w:rsidRPr="00DE30A2">
              <w:rPr>
                <w:rFonts w:ascii="Times New Roman" w:eastAsia="Times New Roman" w:hAnsi="Times New Roman" w:cs="Times New Roman"/>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DE30A2" w:rsidRPr="00DE30A2" w:rsidTr="00DE30A2">
              <w:trPr>
                <w:gridAfter w:val="1"/>
                <w:wAfter w:w="284" w:type="dxa"/>
              </w:trPr>
              <w:tc>
                <w:tcPr>
                  <w:tcW w:w="839"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p>
              </w:tc>
              <w:tc>
                <w:tcPr>
                  <w:tcW w:w="1037"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2020</w:t>
                  </w:r>
                </w:p>
              </w:tc>
              <w:tc>
                <w:tcPr>
                  <w:tcW w:w="851"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2021</w:t>
                  </w:r>
                </w:p>
              </w:tc>
              <w:tc>
                <w:tcPr>
                  <w:tcW w:w="992"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2022</w:t>
                  </w:r>
                </w:p>
              </w:tc>
              <w:tc>
                <w:tcPr>
                  <w:tcW w:w="1157"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2023</w:t>
                  </w:r>
                </w:p>
              </w:tc>
              <w:tc>
                <w:tcPr>
                  <w:tcW w:w="992"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2024</w:t>
                  </w:r>
                </w:p>
              </w:tc>
              <w:tc>
                <w:tcPr>
                  <w:tcW w:w="958"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2025</w:t>
                  </w:r>
                </w:p>
              </w:tc>
              <w:tc>
                <w:tcPr>
                  <w:tcW w:w="1004"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b/>
                      <w:lang w:eastAsia="ru-RU"/>
                    </w:rPr>
                  </w:pPr>
                  <w:r w:rsidRPr="00DE30A2">
                    <w:rPr>
                      <w:rFonts w:ascii="Times New Roman" w:eastAsia="Times New Roman" w:hAnsi="Times New Roman" w:cs="Times New Roman"/>
                      <w:b/>
                      <w:lang w:eastAsia="ru-RU"/>
                    </w:rPr>
                    <w:t>всего</w:t>
                  </w:r>
                </w:p>
              </w:tc>
            </w:tr>
            <w:tr w:rsidR="00DE30A2" w:rsidRPr="00DE30A2" w:rsidTr="00DE30A2">
              <w:trPr>
                <w:cantSplit/>
                <w:trHeight w:val="1134"/>
              </w:trPr>
              <w:tc>
                <w:tcPr>
                  <w:tcW w:w="839"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r w:rsidRPr="00DE30A2">
                    <w:rPr>
                      <w:rFonts w:ascii="Times New Roman" w:eastAsia="Times New Roman" w:hAnsi="Times New Roman" w:cs="Times New Roman"/>
                      <w:lang w:eastAsia="ru-RU"/>
                    </w:rPr>
                    <w:t>Областной бюджет</w:t>
                  </w:r>
                </w:p>
              </w:tc>
              <w:tc>
                <w:tcPr>
                  <w:tcW w:w="1037"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1164,93</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198,65</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1157"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9339,0</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2077,6</w:t>
                  </w:r>
                </w:p>
              </w:tc>
              <w:tc>
                <w:tcPr>
                  <w:tcW w:w="958"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1288" w:type="dxa"/>
                  <w:gridSpan w:val="2"/>
                </w:tcPr>
                <w:p w:rsidR="00DE30A2" w:rsidRPr="00DE30A2" w:rsidRDefault="00DE30A2" w:rsidP="00DE30A2">
                  <w:pPr>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0"/>
                      <w:szCs w:val="20"/>
                      <w:lang w:eastAsia="ru-RU"/>
                    </w:rPr>
                    <w:t>12780,18</w:t>
                  </w:r>
                </w:p>
              </w:tc>
            </w:tr>
            <w:tr w:rsidR="00DE30A2" w:rsidRPr="00DE30A2" w:rsidTr="00DE30A2">
              <w:trPr>
                <w:cantSplit/>
                <w:trHeight w:val="1134"/>
              </w:trPr>
              <w:tc>
                <w:tcPr>
                  <w:tcW w:w="839"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r w:rsidRPr="00DE30A2">
                    <w:rPr>
                      <w:rFonts w:ascii="Times New Roman" w:eastAsia="Times New Roman" w:hAnsi="Times New Roman" w:cs="Times New Roman"/>
                      <w:lang w:eastAsia="ru-RU"/>
                    </w:rPr>
                    <w:t>Районный бюджет</w:t>
                  </w:r>
                </w:p>
              </w:tc>
              <w:tc>
                <w:tcPr>
                  <w:tcW w:w="1037"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710,463</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628,9</w:t>
                  </w:r>
                </w:p>
              </w:tc>
              <w:tc>
                <w:tcPr>
                  <w:tcW w:w="1157"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2034,5</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4132,9</w:t>
                  </w:r>
                </w:p>
              </w:tc>
              <w:tc>
                <w:tcPr>
                  <w:tcW w:w="958"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1288" w:type="dxa"/>
                  <w:gridSpan w:val="2"/>
                </w:tcPr>
                <w:p w:rsidR="00DE30A2" w:rsidRPr="00DE30A2" w:rsidRDefault="00DE30A2" w:rsidP="00DE30A2">
                  <w:pPr>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0"/>
                      <w:szCs w:val="20"/>
                      <w:lang w:eastAsia="ru-RU"/>
                    </w:rPr>
                    <w:t>7506,763</w:t>
                  </w:r>
                </w:p>
              </w:tc>
            </w:tr>
            <w:tr w:rsidR="00DE30A2" w:rsidRPr="00DE30A2" w:rsidTr="00DE30A2">
              <w:trPr>
                <w:cantSplit/>
                <w:trHeight w:val="1134"/>
              </w:trPr>
              <w:tc>
                <w:tcPr>
                  <w:tcW w:w="839"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r w:rsidRPr="00DE30A2">
                    <w:rPr>
                      <w:rFonts w:ascii="Times New Roman" w:eastAsia="Times New Roman" w:hAnsi="Times New Roman" w:cs="Times New Roman"/>
                      <w:lang w:eastAsia="ru-RU"/>
                    </w:rPr>
                    <w:t>бюджеты поселений</w:t>
                  </w:r>
                </w:p>
              </w:tc>
              <w:tc>
                <w:tcPr>
                  <w:tcW w:w="1037"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61,32</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1157"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958" w:type="dxa"/>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0</w:t>
                  </w:r>
                </w:p>
              </w:tc>
              <w:tc>
                <w:tcPr>
                  <w:tcW w:w="1288" w:type="dxa"/>
                  <w:gridSpan w:val="2"/>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0"/>
                      <w:szCs w:val="20"/>
                      <w:lang w:eastAsia="ru-RU"/>
                    </w:rPr>
                    <w:t>61,32</w:t>
                  </w:r>
                </w:p>
              </w:tc>
            </w:tr>
            <w:tr w:rsidR="00DE30A2" w:rsidRPr="00DE30A2" w:rsidTr="00DE30A2">
              <w:trPr>
                <w:cantSplit/>
                <w:trHeight w:val="1134"/>
              </w:trPr>
              <w:tc>
                <w:tcPr>
                  <w:tcW w:w="839" w:type="dxa"/>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r w:rsidRPr="00DE30A2">
                    <w:rPr>
                      <w:rFonts w:ascii="Times New Roman" w:eastAsia="Times New Roman" w:hAnsi="Times New Roman" w:cs="Times New Roman"/>
                      <w:lang w:eastAsia="ru-RU"/>
                    </w:rPr>
                    <w:t>Внебюджетные источники</w:t>
                  </w:r>
                </w:p>
              </w:tc>
              <w:tc>
                <w:tcPr>
                  <w:tcW w:w="1037" w:type="dxa"/>
                </w:tcPr>
                <w:p w:rsidR="00DE30A2" w:rsidRPr="00DE30A2" w:rsidRDefault="00DE30A2" w:rsidP="00DE30A2">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0</w:t>
                  </w:r>
                </w:p>
              </w:tc>
              <w:tc>
                <w:tcPr>
                  <w:tcW w:w="851" w:type="dxa"/>
                </w:tcPr>
                <w:p w:rsidR="00DE30A2" w:rsidRPr="00DE30A2" w:rsidRDefault="00DE30A2" w:rsidP="00DE30A2">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0</w:t>
                  </w:r>
                </w:p>
              </w:tc>
              <w:tc>
                <w:tcPr>
                  <w:tcW w:w="992" w:type="dxa"/>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100</w:t>
                  </w:r>
                </w:p>
              </w:tc>
              <w:tc>
                <w:tcPr>
                  <w:tcW w:w="1157" w:type="dxa"/>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160,0</w:t>
                  </w:r>
                </w:p>
              </w:tc>
              <w:tc>
                <w:tcPr>
                  <w:tcW w:w="992" w:type="dxa"/>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100,0</w:t>
                  </w:r>
                </w:p>
              </w:tc>
              <w:tc>
                <w:tcPr>
                  <w:tcW w:w="958" w:type="dxa"/>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200,0</w:t>
                  </w:r>
                </w:p>
              </w:tc>
              <w:tc>
                <w:tcPr>
                  <w:tcW w:w="1288" w:type="dxa"/>
                  <w:gridSpan w:val="2"/>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Arial" w:eastAsia="Times New Roman" w:hAnsi="Arial" w:cs="Arial"/>
                      <w:sz w:val="20"/>
                      <w:szCs w:val="20"/>
                      <w:lang w:eastAsia="ru-RU"/>
                    </w:rPr>
                    <w:t>560,0</w:t>
                  </w:r>
                </w:p>
              </w:tc>
            </w:tr>
          </w:tbl>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lang w:eastAsia="ru-RU"/>
              </w:rPr>
            </w:pPr>
          </w:p>
        </w:tc>
        <w:tc>
          <w:tcPr>
            <w:tcW w:w="315" w:type="dxa"/>
            <w:tcBorders>
              <w:top w:val="nil"/>
              <w:left w:val="single" w:sz="4" w:space="0" w:color="auto"/>
              <w:bottom w:val="nil"/>
              <w:right w:val="nil"/>
            </w:tcBorders>
          </w:tcPr>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w:t>
            </w:r>
          </w:p>
        </w:tc>
      </w:tr>
    </w:tbl>
    <w:p w:rsidR="00DE30A2" w:rsidRPr="00DE30A2" w:rsidRDefault="00DE30A2" w:rsidP="00DE30A2">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p>
    <w:p w:rsidR="00DE30A2" w:rsidRPr="00DE30A2" w:rsidRDefault="00DE30A2" w:rsidP="00DE30A2">
      <w:pPr>
        <w:autoSpaceDE w:val="0"/>
        <w:autoSpaceDN w:val="0"/>
        <w:adjustRightInd w:val="0"/>
        <w:spacing w:after="0" w:line="276" w:lineRule="auto"/>
        <w:ind w:firstLine="708"/>
        <w:jc w:val="both"/>
        <w:outlineLvl w:val="1"/>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sz w:val="28"/>
          <w:szCs w:val="28"/>
          <w:lang w:eastAsia="ru-RU"/>
        </w:rPr>
        <w:t>2.  Раздел 5 муниципальной программы «</w:t>
      </w:r>
      <w:r w:rsidRPr="00DE30A2">
        <w:rPr>
          <w:rFonts w:ascii="Times New Roman" w:eastAsia="Times New Roman" w:hAnsi="Times New Roman" w:cs="Times New Roman"/>
          <w:bCs/>
          <w:sz w:val="28"/>
          <w:szCs w:val="28"/>
          <w:lang w:eastAsia="ru-RU"/>
        </w:rPr>
        <w:t>Ресурсное обеспечение муниципальной программы»</w:t>
      </w:r>
      <w:r w:rsidRPr="00DE30A2">
        <w:rPr>
          <w:rFonts w:ascii="Times New Roman" w:eastAsia="Times New Roman" w:hAnsi="Times New Roman" w:cs="Times New Roman"/>
          <w:b/>
          <w:sz w:val="28"/>
          <w:szCs w:val="28"/>
          <w:lang w:eastAsia="ru-RU"/>
        </w:rPr>
        <w:t xml:space="preserve"> </w:t>
      </w:r>
      <w:r w:rsidRPr="00DE30A2">
        <w:rPr>
          <w:rFonts w:ascii="Times New Roman" w:eastAsia="Times New Roman" w:hAnsi="Times New Roman" w:cs="Times New Roman"/>
          <w:sz w:val="28"/>
          <w:szCs w:val="28"/>
          <w:lang w:eastAsia="ru-RU"/>
        </w:rPr>
        <w:t>изложить в следующей редакции:</w:t>
      </w:r>
    </w:p>
    <w:p w:rsidR="00DE30A2" w:rsidRPr="00DE30A2" w:rsidRDefault="00DE30A2" w:rsidP="00DE30A2">
      <w:pPr>
        <w:widowControl w:val="0"/>
        <w:autoSpaceDE w:val="0"/>
        <w:autoSpaceDN w:val="0"/>
        <w:adjustRightInd w:val="0"/>
        <w:spacing w:after="20" w:line="276" w:lineRule="auto"/>
        <w:ind w:firstLine="708"/>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«Объем финансовых средств на реализацию муниципальной программы определен в соответствии с отдельными мероприятиями, включенными в </w:t>
      </w:r>
      <w:r w:rsidRPr="00DE30A2">
        <w:rPr>
          <w:rFonts w:ascii="Times New Roman" w:eastAsia="Times New Roman" w:hAnsi="Times New Roman" w:cs="Times New Roman"/>
          <w:sz w:val="28"/>
          <w:szCs w:val="28"/>
          <w:lang w:eastAsia="ru-RU"/>
        </w:rPr>
        <w:lastRenderedPageBreak/>
        <w:t>программу (приложение №1).</w:t>
      </w:r>
    </w:p>
    <w:p w:rsidR="00DE30A2" w:rsidRPr="00DE30A2" w:rsidRDefault="00DE30A2" w:rsidP="00DE30A2">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Финансирование Программы предусматривается следующим образом:</w:t>
      </w:r>
    </w:p>
    <w:p w:rsidR="00DE30A2" w:rsidRPr="00DE30A2" w:rsidRDefault="00DE30A2" w:rsidP="00DE30A2">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средства районного бюджета 7506,763 тыс. руб.;</w:t>
      </w:r>
    </w:p>
    <w:p w:rsidR="00DE30A2" w:rsidRPr="00DE30A2" w:rsidRDefault="00DE30A2" w:rsidP="00DE30A2">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средства бюджетов поселений 61,32 тыс. руб.;</w:t>
      </w:r>
    </w:p>
    <w:p w:rsidR="00DE30A2" w:rsidRPr="00DE30A2" w:rsidRDefault="00DE30A2" w:rsidP="00DE30A2">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средства областного бюджета 12780,18</w:t>
      </w:r>
      <w:r w:rsidRPr="00DE30A2">
        <w:rPr>
          <w:rFonts w:ascii="Arial" w:eastAsia="Times New Roman" w:hAnsi="Arial" w:cs="Arial"/>
          <w:sz w:val="24"/>
          <w:szCs w:val="24"/>
          <w:lang w:eastAsia="ru-RU"/>
        </w:rPr>
        <w:t xml:space="preserve"> </w:t>
      </w:r>
      <w:r w:rsidRPr="00DE30A2">
        <w:rPr>
          <w:rFonts w:ascii="Times New Roman" w:eastAsia="Times New Roman" w:hAnsi="Times New Roman" w:cs="Times New Roman"/>
          <w:sz w:val="28"/>
          <w:szCs w:val="28"/>
          <w:lang w:eastAsia="ru-RU"/>
        </w:rPr>
        <w:t>тыс. руб.;</w:t>
      </w:r>
    </w:p>
    <w:p w:rsidR="00DE30A2" w:rsidRPr="00DE30A2" w:rsidRDefault="00DE30A2" w:rsidP="00DE30A2">
      <w:pPr>
        <w:spacing w:after="0" w:line="276" w:lineRule="auto"/>
        <w:ind w:firstLine="708"/>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средства предприятий ЖКХ и иные внебюджетные средства 560,0 тыс. руб. (без средств от инвестиционных надбавок и тарифов на подключение).</w:t>
      </w:r>
    </w:p>
    <w:p w:rsidR="00DE30A2" w:rsidRPr="00DE30A2" w:rsidRDefault="00DE30A2" w:rsidP="00DE30A2">
      <w:pPr>
        <w:autoSpaceDE w:val="0"/>
        <w:autoSpaceDN w:val="0"/>
        <w:adjustRightInd w:val="0"/>
        <w:spacing w:after="0" w:line="276" w:lineRule="auto"/>
        <w:ind w:firstLine="708"/>
        <w:rPr>
          <w:rFonts w:ascii="Arial" w:eastAsia="Times New Roman" w:hAnsi="Arial" w:cs="Arial"/>
          <w:sz w:val="28"/>
          <w:szCs w:val="28"/>
          <w:lang w:eastAsia="ru-RU"/>
        </w:rPr>
      </w:pPr>
      <w:r w:rsidRPr="00DE30A2">
        <w:rPr>
          <w:rFonts w:ascii="Times New Roman" w:eastAsia="Times New Roman" w:hAnsi="Times New Roman" w:cs="Times New Roman"/>
          <w:sz w:val="28"/>
          <w:szCs w:val="28"/>
          <w:lang w:eastAsia="ru-RU"/>
        </w:rPr>
        <w:t>Информация о расходах на реализацию программы за счет средств районного бюджета представлена в приложение № 2».</w:t>
      </w:r>
    </w:p>
    <w:p w:rsidR="00DE30A2" w:rsidRPr="00DE30A2" w:rsidRDefault="00DE30A2" w:rsidP="00DE30A2">
      <w:pPr>
        <w:numPr>
          <w:ilvl w:val="0"/>
          <w:numId w:val="12"/>
        </w:numPr>
        <w:spacing w:after="0" w:line="276" w:lineRule="auto"/>
        <w:ind w:firstLine="71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DE30A2" w:rsidRPr="00DE30A2" w:rsidRDefault="00DE30A2" w:rsidP="00DE30A2">
      <w:pPr>
        <w:numPr>
          <w:ilvl w:val="0"/>
          <w:numId w:val="12"/>
        </w:numPr>
        <w:spacing w:after="0" w:line="240" w:lineRule="auto"/>
        <w:ind w:firstLine="71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rsidR="00DE30A2" w:rsidRPr="00DE30A2" w:rsidRDefault="00DE30A2" w:rsidP="00DE30A2">
      <w:pPr>
        <w:spacing w:after="0" w:line="276" w:lineRule="auto"/>
        <w:ind w:left="1070"/>
        <w:jc w:val="both"/>
        <w:rPr>
          <w:rFonts w:ascii="Times New Roman" w:eastAsia="Times New Roman" w:hAnsi="Times New Roman" w:cs="Times New Roman"/>
          <w:sz w:val="28"/>
          <w:szCs w:val="28"/>
          <w:lang w:eastAsia="ru-RU"/>
        </w:rPr>
      </w:pPr>
    </w:p>
    <w:p w:rsidR="00DE30A2" w:rsidRPr="00DE30A2" w:rsidRDefault="00DE30A2" w:rsidP="00DE30A2">
      <w:pPr>
        <w:tabs>
          <w:tab w:val="left" w:pos="3930"/>
        </w:tabs>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ab/>
      </w:r>
    </w:p>
    <w:p w:rsidR="00DE30A2" w:rsidRPr="00DE30A2" w:rsidRDefault="00DE30A2" w:rsidP="00DE30A2">
      <w:pPr>
        <w:tabs>
          <w:tab w:val="left" w:pos="3930"/>
        </w:tabs>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______________</w:t>
      </w: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p>
    <w:p w:rsidR="00DE30A2" w:rsidRPr="00DE30A2" w:rsidRDefault="00DE30A2" w:rsidP="00DE30A2">
      <w:pPr>
        <w:spacing w:after="0" w:line="240" w:lineRule="auto"/>
        <w:rPr>
          <w:rFonts w:ascii="Times New Roman" w:eastAsia="Times New Roman" w:hAnsi="Times New Roman" w:cs="Times New Roman"/>
          <w:sz w:val="28"/>
          <w:szCs w:val="28"/>
          <w:lang w:eastAsia="ru-RU"/>
        </w:rPr>
        <w:sectPr w:rsidR="00DE30A2" w:rsidRPr="00DE30A2" w:rsidSect="00DE30A2">
          <w:headerReference w:type="even" r:id="rId16"/>
          <w:headerReference w:type="default" r:id="rId17"/>
          <w:pgSz w:w="11907" w:h="16840" w:code="9"/>
          <w:pgMar w:top="284" w:right="708" w:bottom="426" w:left="1701" w:header="720" w:footer="720" w:gutter="0"/>
          <w:cols w:space="720"/>
        </w:sectPr>
      </w:pPr>
    </w:p>
    <w:p w:rsidR="00DE30A2" w:rsidRPr="00DE30A2" w:rsidRDefault="00DE30A2" w:rsidP="00DE30A2">
      <w:pPr>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lastRenderedPageBreak/>
        <w:t xml:space="preserve">                                                                                                                                      Приложение № 1 к изменениям</w:t>
      </w:r>
    </w:p>
    <w:p w:rsidR="00DE30A2" w:rsidRPr="00DE30A2" w:rsidRDefault="00DE30A2" w:rsidP="00DE30A2">
      <w:pPr>
        <w:spacing w:after="0" w:line="240" w:lineRule="auto"/>
        <w:ind w:left="9356"/>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9356"/>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№1 к</w:t>
      </w:r>
    </w:p>
    <w:p w:rsidR="00DE30A2" w:rsidRPr="00DE30A2" w:rsidRDefault="00DE30A2" w:rsidP="00DE30A2">
      <w:pPr>
        <w:spacing w:after="720" w:line="240" w:lineRule="auto"/>
        <w:ind w:left="9356"/>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муниципальной программе</w:t>
      </w: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Ресурсное обеспечение реализации муниципальной</w:t>
      </w: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программы за счет всех источников финансирования</w:t>
      </w:r>
    </w:p>
    <w:p w:rsidR="00DE30A2" w:rsidRPr="00DE30A2" w:rsidRDefault="00DE30A2" w:rsidP="00DE30A2">
      <w:pPr>
        <w:spacing w:after="0" w:line="240" w:lineRule="auto"/>
        <w:jc w:val="both"/>
        <w:rPr>
          <w:rFonts w:ascii="Times New Roman" w:eastAsia="Times New Roman" w:hAnsi="Times New Roman" w:cs="Times New Roman"/>
          <w:sz w:val="24"/>
          <w:szCs w:val="24"/>
          <w:lang w:eastAsia="ru-RU"/>
        </w:rPr>
      </w:pPr>
    </w:p>
    <w:tbl>
      <w:tblPr>
        <w:tblW w:w="15735" w:type="dxa"/>
        <w:tblInd w:w="-351"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6"/>
        <w:gridCol w:w="2545"/>
        <w:gridCol w:w="1279"/>
        <w:gridCol w:w="25"/>
        <w:gridCol w:w="1250"/>
        <w:gridCol w:w="39"/>
        <w:gridCol w:w="1094"/>
        <w:gridCol w:w="16"/>
        <w:gridCol w:w="1259"/>
        <w:gridCol w:w="6"/>
        <w:gridCol w:w="1132"/>
        <w:gridCol w:w="16"/>
        <w:gridCol w:w="1253"/>
        <w:gridCol w:w="1420"/>
        <w:gridCol w:w="6"/>
      </w:tblGrid>
      <w:tr w:rsidR="00DE30A2" w:rsidRPr="00DE30A2" w:rsidTr="00DE30A2">
        <w:trPr>
          <w:trHeight w:val="600"/>
        </w:trPr>
        <w:tc>
          <w:tcPr>
            <w:tcW w:w="564" w:type="dxa"/>
            <w:gridSpan w:val="2"/>
            <w:vMerge w:val="restart"/>
            <w:tcBorders>
              <w:top w:val="single" w:sz="4" w:space="0" w:color="000000"/>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 п/п</w:t>
            </w:r>
          </w:p>
        </w:tc>
        <w:tc>
          <w:tcPr>
            <w:tcW w:w="995"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 xml:space="preserve">    Статус     </w:t>
            </w:r>
          </w:p>
        </w:tc>
        <w:tc>
          <w:tcPr>
            <w:tcW w:w="2836"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Наименование  муниципальной программы, отдельного мероприятия</w:t>
            </w:r>
          </w:p>
        </w:tc>
        <w:tc>
          <w:tcPr>
            <w:tcW w:w="2545"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 xml:space="preserve">Источники    </w:t>
            </w:r>
            <w:r w:rsidRPr="00DE30A2">
              <w:rPr>
                <w:rFonts w:ascii="Times New Roman" w:eastAsia="Times New Roman" w:hAnsi="Times New Roman" w:cs="Times New Roman"/>
                <w:b/>
                <w:bCs/>
                <w:sz w:val="24"/>
                <w:szCs w:val="24"/>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 xml:space="preserve">      Расходы (прогноз, факт), тыс. рублей</w:t>
            </w:r>
          </w:p>
        </w:tc>
      </w:tr>
      <w:tr w:rsidR="00DE30A2" w:rsidRPr="00DE30A2" w:rsidTr="00DE30A2">
        <w:trPr>
          <w:gridAfter w:val="1"/>
          <w:wAfter w:w="6" w:type="dxa"/>
          <w:trHeight w:val="309"/>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b/>
                <w:bCs/>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b/>
                <w:bCs/>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b/>
                <w:bCs/>
                <w:sz w:val="24"/>
                <w:szCs w:val="24"/>
                <w:lang w:eastAsia="ru-RU"/>
              </w:rPr>
            </w:pPr>
          </w:p>
        </w:tc>
        <w:tc>
          <w:tcPr>
            <w:tcW w:w="254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b/>
                <w:bCs/>
                <w:sz w:val="24"/>
                <w:szCs w:val="24"/>
                <w:lang w:eastAsia="ru-RU"/>
              </w:rPr>
            </w:pPr>
          </w:p>
        </w:tc>
        <w:tc>
          <w:tcPr>
            <w:tcW w:w="1279" w:type="dxa"/>
            <w:tcBorders>
              <w:left w:val="single" w:sz="4" w:space="0" w:color="000000"/>
              <w:bottom w:val="single" w:sz="4" w:space="0" w:color="000000"/>
            </w:tcBorders>
          </w:tcPr>
          <w:p w:rsidR="00DE30A2" w:rsidRPr="00DE30A2" w:rsidRDefault="00DE30A2" w:rsidP="00DE30A2">
            <w:pPr>
              <w:spacing w:after="0" w:line="240" w:lineRule="auto"/>
              <w:jc w:val="center"/>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2020 год</w:t>
            </w:r>
          </w:p>
        </w:tc>
        <w:tc>
          <w:tcPr>
            <w:tcW w:w="1275" w:type="dxa"/>
            <w:gridSpan w:val="2"/>
            <w:tcBorders>
              <w:left w:val="single" w:sz="4" w:space="0" w:color="000000"/>
              <w:bottom w:val="single" w:sz="4" w:space="0" w:color="000000"/>
            </w:tcBorders>
          </w:tcPr>
          <w:p w:rsidR="00DE30A2" w:rsidRPr="00DE30A2" w:rsidRDefault="00DE30A2" w:rsidP="00DE30A2">
            <w:pPr>
              <w:spacing w:after="0" w:line="240" w:lineRule="auto"/>
              <w:jc w:val="center"/>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2021 год</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2022 год</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2023 год</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2024 год</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2025 год</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Итого</w:t>
            </w:r>
          </w:p>
        </w:tc>
      </w:tr>
      <w:tr w:rsidR="00DE30A2" w:rsidRPr="00DE30A2" w:rsidTr="00DE30A2">
        <w:trPr>
          <w:gridAfter w:val="1"/>
          <w:wAfter w:w="6" w:type="dxa"/>
          <w:trHeight w:val="267"/>
        </w:trPr>
        <w:tc>
          <w:tcPr>
            <w:tcW w:w="564" w:type="dxa"/>
            <w:gridSpan w:val="2"/>
            <w:vMerge w:val="restart"/>
            <w:tcBorders>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995"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Муниципальная </w:t>
            </w:r>
            <w:r w:rsidRPr="00DE30A2">
              <w:rPr>
                <w:rFonts w:ascii="Times New Roman" w:eastAsia="Times New Roman" w:hAnsi="Times New Roman" w:cs="Times New Roman"/>
                <w:sz w:val="24"/>
                <w:szCs w:val="24"/>
                <w:lang w:eastAsia="ru-RU"/>
              </w:rPr>
              <w:br/>
              <w:t xml:space="preserve">программа      </w:t>
            </w:r>
          </w:p>
        </w:tc>
        <w:tc>
          <w:tcPr>
            <w:tcW w:w="2836"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DE30A2">
              <w:rPr>
                <w:rFonts w:ascii="Times New Roman" w:eastAsia="Times New Roman" w:hAnsi="Times New Roman" w:cs="Times New Roman"/>
                <w:sz w:val="24"/>
                <w:szCs w:val="24"/>
                <w:lang w:eastAsia="ru-RU"/>
              </w:rPr>
              <w:t>жилищно</w:t>
            </w:r>
            <w:proofErr w:type="spellEnd"/>
            <w:r w:rsidRPr="00DE30A2">
              <w:rPr>
                <w:rFonts w:ascii="Times New Roman" w:eastAsia="Times New Roman" w:hAnsi="Times New Roman" w:cs="Times New Roman"/>
                <w:sz w:val="24"/>
                <w:szCs w:val="24"/>
                <w:lang w:eastAsia="ru-RU"/>
              </w:rPr>
              <w:t xml:space="preserve"> – коммунального хозяйства» на 2020-2025 годы</w:t>
            </w:r>
          </w:p>
        </w:tc>
        <w:tc>
          <w:tcPr>
            <w:tcW w:w="2545"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1226,25</w:t>
            </w:r>
          </w:p>
        </w:tc>
        <w:tc>
          <w:tcPr>
            <w:tcW w:w="1275" w:type="dxa"/>
            <w:gridSpan w:val="2"/>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909,113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728,9</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11533,5</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6310,5</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200,0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highlight w:val="yellow"/>
                <w:lang w:eastAsia="ru-RU"/>
              </w:rPr>
            </w:pPr>
            <w:r w:rsidRPr="00DE30A2">
              <w:rPr>
                <w:rFonts w:ascii="Times New Roman" w:eastAsia="Times New Roman" w:hAnsi="Times New Roman" w:cs="Times New Roman"/>
                <w:b/>
                <w:bCs/>
                <w:sz w:val="24"/>
                <w:szCs w:val="24"/>
                <w:lang w:eastAsia="ru-RU"/>
              </w:rPr>
              <w:t>20908,263</w:t>
            </w:r>
          </w:p>
        </w:tc>
      </w:tr>
      <w:tr w:rsidR="00DE30A2" w:rsidRPr="00DE30A2" w:rsidTr="00DE30A2">
        <w:trPr>
          <w:gridAfter w:val="1"/>
          <w:wAfter w:w="6" w:type="dxa"/>
          <w:trHeight w:val="223"/>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1164,93</w:t>
            </w:r>
          </w:p>
        </w:tc>
        <w:tc>
          <w:tcPr>
            <w:tcW w:w="1275" w:type="dxa"/>
            <w:gridSpan w:val="2"/>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9339,0</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12780,18</w:t>
            </w:r>
          </w:p>
        </w:tc>
      </w:tr>
      <w:tr w:rsidR="00DE30A2" w:rsidRPr="00DE30A2" w:rsidTr="00DE30A2">
        <w:trPr>
          <w:gridAfter w:val="1"/>
          <w:wAfter w:w="6" w:type="dxa"/>
          <w:trHeight w:val="229"/>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710,463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628,9</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2034,5</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4132,9</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7506,763</w:t>
            </w:r>
          </w:p>
        </w:tc>
      </w:tr>
      <w:tr w:rsidR="00DE30A2" w:rsidRPr="00DE30A2" w:rsidTr="00DE30A2">
        <w:trPr>
          <w:gridAfter w:val="1"/>
          <w:wAfter w:w="6" w:type="dxa"/>
          <w:trHeight w:val="283"/>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бюджет </w:t>
            </w:r>
            <w:proofErr w:type="spellStart"/>
            <w:r w:rsidRPr="00DE30A2">
              <w:rPr>
                <w:rFonts w:ascii="Times New Roman" w:eastAsia="Times New Roman" w:hAnsi="Times New Roman" w:cs="Times New Roman"/>
                <w:sz w:val="24"/>
                <w:szCs w:val="24"/>
                <w:lang w:eastAsia="ru-RU"/>
              </w:rPr>
              <w:t>Туж</w:t>
            </w:r>
            <w:proofErr w:type="spellEnd"/>
            <w:r w:rsidRPr="00DE30A2">
              <w:rPr>
                <w:rFonts w:ascii="Times New Roman" w:eastAsia="Times New Roman" w:hAnsi="Times New Roman" w:cs="Times New Roman"/>
                <w:sz w:val="24"/>
                <w:szCs w:val="24"/>
                <w:lang w:eastAsia="ru-RU"/>
              </w:rPr>
              <w:t>. городского поселения</w:t>
            </w:r>
          </w:p>
        </w:tc>
        <w:tc>
          <w:tcPr>
            <w:tcW w:w="1279" w:type="dxa"/>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61,32</w:t>
            </w:r>
          </w:p>
        </w:tc>
        <w:tc>
          <w:tcPr>
            <w:tcW w:w="1275" w:type="dxa"/>
            <w:gridSpan w:val="2"/>
            <w:tcBorders>
              <w:left w:val="single" w:sz="4" w:space="0" w:color="000000"/>
              <w:bottom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61,32</w:t>
            </w:r>
          </w:p>
        </w:tc>
      </w:tr>
      <w:tr w:rsidR="00DE30A2" w:rsidRPr="00DE30A2" w:rsidTr="00DE30A2">
        <w:trPr>
          <w:gridAfter w:val="1"/>
          <w:wAfter w:w="6" w:type="dxa"/>
          <w:trHeight w:val="574"/>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b/>
                <w:bCs/>
                <w:sz w:val="24"/>
                <w:szCs w:val="24"/>
                <w:lang w:eastAsia="ru-RU"/>
              </w:rPr>
            </w:pPr>
            <w:r w:rsidRPr="00DE30A2">
              <w:rPr>
                <w:rFonts w:ascii="Times New Roman" w:eastAsia="Times New Roman" w:hAnsi="Times New Roman" w:cs="Times New Roman"/>
                <w:b/>
                <w:bCs/>
                <w:sz w:val="24"/>
                <w:szCs w:val="24"/>
                <w:lang w:eastAsia="ru-RU"/>
              </w:rPr>
              <w:t>560,0</w:t>
            </w:r>
          </w:p>
        </w:tc>
      </w:tr>
      <w:tr w:rsidR="00DE30A2" w:rsidRPr="00DE30A2" w:rsidTr="00DE30A2">
        <w:trPr>
          <w:gridAfter w:val="1"/>
          <w:wAfter w:w="6" w:type="dxa"/>
          <w:trHeight w:val="255"/>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МУП «Коммунальщик» Котельная с </w:t>
            </w:r>
            <w:proofErr w:type="spellStart"/>
            <w:r w:rsidRPr="00DE30A2">
              <w:rPr>
                <w:rFonts w:ascii="Times New Roman" w:eastAsia="Times New Roman" w:hAnsi="Times New Roman" w:cs="Times New Roman"/>
                <w:sz w:val="24"/>
                <w:szCs w:val="24"/>
                <w:lang w:eastAsia="ru-RU"/>
              </w:rPr>
              <w:t>Ныр</w:t>
            </w:r>
            <w:proofErr w:type="spellEnd"/>
            <w:r w:rsidRPr="00DE30A2">
              <w:rPr>
                <w:rFonts w:ascii="Times New Roman" w:eastAsia="Times New Roman" w:hAnsi="Times New Roman" w:cs="Times New Roman"/>
                <w:sz w:val="24"/>
                <w:szCs w:val="24"/>
                <w:lang w:eastAsia="ru-RU"/>
              </w:rPr>
              <w:t xml:space="preserve"> замена участка теплотрассы </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2187,0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2187,0</w:t>
            </w:r>
          </w:p>
        </w:tc>
      </w:tr>
      <w:tr w:rsidR="00DE30A2" w:rsidRPr="00DE30A2" w:rsidTr="00DE30A2">
        <w:trPr>
          <w:gridAfter w:val="1"/>
          <w:wAfter w:w="6" w:type="dxa"/>
          <w:trHeight w:val="249"/>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2077,6</w:t>
            </w:r>
          </w:p>
        </w:tc>
      </w:tr>
      <w:tr w:rsidR="00DE30A2" w:rsidRPr="00DE30A2" w:rsidTr="00DE30A2">
        <w:trPr>
          <w:gridAfter w:val="1"/>
          <w:wAfter w:w="6" w:type="dxa"/>
          <w:trHeight w:val="257"/>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109,4</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109,4</w:t>
            </w:r>
          </w:p>
        </w:tc>
      </w:tr>
      <w:tr w:rsidR="00DE30A2" w:rsidRPr="00DE30A2" w:rsidTr="00DE30A2">
        <w:trPr>
          <w:gridAfter w:val="1"/>
          <w:wAfter w:w="6" w:type="dxa"/>
          <w:trHeight w:val="223"/>
        </w:trPr>
        <w:tc>
          <w:tcPr>
            <w:tcW w:w="564" w:type="dxa"/>
            <w:gridSpan w:val="2"/>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69"/>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Котельная №6 МУП «Коммунальщик»  замена котла на более эффективный</w:t>
            </w: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53"/>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387"/>
        </w:trPr>
        <w:tc>
          <w:tcPr>
            <w:tcW w:w="564" w:type="dxa"/>
            <w:gridSpan w:val="2"/>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63"/>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Котельная №1 МУП «Коммунальщик»  замена котла на более эффективный</w:t>
            </w: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1226,25</w:t>
            </w: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1226,25</w:t>
            </w:r>
          </w:p>
        </w:tc>
      </w:tr>
      <w:tr w:rsidR="00DE30A2" w:rsidRPr="00DE30A2" w:rsidTr="00DE30A2">
        <w:trPr>
          <w:gridAfter w:val="1"/>
          <w:wAfter w:w="6" w:type="dxa"/>
          <w:trHeight w:val="255"/>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1164,93</w:t>
            </w: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4"/>
                <w:szCs w:val="24"/>
                <w:lang w:eastAsia="ru-RU"/>
              </w:rPr>
              <w:t>1164,93</w:t>
            </w:r>
          </w:p>
        </w:tc>
      </w:tr>
      <w:tr w:rsidR="00DE30A2" w:rsidRPr="00DE30A2" w:rsidTr="00DE30A2">
        <w:trPr>
          <w:gridAfter w:val="1"/>
          <w:wAfter w:w="6" w:type="dxa"/>
          <w:trHeight w:val="325"/>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r>
      <w:tr w:rsidR="00DE30A2" w:rsidRPr="00DE30A2" w:rsidTr="00DE30A2">
        <w:trPr>
          <w:gridAfter w:val="1"/>
          <w:wAfter w:w="6" w:type="dxa"/>
          <w:trHeight w:val="390"/>
        </w:trPr>
        <w:tc>
          <w:tcPr>
            <w:tcW w:w="564" w:type="dxa"/>
            <w:gridSpan w:val="2"/>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бюджет </w:t>
            </w:r>
            <w:proofErr w:type="spellStart"/>
            <w:r w:rsidRPr="00DE30A2">
              <w:rPr>
                <w:rFonts w:ascii="Times New Roman" w:eastAsia="Times New Roman" w:hAnsi="Times New Roman" w:cs="Times New Roman"/>
                <w:sz w:val="24"/>
                <w:szCs w:val="24"/>
                <w:lang w:eastAsia="ru-RU"/>
              </w:rPr>
              <w:t>Туж</w:t>
            </w:r>
            <w:proofErr w:type="spellEnd"/>
            <w:r w:rsidRPr="00DE30A2">
              <w:rPr>
                <w:rFonts w:ascii="Times New Roman" w:eastAsia="Times New Roman" w:hAnsi="Times New Roman" w:cs="Times New Roman"/>
                <w:sz w:val="24"/>
                <w:szCs w:val="24"/>
                <w:lang w:eastAsia="ru-RU"/>
              </w:rPr>
              <w:t>. городского поселения</w:t>
            </w:r>
          </w:p>
        </w:tc>
        <w:tc>
          <w:tcPr>
            <w:tcW w:w="1279" w:type="dxa"/>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61,32</w:t>
            </w:r>
          </w:p>
        </w:tc>
        <w:tc>
          <w:tcPr>
            <w:tcW w:w="1275" w:type="dxa"/>
            <w:gridSpan w:val="2"/>
            <w:tcBorders>
              <w:top w:val="single" w:sz="4" w:space="0" w:color="auto"/>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61,32</w:t>
            </w:r>
          </w:p>
        </w:tc>
      </w:tr>
      <w:tr w:rsidR="00DE30A2" w:rsidRPr="00DE30A2" w:rsidTr="00DE30A2">
        <w:trPr>
          <w:gridAfter w:val="1"/>
          <w:wAfter w:w="6" w:type="dxa"/>
          <w:trHeight w:val="223"/>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Обследование системы теплоснабжения (МУП «Коммунальщик»)</w:t>
            </w: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r>
      <w:tr w:rsidR="00DE30A2" w:rsidRPr="00DE30A2" w:rsidTr="00DE30A2">
        <w:trPr>
          <w:gridAfter w:val="1"/>
          <w:wAfter w:w="6" w:type="dxa"/>
          <w:trHeight w:val="285"/>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345"/>
        </w:trPr>
        <w:tc>
          <w:tcPr>
            <w:tcW w:w="564" w:type="dxa"/>
            <w:gridSpan w:val="2"/>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r>
      <w:tr w:rsidR="00DE30A2" w:rsidRPr="00DE30A2" w:rsidTr="00DE30A2">
        <w:trPr>
          <w:gridAfter w:val="1"/>
          <w:wAfter w:w="6" w:type="dxa"/>
          <w:trHeight w:val="263"/>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Строительство модульной котельной в с. </w:t>
            </w:r>
            <w:proofErr w:type="spellStart"/>
            <w:r w:rsidRPr="00DE30A2">
              <w:rPr>
                <w:rFonts w:ascii="Times New Roman" w:eastAsia="Times New Roman" w:hAnsi="Times New Roman" w:cs="Times New Roman"/>
                <w:sz w:val="24"/>
                <w:szCs w:val="24"/>
                <w:lang w:eastAsia="ru-RU"/>
              </w:rPr>
              <w:t>Ныр</w:t>
            </w:r>
            <w:proofErr w:type="spellEnd"/>
            <w:r w:rsidRPr="00DE30A2">
              <w:rPr>
                <w:rFonts w:ascii="Times New Roman" w:eastAsia="Times New Roman" w:hAnsi="Times New Roman" w:cs="Times New Roman"/>
                <w:sz w:val="24"/>
                <w:szCs w:val="24"/>
                <w:lang w:eastAsia="ru-RU"/>
              </w:rPr>
              <w:t xml:space="preserve"> Тужинского района</w:t>
            </w: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4"/>
                <w:szCs w:val="24"/>
                <w:lang w:eastAsia="ru-RU"/>
              </w:rPr>
              <w:t>8684,3</w:t>
            </w:r>
          </w:p>
        </w:tc>
      </w:tr>
      <w:tr w:rsidR="00DE30A2" w:rsidRPr="00DE30A2" w:rsidTr="00DE30A2">
        <w:trPr>
          <w:gridAfter w:val="1"/>
          <w:wAfter w:w="6" w:type="dxa"/>
          <w:trHeight w:val="315"/>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4"/>
                <w:szCs w:val="24"/>
                <w:lang w:eastAsia="ru-RU"/>
              </w:rPr>
              <w:t>8250,0</w:t>
            </w:r>
          </w:p>
        </w:tc>
      </w:tr>
      <w:tr w:rsidR="00DE30A2" w:rsidRPr="00DE30A2" w:rsidTr="00DE30A2">
        <w:trPr>
          <w:gridAfter w:val="1"/>
          <w:wAfter w:w="6" w:type="dxa"/>
          <w:trHeight w:val="283"/>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4"/>
                <w:szCs w:val="24"/>
                <w:lang w:eastAsia="ru-RU"/>
              </w:rPr>
              <w:t>434,3</w:t>
            </w:r>
          </w:p>
        </w:tc>
      </w:tr>
      <w:tr w:rsidR="00DE30A2" w:rsidRPr="00DE30A2" w:rsidTr="00DE30A2">
        <w:trPr>
          <w:gridAfter w:val="1"/>
          <w:wAfter w:w="6" w:type="dxa"/>
          <w:trHeight w:val="312"/>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п. Тужа Замена водопроводных сетей</w:t>
            </w: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217,0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677,0</w:t>
            </w:r>
          </w:p>
        </w:tc>
      </w:tr>
      <w:tr w:rsidR="00DE30A2" w:rsidRPr="00DE30A2" w:rsidTr="00DE30A2">
        <w:trPr>
          <w:gridAfter w:val="1"/>
          <w:wAfter w:w="6" w:type="dxa"/>
          <w:trHeight w:val="269"/>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75"/>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117,0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117,0</w:t>
            </w:r>
          </w:p>
        </w:tc>
      </w:tr>
      <w:tr w:rsidR="00DE30A2" w:rsidRPr="00DE30A2" w:rsidTr="00DE30A2">
        <w:trPr>
          <w:gridAfter w:val="1"/>
          <w:wAfter w:w="6" w:type="dxa"/>
          <w:trHeight w:val="529"/>
        </w:trPr>
        <w:tc>
          <w:tcPr>
            <w:tcW w:w="564" w:type="dxa"/>
            <w:gridSpan w:val="2"/>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560,0</w:t>
            </w:r>
          </w:p>
        </w:tc>
      </w:tr>
      <w:tr w:rsidR="00DE30A2" w:rsidRPr="00DE30A2" w:rsidTr="00DE30A2">
        <w:trPr>
          <w:gridAfter w:val="1"/>
          <w:wAfter w:w="6" w:type="dxa"/>
          <w:trHeight w:val="373"/>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Работы по изготовлению щита управления  на скважину по ул. Горького</w:t>
            </w: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146,0</w:t>
            </w:r>
          </w:p>
        </w:tc>
      </w:tr>
      <w:tr w:rsidR="00DE30A2" w:rsidRPr="00DE30A2" w:rsidTr="00DE30A2">
        <w:trPr>
          <w:gridAfter w:val="1"/>
          <w:wAfter w:w="6" w:type="dxa"/>
          <w:trHeight w:val="281"/>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87"/>
        </w:trPr>
        <w:tc>
          <w:tcPr>
            <w:tcW w:w="564" w:type="dxa"/>
            <w:gridSpan w:val="2"/>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146,0</w:t>
            </w:r>
          </w:p>
        </w:tc>
      </w:tr>
      <w:tr w:rsidR="00DE30A2" w:rsidRPr="00DE30A2" w:rsidTr="00DE30A2">
        <w:trPr>
          <w:gridAfter w:val="1"/>
          <w:wAfter w:w="6" w:type="dxa"/>
          <w:trHeight w:val="299"/>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292,613</w:t>
            </w:r>
          </w:p>
        </w:tc>
      </w:tr>
      <w:tr w:rsidR="00DE30A2" w:rsidRPr="00DE30A2" w:rsidTr="00DE30A2">
        <w:trPr>
          <w:gridAfter w:val="1"/>
          <w:wAfter w:w="6" w:type="dxa"/>
          <w:trHeight w:val="345"/>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198,65</w:t>
            </w:r>
          </w:p>
        </w:tc>
      </w:tr>
      <w:tr w:rsidR="00DE30A2" w:rsidRPr="00DE30A2" w:rsidTr="00DE30A2">
        <w:trPr>
          <w:gridAfter w:val="1"/>
          <w:wAfter w:w="6" w:type="dxa"/>
          <w:trHeight w:val="186"/>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93,963</w:t>
            </w:r>
          </w:p>
        </w:tc>
      </w:tr>
      <w:tr w:rsidR="00DE30A2" w:rsidRPr="00DE30A2" w:rsidTr="00DE30A2">
        <w:trPr>
          <w:gridAfter w:val="1"/>
          <w:wAfter w:w="6" w:type="dxa"/>
          <w:trHeight w:val="579"/>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61"/>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8.1</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Ремонт водопроводной сети в с. </w:t>
            </w:r>
            <w:proofErr w:type="spellStart"/>
            <w:r w:rsidRPr="00DE30A2">
              <w:rPr>
                <w:rFonts w:ascii="Times New Roman" w:eastAsia="Times New Roman" w:hAnsi="Times New Roman" w:cs="Times New Roman"/>
                <w:sz w:val="24"/>
                <w:szCs w:val="24"/>
                <w:lang w:eastAsia="ru-RU"/>
              </w:rPr>
              <w:t>Шешурга</w:t>
            </w:r>
            <w:proofErr w:type="spellEnd"/>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209,113</w:t>
            </w:r>
          </w:p>
        </w:tc>
      </w:tr>
      <w:tr w:rsidR="00DE30A2" w:rsidRPr="00DE30A2" w:rsidTr="00DE30A2">
        <w:trPr>
          <w:gridAfter w:val="1"/>
          <w:wAfter w:w="6" w:type="dxa"/>
          <w:trHeight w:val="211"/>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198,650</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198,65</w:t>
            </w:r>
          </w:p>
        </w:tc>
      </w:tr>
      <w:tr w:rsidR="00DE30A2" w:rsidRPr="00DE30A2" w:rsidTr="00DE30A2">
        <w:trPr>
          <w:gridAfter w:val="1"/>
          <w:wAfter w:w="6" w:type="dxa"/>
          <w:trHeight w:val="259"/>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10,463</w:t>
            </w:r>
          </w:p>
        </w:tc>
      </w:tr>
      <w:tr w:rsidR="00DE30A2" w:rsidRPr="00DE30A2" w:rsidTr="00DE30A2">
        <w:trPr>
          <w:gridAfter w:val="1"/>
          <w:wAfter w:w="6" w:type="dxa"/>
          <w:trHeight w:val="251"/>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8.2</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Организация мероприятий в сфере тепло-, водоснабжения населения и водоотведения</w:t>
            </w: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77,0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77,0</w:t>
            </w:r>
          </w:p>
        </w:tc>
      </w:tr>
      <w:tr w:rsidR="00DE30A2" w:rsidRPr="00DE30A2" w:rsidTr="00DE30A2">
        <w:trPr>
          <w:gridAfter w:val="1"/>
          <w:wAfter w:w="6" w:type="dxa"/>
          <w:trHeight w:val="345"/>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97"/>
        </w:trPr>
        <w:tc>
          <w:tcPr>
            <w:tcW w:w="564" w:type="dxa"/>
            <w:gridSpan w:val="2"/>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77,0</w:t>
            </w: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77,0</w:t>
            </w:r>
          </w:p>
        </w:tc>
      </w:tr>
      <w:tr w:rsidR="00DE30A2" w:rsidRPr="00DE30A2" w:rsidTr="00DE30A2">
        <w:trPr>
          <w:gridAfter w:val="1"/>
          <w:wAfter w:w="6" w:type="dxa"/>
          <w:trHeight w:val="419"/>
        </w:trPr>
        <w:tc>
          <w:tcPr>
            <w:tcW w:w="564" w:type="dxa"/>
            <w:gridSpan w:val="2"/>
            <w:tcBorders>
              <w:top w:val="single" w:sz="4" w:space="0" w:color="000000"/>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w:t>
            </w:r>
          </w:p>
        </w:tc>
        <w:tc>
          <w:tcPr>
            <w:tcW w:w="995" w:type="dxa"/>
            <w:vMerge w:val="restart"/>
            <w:tcBorders>
              <w:top w:val="single" w:sz="4" w:space="0" w:color="000000"/>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000000"/>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п. Тужа ул. Береговая строительство напорного коллектора канализационных стоков с Тужинской ЦРБ</w:t>
            </w: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95"/>
        </w:trPr>
        <w:tc>
          <w:tcPr>
            <w:tcW w:w="564" w:type="dxa"/>
            <w:gridSpan w:val="2"/>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287"/>
        </w:trPr>
        <w:tc>
          <w:tcPr>
            <w:tcW w:w="564" w:type="dxa"/>
            <w:gridSpan w:val="2"/>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313"/>
        </w:trPr>
        <w:tc>
          <w:tcPr>
            <w:tcW w:w="564" w:type="dxa"/>
            <w:gridSpan w:val="2"/>
            <w:vMerge w:val="restart"/>
            <w:tcBorders>
              <w:top w:val="single" w:sz="4" w:space="0" w:color="auto"/>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lastRenderedPageBreak/>
              <w:t>10</w:t>
            </w:r>
          </w:p>
        </w:tc>
        <w:tc>
          <w:tcPr>
            <w:tcW w:w="995" w:type="dxa"/>
            <w:vMerge w:val="restart"/>
            <w:tcBorders>
              <w:top w:val="single" w:sz="4" w:space="0" w:color="auto"/>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Присоединение к сетям инженерно-технического обеспечения (ФАП)</w:t>
            </w: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1073,1</w:t>
            </w:r>
          </w:p>
        </w:tc>
      </w:tr>
      <w:tr w:rsidR="00DE30A2" w:rsidRPr="00DE30A2" w:rsidTr="00DE30A2">
        <w:trPr>
          <w:gridAfter w:val="1"/>
          <w:wAfter w:w="6" w:type="dxa"/>
          <w:trHeight w:val="307"/>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383"/>
        </w:trPr>
        <w:tc>
          <w:tcPr>
            <w:tcW w:w="564" w:type="dxa"/>
            <w:gridSpan w:val="2"/>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1073,1</w:t>
            </w:r>
          </w:p>
        </w:tc>
      </w:tr>
      <w:tr w:rsidR="00DE30A2" w:rsidRPr="00DE30A2" w:rsidTr="00DE30A2">
        <w:trPr>
          <w:gridAfter w:val="1"/>
          <w:wAfter w:w="6" w:type="dxa"/>
          <w:trHeight w:val="279"/>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color w:val="000000"/>
                <w:sz w:val="24"/>
                <w:szCs w:val="24"/>
                <w:lang w:eastAsia="ru-RU"/>
              </w:rPr>
              <w:t>Разработка схем газоснабжения населенных пунктов</w:t>
            </w: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1098,0</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1098,0</w:t>
            </w:r>
          </w:p>
        </w:tc>
      </w:tr>
      <w:tr w:rsidR="00DE30A2" w:rsidRPr="00DE30A2" w:rsidTr="00DE30A2">
        <w:trPr>
          <w:gridAfter w:val="1"/>
          <w:wAfter w:w="6" w:type="dxa"/>
          <w:trHeight w:val="269"/>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color w:val="000000"/>
                <w:sz w:val="24"/>
                <w:szCs w:val="24"/>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1089,0</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1089,0</w:t>
            </w:r>
          </w:p>
        </w:tc>
      </w:tr>
      <w:tr w:rsidR="00DE30A2" w:rsidRPr="00DE30A2" w:rsidTr="00DE30A2">
        <w:trPr>
          <w:gridAfter w:val="1"/>
          <w:wAfter w:w="6" w:type="dxa"/>
          <w:trHeight w:val="263"/>
        </w:trPr>
        <w:tc>
          <w:tcPr>
            <w:tcW w:w="564" w:type="dxa"/>
            <w:gridSpan w:val="2"/>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color w:val="000000"/>
                <w:sz w:val="24"/>
                <w:szCs w:val="24"/>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9,0</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9,0</w:t>
            </w:r>
          </w:p>
        </w:tc>
      </w:tr>
      <w:tr w:rsidR="00DE30A2" w:rsidRPr="00DE30A2" w:rsidTr="00DE30A2">
        <w:trPr>
          <w:gridAfter w:val="1"/>
          <w:wAfter w:w="6" w:type="dxa"/>
          <w:trHeight w:val="113"/>
        </w:trPr>
        <w:tc>
          <w:tcPr>
            <w:tcW w:w="564" w:type="dxa"/>
            <w:gridSpan w:val="2"/>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w:t>
            </w:r>
          </w:p>
        </w:tc>
        <w:tc>
          <w:tcPr>
            <w:tcW w:w="995"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color w:val="000000"/>
                <w:sz w:val="24"/>
                <w:szCs w:val="24"/>
                <w:lang w:eastAsia="ru-RU"/>
              </w:rPr>
            </w:pPr>
            <w:r w:rsidRPr="00DE30A2">
              <w:rPr>
                <w:rFonts w:ascii="Times New Roman" w:eastAsia="Times New Roman" w:hAnsi="Times New Roman" w:cs="Times New Roman"/>
                <w:color w:val="000000"/>
                <w:sz w:val="24"/>
                <w:szCs w:val="24"/>
                <w:lang w:eastAsia="ru-RU"/>
              </w:rPr>
              <w:t>Разработка схем теплоснабжения, водоснабжения, водоотведения населенных пунктов</w:t>
            </w: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1383,0</w:t>
            </w:r>
          </w:p>
        </w:tc>
      </w:tr>
      <w:tr w:rsidR="00DE30A2" w:rsidRPr="00DE30A2" w:rsidTr="00DE30A2">
        <w:trPr>
          <w:gridAfter w:val="1"/>
          <w:wAfter w:w="6" w:type="dxa"/>
          <w:trHeight w:val="257"/>
        </w:trPr>
        <w:tc>
          <w:tcPr>
            <w:tcW w:w="564" w:type="dxa"/>
            <w:gridSpan w:val="2"/>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color w:val="000000"/>
                <w:sz w:val="20"/>
                <w:szCs w:val="20"/>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gridAfter w:val="1"/>
          <w:wAfter w:w="6" w:type="dxa"/>
          <w:trHeight w:val="391"/>
        </w:trPr>
        <w:tc>
          <w:tcPr>
            <w:tcW w:w="564" w:type="dxa"/>
            <w:gridSpan w:val="2"/>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DE30A2" w:rsidRPr="00DE30A2" w:rsidRDefault="00DE30A2" w:rsidP="00DE30A2">
            <w:pPr>
              <w:spacing w:after="0" w:line="240" w:lineRule="auto"/>
              <w:rPr>
                <w:rFonts w:ascii="Times New Roman" w:eastAsia="Times New Roman" w:hAnsi="Times New Roman" w:cs="Times New Roman"/>
                <w:color w:val="000000"/>
                <w:sz w:val="20"/>
                <w:szCs w:val="20"/>
                <w:lang w:eastAsia="ru-RU"/>
              </w:rPr>
            </w:pPr>
          </w:p>
        </w:tc>
        <w:tc>
          <w:tcPr>
            <w:tcW w:w="2545"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1383,0</w:t>
            </w:r>
          </w:p>
        </w:tc>
      </w:tr>
      <w:tr w:rsidR="00DE30A2" w:rsidRPr="00DE30A2" w:rsidTr="00DE30A2">
        <w:trPr>
          <w:trHeight w:val="419"/>
        </w:trPr>
        <w:tc>
          <w:tcPr>
            <w:tcW w:w="55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bookmarkStart w:id="10" w:name="_Hlk159835761"/>
            <w:r w:rsidRPr="00DE30A2">
              <w:rPr>
                <w:rFonts w:ascii="Times New Roman" w:eastAsia="Times New Roman" w:hAnsi="Times New Roman" w:cs="Times New Roman"/>
                <w:sz w:val="24"/>
                <w:szCs w:val="24"/>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5"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2200,0</w:t>
            </w:r>
          </w:p>
        </w:tc>
        <w:tc>
          <w:tcPr>
            <w:tcW w:w="1253"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2900,0</w:t>
            </w:r>
          </w:p>
        </w:tc>
      </w:tr>
      <w:bookmarkEnd w:id="10"/>
      <w:tr w:rsidR="00DE30A2" w:rsidRPr="00DE30A2" w:rsidTr="00DE30A2">
        <w:trPr>
          <w:trHeight w:val="419"/>
        </w:trPr>
        <w:tc>
          <w:tcPr>
            <w:tcW w:w="55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Реализация мероприятий по устройству и модернизации уличного освещения населенных пунктов</w:t>
            </w:r>
          </w:p>
        </w:tc>
        <w:tc>
          <w:tcPr>
            <w:tcW w:w="2545"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1064,0</w:t>
            </w:r>
          </w:p>
        </w:tc>
        <w:tc>
          <w:tcPr>
            <w:tcW w:w="1253"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1064,0</w:t>
            </w:r>
          </w:p>
        </w:tc>
      </w:tr>
    </w:tbl>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lastRenderedPageBreak/>
        <w:t>Приложение № 2 к изменениям</w:t>
      </w: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5670" w:firstLine="5812"/>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Приложение № 2 </w:t>
      </w:r>
    </w:p>
    <w:p w:rsidR="00DE30A2" w:rsidRPr="00DE30A2" w:rsidRDefault="00DE30A2" w:rsidP="00DE30A2">
      <w:pPr>
        <w:spacing w:after="720" w:line="240" w:lineRule="auto"/>
        <w:ind w:left="5670" w:firstLine="5812"/>
        <w:rPr>
          <w:rFonts w:ascii="Times New Roman" w:eastAsia="Times New Roman" w:hAnsi="Times New Roman" w:cs="Times New Roman"/>
          <w:sz w:val="28"/>
          <w:szCs w:val="28"/>
          <w:lang w:eastAsia="ru-RU"/>
        </w:rPr>
      </w:pPr>
      <w:proofErr w:type="gramStart"/>
      <w:r w:rsidRPr="00DE30A2">
        <w:rPr>
          <w:rFonts w:ascii="Times New Roman" w:eastAsia="Times New Roman" w:hAnsi="Times New Roman" w:cs="Times New Roman"/>
          <w:sz w:val="28"/>
          <w:szCs w:val="28"/>
          <w:lang w:eastAsia="ru-RU"/>
        </w:rPr>
        <w:t>к  Муниципальной</w:t>
      </w:r>
      <w:proofErr w:type="gramEnd"/>
      <w:r w:rsidRPr="00DE30A2">
        <w:rPr>
          <w:rFonts w:ascii="Times New Roman" w:eastAsia="Times New Roman" w:hAnsi="Times New Roman" w:cs="Times New Roman"/>
          <w:sz w:val="28"/>
          <w:szCs w:val="28"/>
          <w:lang w:eastAsia="ru-RU"/>
        </w:rPr>
        <w:t xml:space="preserve"> программе</w:t>
      </w: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Расходы на реализацию муниципальной программы за счёт средств районного бюджета</w:t>
      </w:r>
    </w:p>
    <w:p w:rsidR="00DE30A2" w:rsidRPr="00DE30A2" w:rsidRDefault="00DE30A2" w:rsidP="00DE30A2">
      <w:pPr>
        <w:spacing w:after="0" w:line="240" w:lineRule="auto"/>
        <w:rPr>
          <w:rFonts w:ascii="Times New Roman" w:eastAsia="Times New Roman" w:hAnsi="Times New Roman" w:cs="Times New Roman"/>
          <w:sz w:val="28"/>
          <w:szCs w:val="28"/>
          <w:lang w:eastAsia="ru-RU"/>
        </w:rPr>
      </w:pPr>
    </w:p>
    <w:tbl>
      <w:tblPr>
        <w:tblW w:w="15062"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993"/>
        <w:gridCol w:w="851"/>
        <w:gridCol w:w="991"/>
        <w:gridCol w:w="850"/>
        <w:gridCol w:w="1087"/>
        <w:gridCol w:w="9"/>
      </w:tblGrid>
      <w:tr w:rsidR="00DE30A2" w:rsidRPr="00DE30A2" w:rsidTr="00DE30A2">
        <w:trPr>
          <w:trHeight w:val="400"/>
        </w:trPr>
        <w:tc>
          <w:tcPr>
            <w:tcW w:w="565" w:type="dxa"/>
            <w:vMerge w:val="restart"/>
            <w:tcBorders>
              <w:top w:val="single" w:sz="4" w:space="0" w:color="000000"/>
              <w:lef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п/п</w:t>
            </w:r>
          </w:p>
        </w:tc>
        <w:tc>
          <w:tcPr>
            <w:tcW w:w="1273"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Наименование  муниципальной</w:t>
            </w:r>
            <w:r w:rsidRPr="00DE30A2">
              <w:rPr>
                <w:rFonts w:ascii="Times New Roman" w:eastAsia="Times New Roman" w:hAnsi="Times New Roman" w:cs="Times New Roman"/>
                <w:sz w:val="24"/>
                <w:szCs w:val="24"/>
                <w:lang w:eastAsia="ru-RU"/>
              </w:rPr>
              <w:br/>
              <w:t xml:space="preserve">программы, отдельного </w:t>
            </w:r>
            <w:r w:rsidRPr="00DE30A2">
              <w:rPr>
                <w:rFonts w:ascii="Times New Roman" w:eastAsia="Times New Roman" w:hAnsi="Times New Roman" w:cs="Times New Roman"/>
                <w:sz w:val="24"/>
                <w:szCs w:val="24"/>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Главный распорядитель бюджетных средств        </w:t>
            </w:r>
          </w:p>
        </w:tc>
        <w:tc>
          <w:tcPr>
            <w:tcW w:w="6765" w:type="dxa"/>
            <w:gridSpan w:val="8"/>
            <w:tcBorders>
              <w:top w:val="single" w:sz="4" w:space="0" w:color="000000"/>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Расходы (прогноз, факт), тыс. рублей</w:t>
            </w:r>
          </w:p>
        </w:tc>
      </w:tr>
      <w:tr w:rsidR="00DE30A2" w:rsidRPr="00DE30A2" w:rsidTr="00DE30A2">
        <w:trPr>
          <w:gridAfter w:val="1"/>
          <w:wAfter w:w="9" w:type="dxa"/>
          <w:trHeight w:val="980"/>
        </w:trPr>
        <w:tc>
          <w:tcPr>
            <w:tcW w:w="56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096"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29" w:type="dxa"/>
            <w:tcBorders>
              <w:left w:val="single" w:sz="4" w:space="0" w:color="000000"/>
              <w:bottom w:val="single" w:sz="4" w:space="0" w:color="000000"/>
            </w:tcBorders>
          </w:tcPr>
          <w:p w:rsidR="00DE30A2" w:rsidRPr="00DE30A2" w:rsidRDefault="00DE30A2" w:rsidP="00DE30A2">
            <w:pPr>
              <w:spacing w:after="0" w:line="240" w:lineRule="auto"/>
              <w:ind w:right="-217"/>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2020 </w:t>
            </w:r>
          </w:p>
          <w:p w:rsidR="00DE30A2" w:rsidRPr="00DE30A2" w:rsidRDefault="00DE30A2" w:rsidP="00DE30A2">
            <w:pPr>
              <w:spacing w:after="0" w:line="240" w:lineRule="auto"/>
              <w:ind w:right="-217"/>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1055" w:type="dxa"/>
            <w:tcBorders>
              <w:left w:val="single" w:sz="4" w:space="0" w:color="000000"/>
              <w:bottom w:val="single" w:sz="4" w:space="0" w:color="000000"/>
            </w:tcBorders>
          </w:tcPr>
          <w:p w:rsidR="00DE30A2" w:rsidRPr="00DE30A2" w:rsidRDefault="00DE30A2" w:rsidP="00DE30A2">
            <w:pPr>
              <w:spacing w:after="0" w:line="240" w:lineRule="auto"/>
              <w:jc w:val="center"/>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2021 год</w:t>
            </w:r>
          </w:p>
        </w:tc>
        <w:tc>
          <w:tcPr>
            <w:tcW w:w="993"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2022 </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w:t>
            </w:r>
          </w:p>
        </w:tc>
        <w:tc>
          <w:tcPr>
            <w:tcW w:w="851"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2023</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991"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2024</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2025 год</w:t>
            </w:r>
          </w:p>
        </w:tc>
        <w:tc>
          <w:tcPr>
            <w:tcW w:w="108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Итого</w:t>
            </w:r>
          </w:p>
        </w:tc>
      </w:tr>
      <w:tr w:rsidR="00DE30A2" w:rsidRPr="00DE30A2" w:rsidTr="00DE30A2">
        <w:trPr>
          <w:gridAfter w:val="1"/>
          <w:wAfter w:w="9" w:type="dxa"/>
          <w:trHeight w:val="245"/>
        </w:trPr>
        <w:tc>
          <w:tcPr>
            <w:tcW w:w="565" w:type="dxa"/>
            <w:vMerge w:val="restart"/>
            <w:tcBorders>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1273"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Муниципальная </w:t>
            </w:r>
            <w:r w:rsidRPr="00DE30A2">
              <w:rPr>
                <w:rFonts w:ascii="Times New Roman" w:eastAsia="Times New Roman" w:hAnsi="Times New Roman" w:cs="Times New Roman"/>
                <w:sz w:val="24"/>
                <w:szCs w:val="24"/>
                <w:lang w:eastAsia="ru-RU"/>
              </w:rPr>
              <w:br/>
              <w:t xml:space="preserve">программа      </w:t>
            </w:r>
          </w:p>
        </w:tc>
        <w:tc>
          <w:tcPr>
            <w:tcW w:w="3363"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DE30A2">
              <w:rPr>
                <w:rFonts w:ascii="Times New Roman" w:eastAsia="Times New Roman" w:hAnsi="Times New Roman" w:cs="Times New Roman"/>
                <w:sz w:val="24"/>
                <w:szCs w:val="24"/>
                <w:lang w:eastAsia="ru-RU"/>
              </w:rPr>
              <w:t>жилищно</w:t>
            </w:r>
            <w:proofErr w:type="spellEnd"/>
            <w:r w:rsidRPr="00DE30A2">
              <w:rPr>
                <w:rFonts w:ascii="Times New Roman" w:eastAsia="Times New Roman" w:hAnsi="Times New Roman" w:cs="Times New Roman"/>
                <w:sz w:val="24"/>
                <w:szCs w:val="24"/>
                <w:lang w:eastAsia="ru-RU"/>
              </w:rPr>
              <w:t xml:space="preserve"> - коммунального хозяйства» на 2020-2025 годы</w:t>
            </w:r>
          </w:p>
        </w:tc>
        <w:tc>
          <w:tcPr>
            <w:tcW w:w="3096"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929"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055"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710,463</w:t>
            </w:r>
          </w:p>
        </w:tc>
        <w:tc>
          <w:tcPr>
            <w:tcW w:w="993"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628,9</w:t>
            </w:r>
          </w:p>
        </w:tc>
        <w:tc>
          <w:tcPr>
            <w:tcW w:w="851"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2034,5</w:t>
            </w:r>
          </w:p>
        </w:tc>
        <w:tc>
          <w:tcPr>
            <w:tcW w:w="991"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4132,9</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108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7506,763</w:t>
            </w:r>
          </w:p>
        </w:tc>
      </w:tr>
      <w:tr w:rsidR="00DE30A2" w:rsidRPr="00DE30A2" w:rsidTr="00DE30A2">
        <w:trPr>
          <w:trHeight w:val="1000"/>
        </w:trPr>
        <w:tc>
          <w:tcPr>
            <w:tcW w:w="565"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ответственный   </w:t>
            </w:r>
            <w:r w:rsidRPr="00DE30A2">
              <w:rPr>
                <w:rFonts w:ascii="Times New Roman" w:eastAsia="Times New Roman" w:hAnsi="Times New Roman" w:cs="Times New Roman"/>
                <w:sz w:val="24"/>
                <w:szCs w:val="24"/>
                <w:lang w:eastAsia="ru-RU"/>
              </w:rPr>
              <w:br/>
              <w:t xml:space="preserve">исполнитель     </w:t>
            </w:r>
            <w:r w:rsidRPr="00DE30A2">
              <w:rPr>
                <w:rFonts w:ascii="Times New Roman" w:eastAsia="Times New Roman" w:hAnsi="Times New Roman" w:cs="Times New Roman"/>
                <w:sz w:val="24"/>
                <w:szCs w:val="24"/>
                <w:lang w:eastAsia="ru-RU"/>
              </w:rPr>
              <w:br/>
              <w:t xml:space="preserve">муниципальной </w:t>
            </w:r>
            <w:r w:rsidRPr="00DE30A2">
              <w:rPr>
                <w:rFonts w:ascii="Times New Roman" w:eastAsia="Times New Roman" w:hAnsi="Times New Roman" w:cs="Times New Roman"/>
                <w:sz w:val="24"/>
                <w:szCs w:val="24"/>
                <w:lang w:eastAsia="ru-RU"/>
              </w:rPr>
              <w:br/>
              <w:t xml:space="preserve">программы       </w:t>
            </w:r>
          </w:p>
        </w:tc>
        <w:tc>
          <w:tcPr>
            <w:tcW w:w="6765" w:type="dxa"/>
            <w:gridSpan w:val="8"/>
            <w:tcBorders>
              <w:left w:val="single" w:sz="4" w:space="0" w:color="000000"/>
              <w:bottom w:val="single" w:sz="4" w:space="0" w:color="000000"/>
              <w:righ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Отдел жизнеобеспечения администрации Тужинского муниципального  района</w:t>
            </w:r>
          </w:p>
        </w:tc>
      </w:tr>
      <w:tr w:rsidR="00DE30A2" w:rsidRPr="00DE30A2" w:rsidTr="00DE30A2">
        <w:trPr>
          <w:trHeight w:val="263"/>
        </w:trPr>
        <w:tc>
          <w:tcPr>
            <w:tcW w:w="565"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соисполнитель   </w:t>
            </w:r>
          </w:p>
        </w:tc>
        <w:tc>
          <w:tcPr>
            <w:tcW w:w="6765" w:type="dxa"/>
            <w:gridSpan w:val="8"/>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Администрации сельских поселений Тужинского района</w:t>
            </w:r>
            <w:r w:rsidRPr="00DE30A2">
              <w:rPr>
                <w:rFonts w:ascii="Times New Roman" w:eastAsia="Times New Roman" w:hAnsi="Times New Roman" w:cs="Times New Roman"/>
                <w:sz w:val="24"/>
                <w:szCs w:val="24"/>
                <w:vertAlign w:val="superscript"/>
                <w:lang w:eastAsia="ru-RU"/>
              </w:rPr>
              <w:t>*</w:t>
            </w:r>
            <w:r w:rsidRPr="00DE30A2">
              <w:rPr>
                <w:rFonts w:ascii="Times New Roman" w:eastAsia="Times New Roman" w:hAnsi="Times New Roman" w:cs="Times New Roman"/>
                <w:sz w:val="24"/>
                <w:szCs w:val="24"/>
                <w:lang w:eastAsia="ru-RU"/>
              </w:rPr>
              <w:t>, подрядные организации, выбранные на конкурсной основе</w:t>
            </w:r>
          </w:p>
        </w:tc>
      </w:tr>
    </w:tbl>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по согласованию</w:t>
      </w:r>
    </w:p>
    <w:p w:rsidR="00DE30A2" w:rsidRPr="00DE30A2" w:rsidRDefault="00DE30A2" w:rsidP="00DE30A2">
      <w:pPr>
        <w:spacing w:after="0" w:line="240" w:lineRule="auto"/>
        <w:jc w:val="right"/>
        <w:rPr>
          <w:rFonts w:ascii="Times New Roman" w:eastAsia="Times New Roman" w:hAnsi="Times New Roman" w:cs="Times New Roman"/>
          <w:sz w:val="24"/>
          <w:szCs w:val="24"/>
          <w:lang w:eastAsia="ru-RU"/>
        </w:rPr>
      </w:pPr>
    </w:p>
    <w:p w:rsidR="00DE30A2" w:rsidRPr="00DE30A2" w:rsidRDefault="00DE30A2" w:rsidP="00DE30A2">
      <w:pPr>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______________</w:t>
      </w:r>
    </w:p>
    <w:p w:rsidR="00DE30A2" w:rsidRDefault="00DE30A2"/>
    <w:p w:rsidR="00DE30A2" w:rsidRDefault="00DE30A2"/>
    <w:p w:rsidR="00DE30A2" w:rsidRDefault="00DE30A2">
      <w:pPr>
        <w:sectPr w:rsidR="00DE30A2" w:rsidSect="006665F6">
          <w:pgSz w:w="16840" w:h="11907" w:orient="landscape" w:code="9"/>
          <w:pgMar w:top="708" w:right="426" w:bottom="709" w:left="1135" w:header="720" w:footer="720" w:gutter="0"/>
          <w:pgNumType w:start="29"/>
          <w:cols w:space="720"/>
          <w:docGrid w:linePitch="272"/>
        </w:sectPr>
      </w:pPr>
    </w:p>
    <w:p w:rsidR="00DE30A2" w:rsidRPr="00DE30A2" w:rsidRDefault="00DE30A2" w:rsidP="00DE30A2">
      <w:pPr>
        <w:autoSpaceDE w:val="0"/>
        <w:autoSpaceDN w:val="0"/>
        <w:adjustRightInd w:val="0"/>
        <w:spacing w:before="360" w:after="0" w:line="240" w:lineRule="auto"/>
        <w:ind w:right="-82"/>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noProof/>
          <w:sz w:val="28"/>
          <w:szCs w:val="28"/>
          <w:lang w:eastAsia="ru-RU"/>
        </w:rPr>
        <w:lastRenderedPageBreak/>
        <w:drawing>
          <wp:anchor distT="0" distB="0" distL="114300" distR="114300" simplePos="0" relativeHeight="251661312" behindDoc="0" locked="0" layoutInCell="1" allowOverlap="1" wp14:anchorId="2BAA4CA0" wp14:editId="3F4A5930">
            <wp:simplePos x="0" y="0"/>
            <wp:positionH relativeFrom="column">
              <wp:posOffset>2857500</wp:posOffset>
            </wp:positionH>
            <wp:positionV relativeFrom="paragraph">
              <wp:posOffset>-571500</wp:posOffset>
            </wp:positionV>
            <wp:extent cx="457200" cy="57150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DE30A2">
        <w:rPr>
          <w:rFonts w:ascii="Times New Roman" w:eastAsia="Times New Roman" w:hAnsi="Times New Roman" w:cs="Times New Roman"/>
          <w:b/>
          <w:sz w:val="28"/>
          <w:szCs w:val="28"/>
          <w:lang w:eastAsia="ru-RU"/>
        </w:rPr>
        <w:t>АДМИНИСТРАЦИЯ ТУЖИНСКОГО МУНИЦИПАЛЬНОГО РАЙОНА</w:t>
      </w:r>
    </w:p>
    <w:p w:rsidR="00DE30A2" w:rsidRPr="00DE30A2" w:rsidRDefault="00DE30A2" w:rsidP="00DE30A2">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КИРОВСКОЙ ОБЛАСТИ</w:t>
      </w:r>
    </w:p>
    <w:p w:rsidR="00DE30A2" w:rsidRPr="00DE30A2" w:rsidRDefault="00DE30A2" w:rsidP="00DE30A2">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DE30A2">
        <w:rPr>
          <w:rFonts w:ascii="Times New Roman" w:eastAsia="Times New Roman" w:hAnsi="Times New Roman" w:cs="Times New Roman"/>
          <w:b/>
          <w:bCs/>
          <w:sz w:val="28"/>
          <w:szCs w:val="28"/>
          <w:lang w:eastAsia="ru-RU"/>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DE30A2" w:rsidRPr="00DE30A2" w:rsidTr="00DE30A2">
        <w:tc>
          <w:tcPr>
            <w:tcW w:w="1908" w:type="dxa"/>
            <w:tcBorders>
              <w:bottom w:val="single" w:sz="4" w:space="0" w:color="auto"/>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12.07.2024</w:t>
            </w:r>
          </w:p>
        </w:tc>
        <w:tc>
          <w:tcPr>
            <w:tcW w:w="2753" w:type="dxa"/>
            <w:tcBorders>
              <w:bottom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bottom w:val="nil"/>
            </w:tcBorders>
          </w:tcPr>
          <w:p w:rsidR="00DE30A2" w:rsidRPr="00DE30A2" w:rsidRDefault="00DE30A2" w:rsidP="00DE30A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w:t>
            </w:r>
          </w:p>
        </w:tc>
        <w:tc>
          <w:tcPr>
            <w:tcW w:w="1800" w:type="dxa"/>
            <w:tcBorders>
              <w:bottom w:val="single" w:sz="4" w:space="0" w:color="auto"/>
            </w:tcBorders>
          </w:tcPr>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226</w:t>
            </w:r>
          </w:p>
        </w:tc>
      </w:tr>
      <w:tr w:rsidR="00DE30A2" w:rsidRPr="00DE30A2" w:rsidTr="00DE30A2">
        <w:tc>
          <w:tcPr>
            <w:tcW w:w="9828" w:type="dxa"/>
            <w:gridSpan w:val="4"/>
            <w:tcBorders>
              <w:bottom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DE30A2">
              <w:rPr>
                <w:rFonts w:ascii="Times New Roman" w:eastAsia="Times New Roman" w:hAnsi="Times New Roman" w:cs="Times New Roman"/>
                <w:color w:val="000000"/>
                <w:sz w:val="28"/>
                <w:szCs w:val="28"/>
                <w:lang w:eastAsia="ru-RU"/>
              </w:rPr>
              <w:t>пгт</w:t>
            </w:r>
            <w:proofErr w:type="spellEnd"/>
            <w:r w:rsidRPr="00DE30A2">
              <w:rPr>
                <w:rFonts w:ascii="Times New Roman" w:eastAsia="Times New Roman" w:hAnsi="Times New Roman" w:cs="Times New Roman"/>
                <w:color w:val="000000"/>
                <w:sz w:val="28"/>
                <w:szCs w:val="28"/>
                <w:lang w:eastAsia="ru-RU"/>
              </w:rPr>
              <w:t xml:space="preserve"> Тужа</w:t>
            </w: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О внесении изменений в постановление администрации</w:t>
      </w: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E30A2">
        <w:rPr>
          <w:rFonts w:ascii="Times New Roman" w:eastAsia="Times New Roman" w:hAnsi="Times New Roman" w:cs="Times New Roman"/>
          <w:b/>
          <w:sz w:val="28"/>
          <w:szCs w:val="28"/>
          <w:lang w:eastAsia="ru-RU"/>
        </w:rPr>
        <w:t xml:space="preserve">Тужинского муниципального района от 09.10.2017 № 389 </w:t>
      </w:r>
      <w:r w:rsidRPr="00DE30A2">
        <w:rPr>
          <w:rFonts w:ascii="Times New Roman" w:eastAsia="Times New Roman" w:hAnsi="Times New Roman" w:cs="Times New Roman"/>
          <w:b/>
          <w:bCs/>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p>
    <w:p w:rsidR="00DE30A2" w:rsidRPr="00DE30A2" w:rsidRDefault="00DE30A2" w:rsidP="00DE30A2">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DE30A2" w:rsidRPr="00DE30A2" w:rsidRDefault="00DE30A2" w:rsidP="00DE30A2">
      <w:pPr>
        <w:spacing w:after="0" w:line="312"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В соответствии с решениями Тужинской районной Думы от 28.06.2024 </w:t>
      </w:r>
      <w:r w:rsidRPr="00DE30A2">
        <w:rPr>
          <w:rFonts w:ascii="Times New Roman" w:eastAsia="Times New Roman" w:hAnsi="Times New Roman" w:cs="Times New Roman"/>
          <w:sz w:val="28"/>
          <w:szCs w:val="28"/>
          <w:lang w:eastAsia="ru-RU"/>
        </w:rPr>
        <w:br/>
        <w:t>№ 30/177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E30A2" w:rsidRPr="00DE30A2" w:rsidRDefault="00DE30A2" w:rsidP="00DE30A2">
      <w:pPr>
        <w:spacing w:after="0" w:line="312"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389 </w:t>
      </w:r>
      <w:bookmarkStart w:id="11" w:name="_Hlk129772798"/>
      <w:r w:rsidRPr="00DE30A2">
        <w:rPr>
          <w:rFonts w:ascii="Times New Roman" w:eastAsia="Times New Roman" w:hAnsi="Times New Roman" w:cs="Times New Roman"/>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bookmarkEnd w:id="11"/>
      <w:r w:rsidRPr="00DE30A2">
        <w:rPr>
          <w:rFonts w:ascii="Times New Roman" w:eastAsia="Times New Roman" w:hAnsi="Times New Roman" w:cs="Times New Roman"/>
          <w:sz w:val="28"/>
          <w:szCs w:val="28"/>
          <w:lang w:eastAsia="ru-RU"/>
        </w:rPr>
        <w:t xml:space="preserve"> (далее – муниципальная программа), утвердив изменения в муниципальной программе согласно приложению.</w:t>
      </w:r>
    </w:p>
    <w:p w:rsidR="00DE30A2" w:rsidRPr="00DE30A2" w:rsidRDefault="00DE30A2" w:rsidP="00DE30A2">
      <w:pPr>
        <w:spacing w:after="0" w:line="312" w:lineRule="auto"/>
        <w:ind w:firstLine="72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 Контроль за выполнением постановления оставляю за собой.</w:t>
      </w:r>
    </w:p>
    <w:p w:rsidR="00DE30A2" w:rsidRPr="00DE30A2" w:rsidRDefault="00DE30A2" w:rsidP="00DE30A2">
      <w:pPr>
        <w:spacing w:after="720" w:line="312"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 xml:space="preserve">          3. Настоящее постановление вступает в силу с момента опубликования </w:t>
      </w:r>
      <w:r w:rsidRPr="00DE30A2">
        <w:rPr>
          <w:rFonts w:ascii="Times New Roman" w:eastAsia="Times New Roman" w:hAnsi="Times New Roman" w:cs="Times New Roman"/>
          <w:color w:val="000000"/>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 xml:space="preserve">Глава Тужинского </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муниципального района      Л.В. Бледных</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p>
    <w:p w:rsidR="006665F6" w:rsidRDefault="006665F6" w:rsidP="00DE30A2">
      <w:pPr>
        <w:spacing w:before="100" w:beforeAutospacing="1" w:after="0" w:line="240" w:lineRule="auto"/>
        <w:ind w:left="4820"/>
        <w:rPr>
          <w:rFonts w:ascii="Times New Roman" w:eastAsia="Times New Roman" w:hAnsi="Times New Roman" w:cs="Times New Roman"/>
          <w:sz w:val="28"/>
          <w:szCs w:val="28"/>
          <w:lang w:eastAsia="ru-RU"/>
        </w:rPr>
      </w:pPr>
    </w:p>
    <w:p w:rsidR="00DE30A2" w:rsidRPr="00DE30A2" w:rsidRDefault="00DE30A2" w:rsidP="00DE30A2">
      <w:pPr>
        <w:spacing w:before="100" w:beforeAutospacing="1"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lastRenderedPageBreak/>
        <w:t>Приложение</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  </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УТВЕРЖДЕНЫ</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                                </w:t>
      </w:r>
    </w:p>
    <w:p w:rsidR="00DE30A2" w:rsidRPr="00DE30A2" w:rsidRDefault="00DE30A2" w:rsidP="00DE30A2">
      <w:pPr>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DE30A2" w:rsidRPr="00DE30A2" w:rsidRDefault="00DE30A2" w:rsidP="00DE30A2">
      <w:pPr>
        <w:tabs>
          <w:tab w:val="left" w:pos="7740"/>
        </w:tabs>
        <w:spacing w:after="0" w:line="240" w:lineRule="auto"/>
        <w:ind w:left="4820"/>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от   </w:t>
      </w:r>
      <w:proofErr w:type="gramStart"/>
      <w:r w:rsidRPr="00DE30A2">
        <w:rPr>
          <w:rFonts w:ascii="Times New Roman" w:eastAsia="Times New Roman" w:hAnsi="Times New Roman" w:cs="Times New Roman"/>
          <w:sz w:val="28"/>
          <w:szCs w:val="28"/>
          <w:lang w:eastAsia="ru-RU"/>
        </w:rPr>
        <w:t>12.07.2024  №</w:t>
      </w:r>
      <w:proofErr w:type="gramEnd"/>
      <w:r w:rsidRPr="00DE30A2">
        <w:rPr>
          <w:rFonts w:ascii="Times New Roman" w:eastAsia="Times New Roman" w:hAnsi="Times New Roman" w:cs="Times New Roman"/>
          <w:sz w:val="28"/>
          <w:szCs w:val="28"/>
          <w:lang w:eastAsia="ru-RU"/>
        </w:rPr>
        <w:t xml:space="preserve"> 226                                                                                               </w:t>
      </w: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right"/>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ИЗМЕНЕНИЯ</w:t>
      </w: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в муниципальной программе Тужинского муниципального района «Охрана окружающей среды и экологическое воспитание» на 2020-2025 годы</w:t>
      </w:r>
    </w:p>
    <w:p w:rsidR="00DE30A2" w:rsidRPr="00DE30A2" w:rsidRDefault="00DE30A2" w:rsidP="00DE30A2">
      <w:pPr>
        <w:spacing w:after="0" w:line="360" w:lineRule="auto"/>
        <w:jc w:val="both"/>
        <w:rPr>
          <w:rFonts w:ascii="Times New Roman" w:eastAsia="Times New Roman" w:hAnsi="Times New Roman" w:cs="Times New Roman"/>
          <w:sz w:val="28"/>
          <w:szCs w:val="28"/>
          <w:lang w:eastAsia="ru-RU"/>
        </w:rPr>
      </w:pPr>
    </w:p>
    <w:p w:rsidR="00DE30A2" w:rsidRPr="00DE30A2" w:rsidRDefault="00DE30A2" w:rsidP="00DE30A2">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15"/>
        <w:gridCol w:w="7313"/>
        <w:gridCol w:w="283"/>
      </w:tblGrid>
      <w:tr w:rsidR="00DE30A2" w:rsidRPr="00DE30A2" w:rsidTr="00DE30A2">
        <w:trPr>
          <w:trHeight w:val="5787"/>
        </w:trPr>
        <w:tc>
          <w:tcPr>
            <w:tcW w:w="378" w:type="dxa"/>
            <w:tcBorders>
              <w:top w:val="nil"/>
              <w:left w:val="nil"/>
              <w:bottom w:val="nil"/>
              <w:right w:val="single" w:sz="4" w:space="0" w:color="auto"/>
            </w:tcBorders>
          </w:tcPr>
          <w:p w:rsidR="00DE30A2" w:rsidRPr="00DE30A2" w:rsidRDefault="00DE30A2" w:rsidP="00DE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w:t>
            </w:r>
          </w:p>
        </w:tc>
        <w:tc>
          <w:tcPr>
            <w:tcW w:w="1915" w:type="dxa"/>
            <w:tcBorders>
              <w:left w:val="single" w:sz="4" w:space="0" w:color="auto"/>
            </w:tcBorders>
          </w:tcPr>
          <w:p w:rsidR="00DE30A2" w:rsidRPr="00DE30A2" w:rsidRDefault="00DE30A2" w:rsidP="00DE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Arial"/>
                <w:sz w:val="24"/>
                <w:szCs w:val="24"/>
                <w:lang w:eastAsia="ru-RU"/>
              </w:rPr>
              <w:t>Объем финансового обеспечения муниципальной программы</w:t>
            </w:r>
            <w:r w:rsidRPr="00DE30A2">
              <w:rPr>
                <w:rFonts w:ascii="Times New Roman" w:eastAsia="Times New Roman" w:hAnsi="Times New Roman" w:cs="Times New Roman"/>
                <w:sz w:val="24"/>
                <w:szCs w:val="24"/>
                <w:lang w:eastAsia="ru-RU"/>
              </w:rPr>
              <w:t xml:space="preserve">                                </w:t>
            </w: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7313" w:type="dxa"/>
            <w:tcBorders>
              <w:right w:val="single" w:sz="4" w:space="0" w:color="auto"/>
            </w:tcBorders>
          </w:tcPr>
          <w:p w:rsidR="00DE30A2" w:rsidRPr="00DE30A2" w:rsidRDefault="00DE30A2" w:rsidP="00DE30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Объем финансирования Программы 4291,954</w:t>
            </w:r>
            <w:r w:rsidRPr="00DE30A2">
              <w:rPr>
                <w:rFonts w:ascii="Arial" w:eastAsia="Times New Roman" w:hAnsi="Arial" w:cs="Arial"/>
                <w:sz w:val="24"/>
                <w:szCs w:val="24"/>
                <w:lang w:eastAsia="ru-RU"/>
              </w:rPr>
              <w:t xml:space="preserve"> </w:t>
            </w:r>
            <w:r w:rsidRPr="00DE30A2">
              <w:rPr>
                <w:rFonts w:ascii="Times New Roman" w:eastAsia="Times New Roman" w:hAnsi="Times New Roman" w:cs="Times New Roman"/>
                <w:sz w:val="24"/>
                <w:szCs w:val="24"/>
                <w:lang w:eastAsia="ru-RU"/>
              </w:rPr>
              <w:t>тыс. рублей, в том числе по годам реализации:</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2020 год: всего – 441,7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областной бюджет – 96,7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65,0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w:t>
            </w:r>
            <w:r w:rsidRPr="00DE30A2">
              <w:rPr>
                <w:rFonts w:ascii="Times New Roman" w:eastAsia="Times New Roman" w:hAnsi="Times New Roman" w:cs="Times New Roman"/>
                <w:color w:val="FF0000"/>
                <w:sz w:val="24"/>
                <w:szCs w:val="24"/>
                <w:lang w:eastAsia="ru-RU"/>
              </w:rPr>
              <w:t xml:space="preserve"> </w:t>
            </w:r>
            <w:r w:rsidRPr="00DE30A2">
              <w:rPr>
                <w:rFonts w:ascii="Times New Roman" w:eastAsia="Times New Roman" w:hAnsi="Times New Roman" w:cs="Times New Roman"/>
                <w:sz w:val="24"/>
                <w:szCs w:val="24"/>
                <w:lang w:eastAsia="ru-RU"/>
              </w:rPr>
              <w:t>– 280,0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2021 год: всего – 1514,474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189,474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областной бюджет – 1225,0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w:t>
            </w:r>
            <w:r w:rsidRPr="00DE30A2">
              <w:rPr>
                <w:rFonts w:ascii="Times New Roman" w:eastAsia="Times New Roman" w:hAnsi="Times New Roman" w:cs="Times New Roman"/>
                <w:color w:val="FF0000"/>
                <w:sz w:val="24"/>
                <w:szCs w:val="24"/>
                <w:lang w:eastAsia="ru-RU"/>
              </w:rPr>
              <w:t xml:space="preserve"> </w:t>
            </w:r>
            <w:r w:rsidRPr="00DE30A2">
              <w:rPr>
                <w:rFonts w:ascii="Times New Roman" w:eastAsia="Times New Roman" w:hAnsi="Times New Roman" w:cs="Times New Roman"/>
                <w:sz w:val="24"/>
                <w:szCs w:val="24"/>
                <w:lang w:eastAsia="ru-RU"/>
              </w:rPr>
              <w:t>– 100,0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2022 год: всего – 203,80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103,80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w:t>
            </w:r>
            <w:r w:rsidRPr="00DE30A2">
              <w:rPr>
                <w:rFonts w:ascii="Times New Roman" w:eastAsia="Times New Roman" w:hAnsi="Times New Roman" w:cs="Times New Roman"/>
                <w:color w:val="FF0000"/>
                <w:sz w:val="24"/>
                <w:szCs w:val="24"/>
                <w:lang w:eastAsia="ru-RU"/>
              </w:rPr>
              <w:t xml:space="preserve"> </w:t>
            </w:r>
            <w:r w:rsidRPr="00DE30A2">
              <w:rPr>
                <w:rFonts w:ascii="Times New Roman" w:eastAsia="Times New Roman" w:hAnsi="Times New Roman" w:cs="Times New Roman"/>
                <w:sz w:val="24"/>
                <w:szCs w:val="24"/>
                <w:lang w:eastAsia="ru-RU"/>
              </w:rPr>
              <w:t>– 100,0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2023 год: всего - 552,0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502,0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 – 50,0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2024 год: всего – 910,0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860,0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 –50,0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DE30A2">
              <w:rPr>
                <w:rFonts w:ascii="Times New Roman" w:eastAsia="Times New Roman" w:hAnsi="Times New Roman" w:cs="Times New Roman"/>
                <w:i/>
                <w:sz w:val="24"/>
                <w:szCs w:val="24"/>
                <w:u w:val="single"/>
                <w:lang w:eastAsia="ru-RU"/>
              </w:rPr>
              <w:t>на 2025 год: всего – 670,0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районный бюджет – 560,0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бюджет городского и сельского поселений – 110,0 тыс. руб.;</w:t>
            </w:r>
          </w:p>
        </w:tc>
        <w:tc>
          <w:tcPr>
            <w:tcW w:w="283" w:type="dxa"/>
            <w:tcBorders>
              <w:top w:val="nil"/>
              <w:left w:val="single" w:sz="4" w:space="0" w:color="auto"/>
              <w:bottom w:val="nil"/>
              <w:right w:val="nil"/>
            </w:tcBorders>
          </w:tcPr>
          <w:p w:rsidR="00DE30A2" w:rsidRPr="00DE30A2" w:rsidRDefault="00DE30A2" w:rsidP="00DE30A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w:t>
            </w:r>
          </w:p>
        </w:tc>
      </w:tr>
    </w:tbl>
    <w:p w:rsidR="00DE30A2" w:rsidRPr="00DE30A2" w:rsidRDefault="00DE30A2" w:rsidP="00DE30A2">
      <w:pPr>
        <w:spacing w:after="0" w:line="360" w:lineRule="auto"/>
        <w:ind w:left="928"/>
        <w:contextualSpacing/>
        <w:jc w:val="both"/>
        <w:rPr>
          <w:rFonts w:ascii="Times New Roman" w:eastAsia="Times New Roman" w:hAnsi="Times New Roman" w:cs="Times New Roman"/>
          <w:sz w:val="28"/>
          <w:szCs w:val="28"/>
          <w:lang w:eastAsia="ru-RU"/>
        </w:rPr>
      </w:pPr>
    </w:p>
    <w:p w:rsidR="00DE30A2" w:rsidRPr="00DE30A2" w:rsidRDefault="00DE30A2" w:rsidP="00DE30A2">
      <w:pPr>
        <w:numPr>
          <w:ilvl w:val="0"/>
          <w:numId w:val="13"/>
        </w:numPr>
        <w:spacing w:after="0" w:line="360" w:lineRule="auto"/>
        <w:ind w:left="0" w:firstLine="568"/>
        <w:contextualSpacing/>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Раздел 5 «</w:t>
      </w:r>
      <w:r w:rsidRPr="00DE30A2">
        <w:rPr>
          <w:rFonts w:ascii="Times New Roman" w:eastAsia="Times New Roman" w:hAnsi="Times New Roman" w:cs="Times New Roman"/>
          <w:bCs/>
          <w:sz w:val="28"/>
          <w:szCs w:val="28"/>
          <w:lang w:eastAsia="ru-RU"/>
        </w:rPr>
        <w:t>Ресурсное обеспечение муниципальной программы»</w:t>
      </w:r>
      <w:r w:rsidRPr="00DE30A2">
        <w:rPr>
          <w:rFonts w:ascii="Times New Roman" w:eastAsia="Times New Roman" w:hAnsi="Times New Roman" w:cs="Times New Roman"/>
          <w:sz w:val="28"/>
          <w:szCs w:val="28"/>
          <w:lang w:eastAsia="ru-RU"/>
        </w:rPr>
        <w:t xml:space="preserve"> изложить в следующей редакции:</w:t>
      </w:r>
    </w:p>
    <w:p w:rsidR="00DE30A2" w:rsidRPr="00DE30A2" w:rsidRDefault="00DE30A2" w:rsidP="00DE30A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lastRenderedPageBreak/>
        <w:t>«Финансирование мероприятий Программы осуществляется за счет средств районного бюджета, привлечения внебюджетных источников.</w:t>
      </w:r>
    </w:p>
    <w:p w:rsidR="00DE30A2" w:rsidRPr="00DE30A2" w:rsidRDefault="00DE30A2" w:rsidP="00DE30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30A2" w:rsidRPr="00DE30A2" w:rsidRDefault="00DE30A2" w:rsidP="00DE30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E30A2" w:rsidRPr="00DE30A2" w:rsidRDefault="00DE30A2" w:rsidP="00DE30A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Объем финансирования Программы </w:t>
      </w:r>
      <w:r w:rsidRPr="00DE30A2">
        <w:rPr>
          <w:rFonts w:ascii="Times New Roman" w:eastAsia="Times New Roman" w:hAnsi="Times New Roman" w:cs="Times New Roman"/>
          <w:sz w:val="24"/>
          <w:szCs w:val="24"/>
          <w:lang w:eastAsia="ru-RU"/>
        </w:rPr>
        <w:t>4291,954</w:t>
      </w:r>
      <w:r w:rsidRPr="00DE30A2">
        <w:rPr>
          <w:rFonts w:ascii="Arial" w:eastAsia="Times New Roman" w:hAnsi="Arial" w:cs="Arial"/>
          <w:sz w:val="24"/>
          <w:szCs w:val="24"/>
          <w:lang w:eastAsia="ru-RU"/>
        </w:rPr>
        <w:t xml:space="preserve"> </w:t>
      </w:r>
      <w:r w:rsidRPr="00DE30A2">
        <w:rPr>
          <w:rFonts w:ascii="Times New Roman" w:eastAsia="Times New Roman" w:hAnsi="Times New Roman" w:cs="Times New Roman"/>
          <w:sz w:val="28"/>
          <w:szCs w:val="28"/>
          <w:lang w:eastAsia="ru-RU"/>
        </w:rPr>
        <w:t>тыс. рублей, в том числе по годам реализации:</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2020 год: всего – 441,7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областной бюджет – 96,7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65,0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w:t>
      </w:r>
      <w:r w:rsidRPr="00DE30A2">
        <w:rPr>
          <w:rFonts w:ascii="Times New Roman" w:eastAsia="Times New Roman" w:hAnsi="Times New Roman" w:cs="Times New Roman"/>
          <w:color w:val="FF0000"/>
          <w:sz w:val="28"/>
          <w:szCs w:val="28"/>
          <w:lang w:eastAsia="ru-RU"/>
        </w:rPr>
        <w:t xml:space="preserve"> </w:t>
      </w:r>
      <w:r w:rsidRPr="00DE30A2">
        <w:rPr>
          <w:rFonts w:ascii="Times New Roman" w:eastAsia="Times New Roman" w:hAnsi="Times New Roman" w:cs="Times New Roman"/>
          <w:sz w:val="28"/>
          <w:szCs w:val="28"/>
          <w:lang w:eastAsia="ru-RU"/>
        </w:rPr>
        <w:t>– 280,0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2021 год: всего – 1514,474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189,474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областной бюджет – 1225,0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w:t>
      </w:r>
      <w:r w:rsidRPr="00DE30A2">
        <w:rPr>
          <w:rFonts w:ascii="Times New Roman" w:eastAsia="Times New Roman" w:hAnsi="Times New Roman" w:cs="Times New Roman"/>
          <w:color w:val="FF0000"/>
          <w:sz w:val="28"/>
          <w:szCs w:val="28"/>
          <w:lang w:eastAsia="ru-RU"/>
        </w:rPr>
        <w:t xml:space="preserve"> </w:t>
      </w:r>
      <w:r w:rsidRPr="00DE30A2">
        <w:rPr>
          <w:rFonts w:ascii="Times New Roman" w:eastAsia="Times New Roman" w:hAnsi="Times New Roman" w:cs="Times New Roman"/>
          <w:sz w:val="28"/>
          <w:szCs w:val="28"/>
          <w:lang w:eastAsia="ru-RU"/>
        </w:rPr>
        <w:t>– 100,0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2022 год: всего – 203,80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103,80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w:t>
      </w:r>
      <w:r w:rsidRPr="00DE30A2">
        <w:rPr>
          <w:rFonts w:ascii="Times New Roman" w:eastAsia="Times New Roman" w:hAnsi="Times New Roman" w:cs="Times New Roman"/>
          <w:color w:val="FF0000"/>
          <w:sz w:val="28"/>
          <w:szCs w:val="28"/>
          <w:lang w:eastAsia="ru-RU"/>
        </w:rPr>
        <w:t xml:space="preserve"> </w:t>
      </w:r>
      <w:r w:rsidRPr="00DE30A2">
        <w:rPr>
          <w:rFonts w:ascii="Times New Roman" w:eastAsia="Times New Roman" w:hAnsi="Times New Roman" w:cs="Times New Roman"/>
          <w:sz w:val="28"/>
          <w:szCs w:val="28"/>
          <w:lang w:eastAsia="ru-RU"/>
        </w:rPr>
        <w:t>– 100,0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2023 год: всего - 552,0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502,0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 – 50,0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2024 год: всего – 910,0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860,0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 –50,0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DE30A2">
        <w:rPr>
          <w:rFonts w:ascii="Times New Roman" w:eastAsia="Times New Roman" w:hAnsi="Times New Roman" w:cs="Times New Roman"/>
          <w:i/>
          <w:sz w:val="28"/>
          <w:szCs w:val="28"/>
          <w:u w:val="single"/>
          <w:lang w:eastAsia="ru-RU"/>
        </w:rPr>
        <w:t>на 2025 год: всего – 670,0 тыс. рублей.</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районный бюджет – 560,0 тыс. руб.;</w:t>
      </w:r>
    </w:p>
    <w:p w:rsidR="00DE30A2" w:rsidRPr="00DE30A2" w:rsidRDefault="00DE30A2" w:rsidP="00DE30A2">
      <w:pPr>
        <w:autoSpaceDE w:val="0"/>
        <w:autoSpaceDN w:val="0"/>
        <w:adjustRightInd w:val="0"/>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бюджет городского и сельского поселений – 110,0 тыс. руб.;</w:t>
      </w:r>
    </w:p>
    <w:p w:rsidR="00DE30A2" w:rsidRPr="00DE30A2" w:rsidRDefault="00DE30A2" w:rsidP="00DE30A2">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E30A2">
        <w:rPr>
          <w:rFonts w:ascii="Times New Roman" w:eastAsia="Times New Roman" w:hAnsi="Times New Roman" w:cs="Times New Roman"/>
          <w:sz w:val="28"/>
          <w:szCs w:val="28"/>
          <w:lang w:eastAsia="ru-RU"/>
        </w:rPr>
        <w:t>Перечень мероприятий и финансирование Программы приведены в приложениях №2 и №3.</w:t>
      </w:r>
      <w:r w:rsidRPr="00DE30A2">
        <w:rPr>
          <w:rFonts w:ascii="Times New Roman" w:eastAsia="Times New Roman" w:hAnsi="Times New Roman" w:cs="Arial"/>
          <w:sz w:val="28"/>
          <w:szCs w:val="28"/>
          <w:lang w:eastAsia="ru-RU"/>
        </w:rPr>
        <w:t>».</w:t>
      </w:r>
    </w:p>
    <w:p w:rsidR="00DE30A2" w:rsidRPr="00DE30A2" w:rsidRDefault="00DE30A2" w:rsidP="00DE30A2">
      <w:pPr>
        <w:spacing w:after="0" w:line="240" w:lineRule="auto"/>
        <w:ind w:firstLine="568"/>
        <w:jc w:val="both"/>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firstLine="567"/>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3. </w:t>
      </w:r>
      <w:bookmarkStart w:id="12" w:name="_Hlk129938534"/>
      <w:r w:rsidRPr="00DE30A2">
        <w:rPr>
          <w:rFonts w:ascii="Times New Roman" w:eastAsia="Times New Roman" w:hAnsi="Times New Roman" w:cs="Times New Roman"/>
          <w:sz w:val="28"/>
          <w:szCs w:val="28"/>
          <w:lang w:eastAsia="ru-RU"/>
        </w:rPr>
        <w:t>Приложение № 2 «Расходы на реализацию муниципальной программы за счет средств районного бюджета» к муниципальной программе изложить в новой редакции согласно приложению № 1.</w:t>
      </w:r>
      <w:bookmarkEnd w:id="12"/>
    </w:p>
    <w:p w:rsidR="00DE30A2" w:rsidRPr="00DE30A2" w:rsidRDefault="00DE30A2" w:rsidP="00DE30A2">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
    <w:p w:rsidR="00DE30A2" w:rsidRPr="00DE30A2" w:rsidRDefault="00DE30A2" w:rsidP="00DE30A2">
      <w:pPr>
        <w:spacing w:after="0" w:line="240" w:lineRule="auto"/>
        <w:ind w:firstLine="567"/>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4. Приложение № 3 «Ресурсное обеспечение реализации муниципальной программы за счёт всех источников финансирования» к муниципальной программе изложить в новой редакции согласно приложению № 2.</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tabs>
          <w:tab w:val="left" w:pos="3840"/>
        </w:tabs>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ab/>
        <w:t>_______________</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ind w:left="4956"/>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 1 к изменениям</w:t>
      </w:r>
    </w:p>
    <w:p w:rsidR="00DE30A2" w:rsidRPr="00DE30A2" w:rsidRDefault="00DE30A2" w:rsidP="00DE30A2">
      <w:pPr>
        <w:spacing w:after="0" w:line="240" w:lineRule="auto"/>
        <w:ind w:left="4956"/>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956"/>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 2 к</w:t>
      </w:r>
    </w:p>
    <w:p w:rsidR="00DE30A2" w:rsidRPr="00DE30A2" w:rsidRDefault="00DE30A2" w:rsidP="00DE30A2">
      <w:pPr>
        <w:spacing w:after="720" w:line="240" w:lineRule="auto"/>
        <w:ind w:left="4247" w:firstLine="709"/>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8"/>
          <w:szCs w:val="28"/>
          <w:lang w:eastAsia="ru-RU"/>
        </w:rPr>
        <w:t>муниципальной программе</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 xml:space="preserve">Расходы на реализацию муниципальной программы за счёт </w:t>
      </w:r>
    </w:p>
    <w:p w:rsidR="00DE30A2" w:rsidRPr="00DE30A2" w:rsidRDefault="00DE30A2" w:rsidP="00DE30A2">
      <w:pPr>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средств районного бюджета</w:t>
      </w:r>
    </w:p>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p>
    <w:tbl>
      <w:tblPr>
        <w:tblW w:w="10490" w:type="dxa"/>
        <w:tblInd w:w="-492" w:type="dxa"/>
        <w:tblLayout w:type="fixed"/>
        <w:tblCellMar>
          <w:top w:w="75" w:type="dxa"/>
          <w:left w:w="75" w:type="dxa"/>
          <w:bottom w:w="75" w:type="dxa"/>
          <w:right w:w="75" w:type="dxa"/>
        </w:tblCellMar>
        <w:tblLook w:val="0000" w:firstRow="0" w:lastRow="0" w:firstColumn="0" w:lastColumn="0" w:noHBand="0" w:noVBand="0"/>
      </w:tblPr>
      <w:tblGrid>
        <w:gridCol w:w="567"/>
        <w:gridCol w:w="1134"/>
        <w:gridCol w:w="1843"/>
        <w:gridCol w:w="1847"/>
        <w:gridCol w:w="704"/>
        <w:gridCol w:w="709"/>
        <w:gridCol w:w="709"/>
        <w:gridCol w:w="709"/>
        <w:gridCol w:w="709"/>
        <w:gridCol w:w="709"/>
        <w:gridCol w:w="850"/>
      </w:tblGrid>
      <w:tr w:rsidR="00DE30A2" w:rsidRPr="00DE30A2" w:rsidTr="00DE30A2">
        <w:trPr>
          <w:trHeight w:val="400"/>
        </w:trPr>
        <w:tc>
          <w:tcPr>
            <w:tcW w:w="567" w:type="dxa"/>
            <w:vMerge w:val="restart"/>
            <w:tcBorders>
              <w:top w:val="single" w:sz="4" w:space="0" w:color="000000"/>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п/п</w:t>
            </w:r>
          </w:p>
        </w:tc>
        <w:tc>
          <w:tcPr>
            <w:tcW w:w="1134"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Наименование  муниципальной</w:t>
            </w:r>
            <w:r w:rsidRPr="00DE30A2">
              <w:rPr>
                <w:rFonts w:ascii="Times New Roman" w:eastAsia="Times New Roman" w:hAnsi="Times New Roman" w:cs="Times New Roman"/>
                <w:sz w:val="24"/>
                <w:szCs w:val="24"/>
                <w:lang w:eastAsia="ru-RU"/>
              </w:rPr>
              <w:br/>
              <w:t xml:space="preserve">программы, </w:t>
            </w:r>
            <w:r w:rsidRPr="00DE30A2">
              <w:rPr>
                <w:rFonts w:ascii="Times New Roman" w:eastAsia="Times New Roman" w:hAnsi="Times New Roman" w:cs="Times New Roman"/>
                <w:sz w:val="24"/>
                <w:szCs w:val="24"/>
                <w:lang w:eastAsia="ru-RU"/>
              </w:rPr>
              <w:br/>
              <w:t xml:space="preserve">отдельного </w:t>
            </w:r>
            <w:r w:rsidRPr="00DE30A2">
              <w:rPr>
                <w:rFonts w:ascii="Times New Roman" w:eastAsia="Times New Roman" w:hAnsi="Times New Roman" w:cs="Times New Roman"/>
                <w:sz w:val="24"/>
                <w:szCs w:val="24"/>
                <w:lang w:eastAsia="ru-RU"/>
              </w:rPr>
              <w:br/>
              <w:t>мероприятия</w:t>
            </w:r>
          </w:p>
        </w:tc>
        <w:tc>
          <w:tcPr>
            <w:tcW w:w="1847"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Ответственный исполнитель, соисполнители, муниципальный заказчик (муниципальный заказчик - координатор)          </w:t>
            </w:r>
          </w:p>
        </w:tc>
        <w:tc>
          <w:tcPr>
            <w:tcW w:w="5099" w:type="dxa"/>
            <w:gridSpan w:val="7"/>
            <w:tcBorders>
              <w:top w:val="single" w:sz="4" w:space="0" w:color="000000"/>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Расходы (тыс. рублей)    </w:t>
            </w:r>
          </w:p>
        </w:tc>
      </w:tr>
      <w:tr w:rsidR="00DE30A2" w:rsidRPr="00DE30A2" w:rsidTr="00DE30A2">
        <w:trPr>
          <w:trHeight w:val="1671"/>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704"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2020 год</w:t>
            </w:r>
          </w:p>
        </w:tc>
        <w:tc>
          <w:tcPr>
            <w:tcW w:w="709"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2021 год</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2022 год</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2023</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2024 год</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2025 год</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Итого</w:t>
            </w:r>
          </w:p>
        </w:tc>
      </w:tr>
      <w:tr w:rsidR="00DE30A2" w:rsidRPr="00DE30A2" w:rsidTr="00DE30A2">
        <w:trPr>
          <w:trHeight w:val="245"/>
        </w:trPr>
        <w:tc>
          <w:tcPr>
            <w:tcW w:w="567" w:type="dxa"/>
            <w:vMerge w:val="restart"/>
            <w:tcBorders>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w:t>
            </w:r>
          </w:p>
        </w:tc>
        <w:tc>
          <w:tcPr>
            <w:tcW w:w="1134"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Муниципальная </w:t>
            </w:r>
            <w:r w:rsidRPr="00DE30A2">
              <w:rPr>
                <w:rFonts w:ascii="Times New Roman" w:eastAsia="Times New Roman" w:hAnsi="Times New Roman" w:cs="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«Охрана окружающей среды и экологическое воспитание» на 2020-2025 годы      </w:t>
            </w:r>
          </w:p>
        </w:tc>
        <w:tc>
          <w:tcPr>
            <w:tcW w:w="1847"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704"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65,0</w:t>
            </w:r>
          </w:p>
        </w:tc>
        <w:tc>
          <w:tcPr>
            <w:tcW w:w="709"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189,474</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103,8</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502,0</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860,0</w:t>
            </w:r>
          </w:p>
        </w:tc>
        <w:tc>
          <w:tcPr>
            <w:tcW w:w="709"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560,0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2280,274</w:t>
            </w:r>
          </w:p>
        </w:tc>
      </w:tr>
      <w:tr w:rsidR="00DE30A2" w:rsidRPr="00DE30A2" w:rsidTr="00DE30A2">
        <w:trPr>
          <w:trHeight w:val="1000"/>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7"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ответственный   </w:t>
            </w:r>
            <w:r w:rsidRPr="00DE30A2">
              <w:rPr>
                <w:rFonts w:ascii="Times New Roman" w:eastAsia="Times New Roman" w:hAnsi="Times New Roman" w:cs="Times New Roman"/>
                <w:sz w:val="24"/>
                <w:szCs w:val="24"/>
                <w:lang w:eastAsia="ru-RU"/>
              </w:rPr>
              <w:br/>
              <w:t xml:space="preserve">исполнитель     </w:t>
            </w:r>
            <w:r w:rsidRPr="00DE30A2">
              <w:rPr>
                <w:rFonts w:ascii="Times New Roman" w:eastAsia="Times New Roman" w:hAnsi="Times New Roman" w:cs="Times New Roman"/>
                <w:sz w:val="24"/>
                <w:szCs w:val="24"/>
                <w:lang w:eastAsia="ru-RU"/>
              </w:rPr>
              <w:br/>
              <w:t xml:space="preserve">муниципальной </w:t>
            </w:r>
            <w:r w:rsidRPr="00DE30A2">
              <w:rPr>
                <w:rFonts w:ascii="Times New Roman" w:eastAsia="Times New Roman" w:hAnsi="Times New Roman" w:cs="Times New Roman"/>
                <w:sz w:val="24"/>
                <w:szCs w:val="24"/>
                <w:lang w:eastAsia="ru-RU"/>
              </w:rPr>
              <w:br/>
              <w:t xml:space="preserve">программы       </w:t>
            </w:r>
          </w:p>
        </w:tc>
        <w:tc>
          <w:tcPr>
            <w:tcW w:w="5099" w:type="dxa"/>
            <w:gridSpan w:val="7"/>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Отдел жизнеобеспечения администрации Тужинского муниципального района</w:t>
            </w:r>
          </w:p>
        </w:tc>
      </w:tr>
      <w:tr w:rsidR="00DE30A2" w:rsidRPr="00DE30A2" w:rsidTr="00DE30A2">
        <w:trPr>
          <w:trHeight w:val="263"/>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7"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соисполнитель   </w:t>
            </w:r>
          </w:p>
        </w:tc>
        <w:tc>
          <w:tcPr>
            <w:tcW w:w="5099" w:type="dxa"/>
            <w:gridSpan w:val="7"/>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Администрация Тужинского городского поселения*, МУП «Коммунальщик»*, МКУ Управление образования, МКУ Отдел культуры, спорта и молодежной политики</w:t>
            </w:r>
          </w:p>
        </w:tc>
      </w:tr>
    </w:tbl>
    <w:p w:rsidR="00DE30A2" w:rsidRPr="00DE30A2" w:rsidRDefault="00DE30A2" w:rsidP="00DE30A2">
      <w:pPr>
        <w:spacing w:after="0" w:line="240" w:lineRule="auto"/>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0"/>
          <w:szCs w:val="20"/>
          <w:lang w:eastAsia="ru-RU"/>
        </w:rPr>
        <w:t>*-участвуют по согласованию</w:t>
      </w: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__________</w:t>
      </w: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248" w:firstLine="708"/>
        <w:rPr>
          <w:rFonts w:ascii="Times New Roman" w:eastAsia="Times New Roman" w:hAnsi="Times New Roman" w:cs="Times New Roman"/>
          <w:sz w:val="28"/>
          <w:szCs w:val="28"/>
          <w:lang w:eastAsia="ru-RU"/>
        </w:rPr>
      </w:pPr>
      <w:proofErr w:type="gramStart"/>
      <w:r w:rsidRPr="00DE30A2">
        <w:rPr>
          <w:rFonts w:ascii="Times New Roman" w:eastAsia="Times New Roman" w:hAnsi="Times New Roman" w:cs="Times New Roman"/>
          <w:sz w:val="28"/>
          <w:szCs w:val="28"/>
          <w:lang w:eastAsia="ru-RU"/>
        </w:rPr>
        <w:t>Приложение  №</w:t>
      </w:r>
      <w:proofErr w:type="gramEnd"/>
      <w:r w:rsidRPr="00DE30A2">
        <w:rPr>
          <w:rFonts w:ascii="Times New Roman" w:eastAsia="Times New Roman" w:hAnsi="Times New Roman" w:cs="Times New Roman"/>
          <w:sz w:val="28"/>
          <w:szCs w:val="28"/>
          <w:lang w:eastAsia="ru-RU"/>
        </w:rPr>
        <w:t xml:space="preserve"> 2 к изменениям</w:t>
      </w:r>
    </w:p>
    <w:p w:rsidR="00DE30A2" w:rsidRPr="00DE30A2" w:rsidRDefault="00DE30A2" w:rsidP="00DE30A2">
      <w:pPr>
        <w:spacing w:after="0" w:line="240" w:lineRule="auto"/>
        <w:ind w:left="4956"/>
        <w:rPr>
          <w:rFonts w:ascii="Times New Roman" w:eastAsia="Times New Roman" w:hAnsi="Times New Roman" w:cs="Times New Roman"/>
          <w:sz w:val="28"/>
          <w:szCs w:val="28"/>
          <w:lang w:eastAsia="ru-RU"/>
        </w:rPr>
      </w:pPr>
    </w:p>
    <w:p w:rsidR="00DE30A2" w:rsidRPr="00DE30A2" w:rsidRDefault="00DE30A2" w:rsidP="00DE30A2">
      <w:pPr>
        <w:spacing w:after="0" w:line="240" w:lineRule="auto"/>
        <w:ind w:left="4956"/>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Приложение № 3 к</w:t>
      </w:r>
    </w:p>
    <w:p w:rsidR="00DE30A2" w:rsidRPr="00DE30A2" w:rsidRDefault="00DE30A2" w:rsidP="00DE30A2">
      <w:pPr>
        <w:spacing w:after="720" w:line="240" w:lineRule="auto"/>
        <w:ind w:left="4247" w:firstLine="709"/>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муниципальной программе</w:t>
      </w:r>
    </w:p>
    <w:p w:rsidR="00DE30A2" w:rsidRPr="00DE30A2" w:rsidRDefault="00DE30A2" w:rsidP="00DE30A2">
      <w:pPr>
        <w:spacing w:after="0" w:line="240" w:lineRule="auto"/>
        <w:ind w:left="4248" w:firstLine="708"/>
        <w:jc w:val="both"/>
        <w:rPr>
          <w:rFonts w:ascii="Times New Roman" w:eastAsia="Times New Roman" w:hAnsi="Times New Roman" w:cs="Times New Roman"/>
          <w:sz w:val="28"/>
          <w:szCs w:val="28"/>
          <w:lang w:eastAsia="ru-RU"/>
        </w:rPr>
      </w:pP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Ресурсное обеспечение реализации муниципальной</w:t>
      </w:r>
    </w:p>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E30A2">
        <w:rPr>
          <w:rFonts w:ascii="Times New Roman" w:eastAsia="Times New Roman" w:hAnsi="Times New Roman" w:cs="Times New Roman"/>
          <w:b/>
          <w:sz w:val="28"/>
          <w:szCs w:val="28"/>
          <w:lang w:eastAsia="ru-RU"/>
        </w:rPr>
        <w:t>программы за счет всех источников финансирования</w:t>
      </w:r>
    </w:p>
    <w:p w:rsidR="00DE30A2" w:rsidRPr="00DE30A2" w:rsidRDefault="00DE30A2" w:rsidP="00DE30A2">
      <w:pPr>
        <w:spacing w:after="0" w:line="240" w:lineRule="auto"/>
        <w:jc w:val="center"/>
        <w:rPr>
          <w:rFonts w:ascii="Times New Roman" w:eastAsia="Times New Roman" w:hAnsi="Times New Roman" w:cs="Times New Roman"/>
          <w:sz w:val="28"/>
          <w:szCs w:val="28"/>
          <w:lang w:eastAsia="ru-RU"/>
        </w:rPr>
      </w:pPr>
    </w:p>
    <w:p w:rsidR="00DE30A2" w:rsidRPr="00DE30A2" w:rsidRDefault="00DE30A2" w:rsidP="00DE30A2">
      <w:pPr>
        <w:spacing w:after="0" w:line="240" w:lineRule="auto"/>
        <w:jc w:val="both"/>
        <w:rPr>
          <w:rFonts w:ascii="Times New Roman" w:eastAsia="Times New Roman" w:hAnsi="Times New Roman" w:cs="Times New Roman"/>
          <w:sz w:val="10"/>
          <w:szCs w:val="10"/>
          <w:lang w:eastAsia="ru-RU"/>
        </w:rPr>
      </w:pPr>
    </w:p>
    <w:tbl>
      <w:tblPr>
        <w:tblW w:w="10774" w:type="dxa"/>
        <w:tblInd w:w="-776" w:type="dxa"/>
        <w:tblLayout w:type="fixed"/>
        <w:tblCellMar>
          <w:top w:w="75" w:type="dxa"/>
          <w:left w:w="75" w:type="dxa"/>
          <w:bottom w:w="75" w:type="dxa"/>
          <w:right w:w="75" w:type="dxa"/>
        </w:tblCellMar>
        <w:tblLook w:val="0000" w:firstRow="0" w:lastRow="0" w:firstColumn="0" w:lastColumn="0" w:noHBand="0" w:noVBand="0"/>
      </w:tblPr>
      <w:tblGrid>
        <w:gridCol w:w="567"/>
        <w:gridCol w:w="993"/>
        <w:gridCol w:w="1843"/>
        <w:gridCol w:w="1418"/>
        <w:gridCol w:w="851"/>
        <w:gridCol w:w="851"/>
        <w:gridCol w:w="850"/>
        <w:gridCol w:w="850"/>
        <w:gridCol w:w="852"/>
        <w:gridCol w:w="852"/>
        <w:gridCol w:w="847"/>
      </w:tblGrid>
      <w:tr w:rsidR="00DE30A2" w:rsidRPr="00DE30A2" w:rsidTr="00DE30A2">
        <w:trPr>
          <w:trHeight w:val="600"/>
        </w:trPr>
        <w:tc>
          <w:tcPr>
            <w:tcW w:w="567" w:type="dxa"/>
            <w:vMerge w:val="restart"/>
            <w:tcBorders>
              <w:top w:val="single" w:sz="4" w:space="0" w:color="000000"/>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п/п</w:t>
            </w:r>
          </w:p>
        </w:tc>
        <w:tc>
          <w:tcPr>
            <w:tcW w:w="993"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Наименование  муниципальной</w:t>
            </w:r>
            <w:r w:rsidRPr="00DE30A2">
              <w:rPr>
                <w:rFonts w:ascii="Times New Roman" w:eastAsia="Times New Roman" w:hAnsi="Times New Roman" w:cs="Times New Roman"/>
                <w:sz w:val="24"/>
                <w:szCs w:val="24"/>
                <w:lang w:eastAsia="ru-RU"/>
              </w:rPr>
              <w:br/>
              <w:t xml:space="preserve">программы, </w:t>
            </w:r>
            <w:r w:rsidRPr="00DE30A2">
              <w:rPr>
                <w:rFonts w:ascii="Times New Roman" w:eastAsia="Times New Roman" w:hAnsi="Times New Roman" w:cs="Times New Roman"/>
                <w:sz w:val="24"/>
                <w:szCs w:val="24"/>
                <w:lang w:eastAsia="ru-RU"/>
              </w:rPr>
              <w:br/>
              <w:t>отдельного мероприятия</w:t>
            </w:r>
          </w:p>
        </w:tc>
        <w:tc>
          <w:tcPr>
            <w:tcW w:w="1418" w:type="dxa"/>
            <w:vMerge w:val="restart"/>
            <w:tcBorders>
              <w:top w:val="single" w:sz="4" w:space="0" w:color="000000"/>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Источники финансирования </w:t>
            </w:r>
          </w:p>
        </w:tc>
        <w:tc>
          <w:tcPr>
            <w:tcW w:w="5953" w:type="dxa"/>
            <w:gridSpan w:val="7"/>
            <w:tcBorders>
              <w:top w:val="single" w:sz="4" w:space="0" w:color="000000"/>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Расходы (прогноз, факт), тыс. рублей</w:t>
            </w:r>
          </w:p>
        </w:tc>
      </w:tr>
      <w:tr w:rsidR="00DE30A2" w:rsidRPr="00DE30A2" w:rsidTr="00DE30A2">
        <w:trPr>
          <w:trHeight w:val="668"/>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2020 год</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2021 год</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2022 год</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2023</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2024</w:t>
            </w:r>
          </w:p>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2025 год</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Итого</w:t>
            </w:r>
          </w:p>
        </w:tc>
      </w:tr>
      <w:tr w:rsidR="00DE30A2" w:rsidRPr="00DE30A2" w:rsidTr="00DE30A2">
        <w:trPr>
          <w:trHeight w:val="267"/>
        </w:trPr>
        <w:tc>
          <w:tcPr>
            <w:tcW w:w="567" w:type="dxa"/>
            <w:vMerge w:val="restart"/>
            <w:tcBorders>
              <w:lef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993"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Муниципальная </w:t>
            </w:r>
            <w:r w:rsidRPr="00DE30A2">
              <w:rPr>
                <w:rFonts w:ascii="Times New Roman" w:eastAsia="Times New Roman" w:hAnsi="Times New Roman" w:cs="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«Охрана окружающей среды и экологическое воспитание» на 2020-2025 годы      </w:t>
            </w: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441,7</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1514,474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203,8</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552,0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910,0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670,0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4291,974</w:t>
            </w:r>
          </w:p>
        </w:tc>
      </w:tr>
      <w:tr w:rsidR="00DE30A2" w:rsidRPr="00DE30A2" w:rsidTr="00DE30A2">
        <w:trPr>
          <w:trHeight w:val="265"/>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1321,7</w:t>
            </w:r>
          </w:p>
        </w:tc>
      </w:tr>
      <w:tr w:rsidR="00DE30A2" w:rsidRPr="00DE30A2" w:rsidTr="00DE30A2">
        <w:trPr>
          <w:trHeight w:val="283"/>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65,0</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189,474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103,8</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502,0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860,0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560,0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2280,274</w:t>
            </w:r>
          </w:p>
        </w:tc>
      </w:tr>
      <w:tr w:rsidR="00DE30A2" w:rsidRPr="00DE30A2" w:rsidTr="00DE30A2">
        <w:trPr>
          <w:trHeight w:val="283"/>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280,0</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690,0</w:t>
            </w:r>
          </w:p>
        </w:tc>
      </w:tr>
      <w:tr w:rsidR="00DE30A2" w:rsidRPr="00DE30A2" w:rsidTr="00DE30A2">
        <w:trPr>
          <w:trHeight w:val="474"/>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236"/>
        </w:trPr>
        <w:tc>
          <w:tcPr>
            <w:tcW w:w="567" w:type="dxa"/>
            <w:vMerge w:val="restart"/>
            <w:tcBorders>
              <w:lef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w:t>
            </w:r>
          </w:p>
        </w:tc>
        <w:tc>
          <w:tcPr>
            <w:tcW w:w="993" w:type="dxa"/>
            <w:vMerge w:val="restart"/>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Ликвидация несанкционированных свалок на территории района, в том числе:</w:t>
            </w: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335,0</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1454,474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138,8</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530,0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530,0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650,0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3638,274</w:t>
            </w:r>
          </w:p>
        </w:tc>
      </w:tr>
      <w:tr w:rsidR="00DE30A2" w:rsidRPr="00DE30A2" w:rsidTr="00DE30A2">
        <w:trPr>
          <w:trHeight w:val="423"/>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1225,0</w:t>
            </w:r>
          </w:p>
        </w:tc>
      </w:tr>
      <w:tr w:rsidR="00DE30A2" w:rsidRPr="00DE30A2" w:rsidTr="00DE30A2">
        <w:trPr>
          <w:trHeight w:val="231"/>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highlight w:val="yellow"/>
                <w:lang w:eastAsia="ru-RU"/>
              </w:rPr>
            </w:pPr>
            <w:r w:rsidRPr="00DE30A2">
              <w:rPr>
                <w:rFonts w:ascii="Times New Roman" w:eastAsia="Times New Roman" w:hAnsi="Times New Roman" w:cs="Times New Roman"/>
                <w:sz w:val="24"/>
                <w:szCs w:val="24"/>
                <w:lang w:eastAsia="ru-RU"/>
              </w:rPr>
              <w:t>55,0</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179,474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88,8</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480,0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480,0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540,0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1823,274</w:t>
            </w:r>
          </w:p>
        </w:tc>
      </w:tr>
      <w:tr w:rsidR="00DE30A2" w:rsidRPr="00DE30A2" w:rsidTr="00DE30A2">
        <w:trPr>
          <w:trHeight w:val="231"/>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280,0</w:t>
            </w:r>
          </w:p>
        </w:tc>
        <w:tc>
          <w:tcPr>
            <w:tcW w:w="851"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590,0</w:t>
            </w:r>
          </w:p>
        </w:tc>
      </w:tr>
      <w:tr w:rsidR="00DE30A2" w:rsidRPr="00DE30A2" w:rsidTr="00DE30A2">
        <w:trPr>
          <w:trHeight w:val="211"/>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w:t>
            </w:r>
            <w:r w:rsidRPr="00DE30A2">
              <w:rPr>
                <w:rFonts w:ascii="Times New Roman" w:eastAsia="Times New Roman" w:hAnsi="Times New Roman" w:cs="Times New Roman"/>
                <w:sz w:val="24"/>
                <w:szCs w:val="24"/>
                <w:lang w:eastAsia="ru-RU"/>
              </w:rPr>
              <w:lastRenderedPageBreak/>
              <w:t xml:space="preserve">внебюджетные    </w:t>
            </w:r>
            <w:r w:rsidRPr="00DE30A2">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211"/>
        </w:trPr>
        <w:tc>
          <w:tcPr>
            <w:tcW w:w="567"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w:t>
            </w:r>
          </w:p>
        </w:tc>
        <w:tc>
          <w:tcPr>
            <w:tcW w:w="99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color w:val="000000"/>
                <w:sz w:val="24"/>
                <w:szCs w:val="24"/>
                <w:lang w:eastAsia="ru-RU"/>
              </w:rPr>
            </w:pPr>
            <w:r w:rsidRPr="00DE30A2">
              <w:rPr>
                <w:rFonts w:ascii="Times New Roman" w:eastAsia="Times New Roman" w:hAnsi="Times New Roman" w:cs="Times New Roman"/>
                <w:color w:val="000000"/>
                <w:sz w:val="24"/>
                <w:szCs w:val="24"/>
                <w:shd w:val="clear" w:color="auto" w:fill="FFFFFF"/>
                <w:lang w:eastAsia="ru-RU"/>
              </w:rPr>
              <w:t>Ликвидация свалки твёрдых бытовых (коммунальных) отходов на территории Тужинского городского поселения Тужинского района Кировской области, расположенной на земельном участке с кадастровым номером 43:33:311601:564,   не отвечающей требованиям природоохранного законодательства</w:t>
            </w:r>
          </w:p>
        </w:tc>
        <w:tc>
          <w:tcPr>
            <w:tcW w:w="1418"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Всего</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1289,474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1289,474</w:t>
            </w:r>
          </w:p>
        </w:tc>
      </w:tr>
      <w:tr w:rsidR="00DE30A2" w:rsidRPr="00DE30A2" w:rsidTr="00DE30A2">
        <w:trPr>
          <w:trHeight w:val="211"/>
        </w:trPr>
        <w:tc>
          <w:tcPr>
            <w:tcW w:w="567"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1225,0</w:t>
            </w:r>
          </w:p>
        </w:tc>
      </w:tr>
      <w:tr w:rsidR="00DE30A2" w:rsidRPr="00DE30A2" w:rsidTr="00DE30A2">
        <w:trPr>
          <w:trHeight w:val="591"/>
        </w:trPr>
        <w:tc>
          <w:tcPr>
            <w:tcW w:w="567"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64,474</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64,474</w:t>
            </w: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w:t>
            </w:r>
          </w:p>
        </w:tc>
        <w:tc>
          <w:tcPr>
            <w:tcW w:w="99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Создание мест (площадок) накопления ТКО</w:t>
            </w: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196,7</w:t>
            </w: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96,7</w:t>
            </w: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100,0</w:t>
            </w:r>
          </w:p>
        </w:tc>
      </w:tr>
      <w:tr w:rsidR="00DE30A2" w:rsidRPr="00DE30A2" w:rsidTr="00DE30A2">
        <w:trPr>
          <w:trHeight w:val="211"/>
        </w:trPr>
        <w:tc>
          <w:tcPr>
            <w:tcW w:w="567" w:type="dxa"/>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w:t>
            </w:r>
          </w:p>
        </w:tc>
        <w:tc>
          <w:tcPr>
            <w:tcW w:w="99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Экологическое воспитание и образование </w:t>
            </w:r>
            <w:r w:rsidRPr="00DE30A2">
              <w:rPr>
                <w:rFonts w:ascii="Times New Roman" w:eastAsia="Times New Roman" w:hAnsi="Times New Roman" w:cs="Times New Roman"/>
                <w:sz w:val="24"/>
                <w:szCs w:val="24"/>
                <w:lang w:eastAsia="ru-RU"/>
              </w:rPr>
              <w:lastRenderedPageBreak/>
              <w:t>учащихся общеобразовательных школ и воспитанников учреждений дополнительного образования детей</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в том числе:</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МКУ Управление образования (детские сады)</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МКУ Отдел культуры (библиотека, музей)</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 </w:t>
            </w:r>
            <w:proofErr w:type="spellStart"/>
            <w:r w:rsidRPr="00DE30A2">
              <w:rPr>
                <w:rFonts w:ascii="Times New Roman" w:eastAsia="Times New Roman" w:hAnsi="Times New Roman" w:cs="Times New Roman"/>
                <w:sz w:val="24"/>
                <w:szCs w:val="24"/>
                <w:lang w:eastAsia="ru-RU"/>
              </w:rPr>
              <w:t>администра</w:t>
            </w:r>
            <w:proofErr w:type="spellEnd"/>
            <w:r w:rsidRPr="00DE30A2">
              <w:rPr>
                <w:rFonts w:ascii="Times New Roman" w:eastAsia="Times New Roman" w:hAnsi="Times New Roman" w:cs="Times New Roman"/>
                <w:sz w:val="24"/>
                <w:szCs w:val="24"/>
                <w:lang w:eastAsia="ru-RU"/>
              </w:rPr>
              <w:t>-</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roofErr w:type="spellStart"/>
            <w:r w:rsidRPr="00DE30A2">
              <w:rPr>
                <w:rFonts w:ascii="Times New Roman" w:eastAsia="Times New Roman" w:hAnsi="Times New Roman" w:cs="Times New Roman"/>
                <w:sz w:val="24"/>
                <w:szCs w:val="24"/>
                <w:lang w:eastAsia="ru-RU"/>
              </w:rPr>
              <w:t>ция</w:t>
            </w:r>
            <w:proofErr w:type="spellEnd"/>
            <w:r w:rsidRPr="00DE30A2">
              <w:rPr>
                <w:rFonts w:ascii="Times New Roman" w:eastAsia="Times New Roman" w:hAnsi="Times New Roman" w:cs="Times New Roman"/>
                <w:sz w:val="24"/>
                <w:szCs w:val="24"/>
                <w:lang w:eastAsia="ru-RU"/>
              </w:rPr>
              <w:t xml:space="preserve"> района</w:t>
            </w: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lastRenderedPageBreak/>
              <w:t xml:space="preserve">всего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15,0</w:t>
            </w: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22,0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w:t>
            </w: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w:t>
            </w: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97,0</w:t>
            </w:r>
          </w:p>
        </w:tc>
      </w:tr>
      <w:tr w:rsidR="00DE30A2" w:rsidRPr="00DE30A2" w:rsidTr="00DE30A2">
        <w:trPr>
          <w:trHeight w:val="211"/>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800"/>
        </w:trPr>
        <w:tc>
          <w:tcPr>
            <w:tcW w:w="567" w:type="dxa"/>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иные  внебюджетные    </w:t>
            </w:r>
            <w:r w:rsidRPr="00DE30A2">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DE30A2" w:rsidRPr="00DE30A2" w:rsidTr="00DE30A2">
        <w:trPr>
          <w:trHeight w:val="3794"/>
        </w:trPr>
        <w:tc>
          <w:tcPr>
            <w:tcW w:w="567" w:type="dxa"/>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Районный бюджет</w:t>
            </w:r>
          </w:p>
        </w:tc>
        <w:tc>
          <w:tcPr>
            <w:tcW w:w="851"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15,0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5,0</w:t>
            </w:r>
          </w:p>
        </w:tc>
        <w:tc>
          <w:tcPr>
            <w:tcW w:w="850"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22,0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6,0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11,0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5,0</w:t>
            </w:r>
          </w:p>
        </w:tc>
        <w:tc>
          <w:tcPr>
            <w:tcW w:w="852"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auto"/>
              <w:right w:val="single" w:sz="4" w:space="0" w:color="000000"/>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20,0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10,0</w:t>
            </w: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p>
          <w:p w:rsidR="00DE30A2" w:rsidRPr="00DE30A2" w:rsidRDefault="00DE30A2" w:rsidP="00DE30A2">
            <w:pPr>
              <w:spacing w:after="0" w:line="240" w:lineRule="auto"/>
              <w:rPr>
                <w:rFonts w:ascii="Times New Roman" w:eastAsia="Times New Roman" w:hAnsi="Times New Roman" w:cs="Times New Roman"/>
                <w:sz w:val="24"/>
                <w:szCs w:val="24"/>
                <w:lang w:eastAsia="ar-SA"/>
              </w:rPr>
            </w:pPr>
            <w:r w:rsidRPr="00DE30A2">
              <w:rPr>
                <w:rFonts w:ascii="Times New Roman" w:eastAsia="Times New Roman" w:hAnsi="Times New Roman" w:cs="Times New Roman"/>
                <w:sz w:val="24"/>
                <w:szCs w:val="24"/>
                <w:lang w:eastAsia="ar-SA"/>
              </w:rPr>
              <w:t>10,0</w:t>
            </w:r>
          </w:p>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auto"/>
              <w:right w:val="single" w:sz="4" w:space="0" w:color="000000"/>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97,0</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41,0</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46,0</w:t>
            </w: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p>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10,0</w:t>
            </w:r>
          </w:p>
        </w:tc>
      </w:tr>
      <w:tr w:rsidR="00DE30A2" w:rsidRPr="00DE30A2" w:rsidTr="00DE30A2">
        <w:trPr>
          <w:trHeight w:val="446"/>
        </w:trPr>
        <w:tc>
          <w:tcPr>
            <w:tcW w:w="567" w:type="dxa"/>
            <w:vMerge w:val="restart"/>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4</w:t>
            </w:r>
          </w:p>
        </w:tc>
        <w:tc>
          <w:tcPr>
            <w:tcW w:w="993" w:type="dxa"/>
            <w:vMerge w:val="restart"/>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Содержание мест (площадок) накопления ТКО</w:t>
            </w:r>
          </w:p>
        </w:tc>
        <w:tc>
          <w:tcPr>
            <w:tcW w:w="1418"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360,0</w:t>
            </w: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360,0</w:t>
            </w:r>
          </w:p>
        </w:tc>
      </w:tr>
      <w:tr w:rsidR="00DE30A2" w:rsidRPr="00DE30A2" w:rsidTr="00DE30A2">
        <w:trPr>
          <w:trHeight w:val="398"/>
        </w:trPr>
        <w:tc>
          <w:tcPr>
            <w:tcW w:w="567"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r>
      <w:tr w:rsidR="00DE30A2" w:rsidRPr="00DE30A2" w:rsidTr="00DE30A2">
        <w:trPr>
          <w:trHeight w:val="408"/>
        </w:trPr>
        <w:tc>
          <w:tcPr>
            <w:tcW w:w="567"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 xml:space="preserve">районный бюджет  </w:t>
            </w: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360,0</w:t>
            </w: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0</w:t>
            </w:r>
          </w:p>
        </w:tc>
        <w:tc>
          <w:tcPr>
            <w:tcW w:w="847"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360,0</w:t>
            </w:r>
          </w:p>
        </w:tc>
      </w:tr>
      <w:tr w:rsidR="00DE30A2" w:rsidRPr="00DE30A2" w:rsidTr="00DE30A2">
        <w:trPr>
          <w:trHeight w:val="1253"/>
        </w:trPr>
        <w:tc>
          <w:tcPr>
            <w:tcW w:w="567"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4"/>
                <w:szCs w:val="24"/>
                <w:lang w:eastAsia="ru-RU"/>
              </w:rPr>
            </w:pPr>
            <w:r w:rsidRPr="00DE30A2">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tcPr>
          <w:p w:rsidR="00DE30A2" w:rsidRPr="00DE30A2" w:rsidRDefault="00DE30A2" w:rsidP="00DE30A2">
            <w:pPr>
              <w:spacing w:after="0" w:line="240" w:lineRule="auto"/>
              <w:rPr>
                <w:rFonts w:ascii="Times New Roman" w:eastAsia="Times New Roman" w:hAnsi="Times New Roman" w:cs="Times New Roman"/>
                <w:sz w:val="24"/>
                <w:szCs w:val="24"/>
                <w:lang w:eastAsia="ru-RU"/>
              </w:rPr>
            </w:pPr>
          </w:p>
        </w:tc>
      </w:tr>
    </w:tbl>
    <w:p w:rsidR="00DE30A2" w:rsidRDefault="00DE30A2"/>
    <w:p w:rsidR="00DE30A2" w:rsidRDefault="00DE30A2"/>
    <w:p w:rsidR="00DE30A2" w:rsidRDefault="00DE30A2"/>
    <w:p w:rsidR="00DB51F9" w:rsidRDefault="00DB51F9"/>
    <w:p w:rsidR="00DB51F9" w:rsidRDefault="00DB51F9"/>
    <w:p w:rsidR="00DB51F9" w:rsidRDefault="00DB51F9"/>
    <w:p w:rsidR="00DB51F9" w:rsidRDefault="00DB51F9"/>
    <w:p w:rsidR="00DB51F9" w:rsidRDefault="00DB51F9"/>
    <w:p w:rsidR="00DB51F9" w:rsidRDefault="00DB51F9"/>
    <w:p w:rsidR="00DE30A2" w:rsidRDefault="00DE30A2"/>
    <w:p w:rsidR="00DE30A2" w:rsidRPr="00DE30A2" w:rsidRDefault="00DE30A2" w:rsidP="00DE30A2">
      <w:pPr>
        <w:tabs>
          <w:tab w:val="left" w:pos="8460"/>
        </w:tabs>
        <w:autoSpaceDE w:val="0"/>
        <w:autoSpaceDN w:val="0"/>
        <w:adjustRightInd w:val="0"/>
        <w:spacing w:before="360" w:after="0" w:line="240" w:lineRule="auto"/>
        <w:ind w:right="-82"/>
        <w:outlineLvl w:val="0"/>
        <w:rPr>
          <w:rFonts w:ascii="Times New Roman" w:eastAsia="Times New Roman" w:hAnsi="Times New Roman" w:cs="Times New Roman"/>
          <w:b/>
          <w:bCs/>
          <w:sz w:val="28"/>
          <w:szCs w:val="28"/>
          <w:lang w:eastAsia="ru-RU"/>
        </w:rPr>
      </w:pPr>
      <w:r w:rsidRPr="00DE30A2">
        <w:rPr>
          <w:rFonts w:ascii="Times New Roman" w:eastAsia="Times New Roman" w:hAnsi="Times New Roman" w:cs="Times New Roman"/>
          <w:noProof/>
          <w:sz w:val="24"/>
          <w:szCs w:val="24"/>
          <w:lang w:eastAsia="ru-RU"/>
        </w:rPr>
        <w:lastRenderedPageBreak/>
        <w:drawing>
          <wp:anchor distT="0" distB="0" distL="114300" distR="114300" simplePos="0" relativeHeight="251663360"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0A2">
        <w:rPr>
          <w:rFonts w:ascii="Times New Roman" w:eastAsia="Times New Roman" w:hAnsi="Times New Roman" w:cs="Times New Roman"/>
          <w:b/>
          <w:bCs/>
          <w:sz w:val="28"/>
          <w:szCs w:val="28"/>
          <w:lang w:eastAsia="ru-RU"/>
        </w:rPr>
        <w:t>АДМИНИСТРАЦИЯ ТУЖИНСКОГО МУНИЦИПАЛЬНОГО РАЙОНА</w:t>
      </w:r>
    </w:p>
    <w:p w:rsidR="00DE30A2" w:rsidRPr="00DE30A2" w:rsidRDefault="00DE30A2" w:rsidP="00DE30A2">
      <w:pPr>
        <w:autoSpaceDE w:val="0"/>
        <w:autoSpaceDN w:val="0"/>
        <w:adjustRightInd w:val="0"/>
        <w:spacing w:after="360" w:line="240" w:lineRule="auto"/>
        <w:jc w:val="center"/>
        <w:outlineLvl w:val="0"/>
        <w:rPr>
          <w:rFonts w:ascii="Times New Roman" w:eastAsia="Times New Roman" w:hAnsi="Times New Roman" w:cs="Times New Roman"/>
          <w:b/>
          <w:bCs/>
          <w:sz w:val="28"/>
          <w:szCs w:val="28"/>
          <w:lang w:eastAsia="ru-RU"/>
        </w:rPr>
      </w:pPr>
      <w:r w:rsidRPr="00DE30A2">
        <w:rPr>
          <w:rFonts w:ascii="Times New Roman" w:eastAsia="Times New Roman" w:hAnsi="Times New Roman" w:cs="Times New Roman"/>
          <w:b/>
          <w:bCs/>
          <w:sz w:val="28"/>
          <w:szCs w:val="28"/>
          <w:lang w:eastAsia="ru-RU"/>
        </w:rPr>
        <w:t>КИРОВСКОЙ ОБЛАСТИ</w:t>
      </w:r>
    </w:p>
    <w:p w:rsidR="00DE30A2" w:rsidRPr="00DE30A2" w:rsidRDefault="00DE30A2" w:rsidP="00DE30A2">
      <w:pPr>
        <w:suppressAutoHyphens/>
        <w:autoSpaceDE w:val="0"/>
        <w:spacing w:after="360" w:line="240" w:lineRule="auto"/>
        <w:jc w:val="center"/>
        <w:rPr>
          <w:rFonts w:ascii="Times New Roman" w:eastAsia="Times New Roman" w:hAnsi="Times New Roman" w:cs="Times New Roman"/>
          <w:b/>
          <w:bCs/>
          <w:sz w:val="32"/>
          <w:szCs w:val="32"/>
          <w:lang w:eastAsia="ar-SA"/>
        </w:rPr>
      </w:pPr>
      <w:r w:rsidRPr="00DE30A2">
        <w:rPr>
          <w:rFonts w:ascii="Times New Roman" w:eastAsia="Times New Roman" w:hAnsi="Times New Roman" w:cs="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46"/>
        <w:gridCol w:w="2599"/>
        <w:gridCol w:w="3192"/>
        <w:gridCol w:w="1717"/>
      </w:tblGrid>
      <w:tr w:rsidR="00DE30A2" w:rsidRPr="00DE30A2" w:rsidTr="00DE30A2">
        <w:tc>
          <w:tcPr>
            <w:tcW w:w="1858" w:type="dxa"/>
            <w:tcBorders>
              <w:top w:val="nil"/>
              <w:left w:val="nil"/>
              <w:bottom w:val="single" w:sz="4" w:space="0" w:color="auto"/>
              <w:right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12.07.2024</w:t>
            </w:r>
          </w:p>
        </w:tc>
        <w:tc>
          <w:tcPr>
            <w:tcW w:w="2678" w:type="dxa"/>
            <w:tcBorders>
              <w:top w:val="nil"/>
              <w:left w:val="nil"/>
              <w:bottom w:val="nil"/>
              <w:right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82" w:type="dxa"/>
            <w:tcBorders>
              <w:top w:val="nil"/>
              <w:left w:val="nil"/>
              <w:bottom w:val="nil"/>
              <w:right w:val="nil"/>
            </w:tcBorders>
          </w:tcPr>
          <w:p w:rsidR="00DE30A2" w:rsidRPr="00DE30A2" w:rsidRDefault="00DE30A2" w:rsidP="00DE30A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w:t>
            </w:r>
          </w:p>
        </w:tc>
        <w:tc>
          <w:tcPr>
            <w:tcW w:w="1753" w:type="dxa"/>
            <w:tcBorders>
              <w:top w:val="nil"/>
              <w:left w:val="nil"/>
              <w:bottom w:val="single" w:sz="4" w:space="0" w:color="auto"/>
              <w:right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227</w:t>
            </w:r>
          </w:p>
        </w:tc>
      </w:tr>
      <w:tr w:rsidR="00DE30A2" w:rsidRPr="00DE30A2" w:rsidTr="00DE30A2">
        <w:tc>
          <w:tcPr>
            <w:tcW w:w="9571" w:type="dxa"/>
            <w:gridSpan w:val="4"/>
            <w:tcBorders>
              <w:top w:val="nil"/>
              <w:left w:val="nil"/>
              <w:bottom w:val="nil"/>
              <w:right w:val="nil"/>
            </w:tcBorders>
          </w:tcPr>
          <w:p w:rsidR="00DE30A2" w:rsidRPr="00DE30A2" w:rsidRDefault="00DE30A2" w:rsidP="00DE30A2">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DE30A2">
              <w:rPr>
                <w:rFonts w:ascii="Times New Roman" w:eastAsia="Times New Roman" w:hAnsi="Times New Roman" w:cs="Times New Roman"/>
                <w:color w:val="000000"/>
                <w:sz w:val="28"/>
                <w:szCs w:val="28"/>
                <w:lang w:eastAsia="ru-RU"/>
              </w:rPr>
              <w:t>пгт</w:t>
            </w:r>
            <w:proofErr w:type="spellEnd"/>
            <w:r w:rsidRPr="00DE30A2">
              <w:rPr>
                <w:rFonts w:ascii="Times New Roman" w:eastAsia="Times New Roman" w:hAnsi="Times New Roman" w:cs="Times New Roman"/>
                <w:color w:val="000000"/>
                <w:sz w:val="28"/>
                <w:szCs w:val="28"/>
                <w:lang w:eastAsia="ru-RU"/>
              </w:rPr>
              <w:t xml:space="preserve"> Тужа</w:t>
            </w:r>
          </w:p>
        </w:tc>
      </w:tr>
    </w:tbl>
    <w:p w:rsidR="00DE30A2" w:rsidRPr="00DE30A2" w:rsidRDefault="00DE30A2" w:rsidP="00DE30A2">
      <w:pPr>
        <w:spacing w:before="480" w:after="480" w:line="240" w:lineRule="auto"/>
        <w:jc w:val="center"/>
        <w:rPr>
          <w:rFonts w:ascii="Times New Roman" w:eastAsia="Times New Roman" w:hAnsi="Times New Roman" w:cs="Times New Roman"/>
          <w:b/>
          <w:bCs/>
          <w:color w:val="000000"/>
          <w:sz w:val="28"/>
          <w:szCs w:val="28"/>
          <w:lang w:eastAsia="ru-RU"/>
        </w:rPr>
      </w:pPr>
      <w:r w:rsidRPr="00DE30A2">
        <w:rPr>
          <w:rFonts w:ascii="Times New Roman" w:eastAsia="Times New Roman" w:hAnsi="Times New Roman" w:cs="Times New Roman"/>
          <w:b/>
          <w:bCs/>
          <w:sz w:val="28"/>
          <w:szCs w:val="28"/>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p w:rsidR="00DE30A2" w:rsidRPr="00DE30A2" w:rsidRDefault="00DE30A2" w:rsidP="00DE30A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В соответствии с решением Тужинской районной Думы от 28.06.2024 №30/177  «О внесении изменений в решение Тужинской районной Думы от 15.12.2023 № 26/143 «О бюджете Тужинского муниципального района на 2024 год и плановый период 2025 – 2026 годов», на основании акта контрольно-счетной комиссии муниципального образования Тужинский муниципальный район от 17.05.2024 по результатам контрольного мероприятия «Проверка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DE30A2" w:rsidRPr="00DE30A2" w:rsidRDefault="00DE30A2" w:rsidP="00DE30A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385 </w:t>
      </w:r>
      <w:bookmarkStart w:id="13" w:name="_Hlk130301706"/>
      <w:r w:rsidRPr="00DE30A2">
        <w:rPr>
          <w:rFonts w:ascii="Times New Roman" w:eastAsia="Times New Roman" w:hAnsi="Times New Roman" w:cs="Times New Roman"/>
          <w:sz w:val="28"/>
          <w:szCs w:val="28"/>
          <w:lang w:eastAsia="ru-RU"/>
        </w:rPr>
        <w:t xml:space="preserve">«Об утверждении муниципальной программы Тужинского муниципального района «Развитие </w:t>
      </w:r>
      <w:r w:rsidRPr="00DE30A2">
        <w:rPr>
          <w:rFonts w:ascii="Times New Roman" w:eastAsia="Times New Roman" w:hAnsi="Times New Roman" w:cs="Times New Roman"/>
          <w:sz w:val="28"/>
          <w:szCs w:val="28"/>
          <w:lang w:eastAsia="ru-RU"/>
        </w:rPr>
        <w:lastRenderedPageBreak/>
        <w:t>культуры» на 2020-2025 годы»</w:t>
      </w:r>
      <w:bookmarkEnd w:id="13"/>
      <w:r w:rsidRPr="00DE30A2">
        <w:rPr>
          <w:rFonts w:ascii="Times New Roman" w:eastAsia="Times New Roman" w:hAnsi="Times New Roman" w:cs="Times New Roman"/>
          <w:sz w:val="28"/>
          <w:szCs w:val="28"/>
          <w:lang w:eastAsia="ru-RU"/>
        </w:rPr>
        <w:t xml:space="preserve"> (далее - муниципальная программа), утвердив изменения в муниципальную программу согласно приложению.</w:t>
      </w:r>
    </w:p>
    <w:p w:rsidR="00DE30A2" w:rsidRPr="00DE30A2" w:rsidRDefault="00DE30A2" w:rsidP="00DE30A2">
      <w:pPr>
        <w:suppressAutoHyphens/>
        <w:autoSpaceDE w:val="0"/>
        <w:snapToGrid w:val="0"/>
        <w:spacing w:after="0" w:line="360" w:lineRule="auto"/>
        <w:jc w:val="both"/>
        <w:rPr>
          <w:rFonts w:ascii="Times New Roman" w:eastAsia="Times New Roman" w:hAnsi="Times New Roman" w:cs="Times New Roman"/>
          <w:sz w:val="28"/>
          <w:szCs w:val="28"/>
          <w:lang w:eastAsia="ru-RU"/>
        </w:rPr>
      </w:pPr>
      <w:r w:rsidRPr="00DE30A2">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E30A2" w:rsidRPr="00DE30A2" w:rsidRDefault="00DE30A2" w:rsidP="00DE30A2">
      <w:pPr>
        <w:spacing w:before="720" w:after="0" w:line="240" w:lineRule="auto"/>
        <w:jc w:val="both"/>
        <w:outlineLvl w:val="0"/>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Глава Тужинского</w:t>
      </w: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r w:rsidRPr="00DE30A2">
        <w:rPr>
          <w:rFonts w:ascii="Times New Roman" w:eastAsia="Times New Roman" w:hAnsi="Times New Roman" w:cs="Times New Roman"/>
          <w:color w:val="000000"/>
          <w:sz w:val="28"/>
          <w:szCs w:val="28"/>
          <w:lang w:eastAsia="ru-RU"/>
        </w:rPr>
        <w:t xml:space="preserve">муниципального района      </w:t>
      </w:r>
      <w:proofErr w:type="spellStart"/>
      <w:r w:rsidRPr="00DE30A2">
        <w:rPr>
          <w:rFonts w:ascii="Times New Roman" w:eastAsia="Times New Roman" w:hAnsi="Times New Roman" w:cs="Times New Roman"/>
          <w:color w:val="000000"/>
          <w:sz w:val="28"/>
          <w:szCs w:val="28"/>
          <w:lang w:eastAsia="ru-RU"/>
        </w:rPr>
        <w:t>Л.В.Бледных</w:t>
      </w:r>
      <w:proofErr w:type="spellEnd"/>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p>
    <w:p w:rsidR="00DE30A2" w:rsidRPr="00DE30A2" w:rsidRDefault="00DE30A2" w:rsidP="00DE30A2">
      <w:pPr>
        <w:spacing w:after="0" w:line="240" w:lineRule="auto"/>
        <w:jc w:val="both"/>
        <w:rPr>
          <w:rFonts w:ascii="Times New Roman" w:eastAsia="Times New Roman" w:hAnsi="Times New Roman" w:cs="Times New Roman"/>
          <w:color w:val="000000"/>
          <w:sz w:val="28"/>
          <w:szCs w:val="28"/>
          <w:lang w:eastAsia="ru-RU"/>
        </w:rPr>
      </w:pPr>
    </w:p>
    <w:p w:rsidR="00DE30A2" w:rsidRPr="00DE30A2" w:rsidRDefault="00DE30A2" w:rsidP="00DE30A2">
      <w:pPr>
        <w:spacing w:after="0" w:line="240" w:lineRule="auto"/>
        <w:jc w:val="both"/>
        <w:outlineLvl w:val="0"/>
        <w:rPr>
          <w:rFonts w:ascii="Times New Roman" w:eastAsia="Times New Roman" w:hAnsi="Times New Roman" w:cs="Times New Roman"/>
          <w:color w:val="000000"/>
          <w:sz w:val="24"/>
          <w:szCs w:val="24"/>
          <w:lang w:eastAsia="ru-RU"/>
        </w:rPr>
      </w:pPr>
    </w:p>
    <w:p w:rsidR="00DE30A2" w:rsidRPr="00DE30A2" w:rsidRDefault="00DE30A2" w:rsidP="00DE30A2">
      <w:pPr>
        <w:spacing w:after="0" w:line="240" w:lineRule="auto"/>
        <w:jc w:val="both"/>
        <w:outlineLvl w:val="0"/>
        <w:rPr>
          <w:rFonts w:ascii="Times New Roman" w:eastAsia="Times New Roman" w:hAnsi="Times New Roman" w:cs="Times New Roman"/>
          <w:color w:val="000000"/>
          <w:sz w:val="24"/>
          <w:szCs w:val="24"/>
          <w:lang w:eastAsia="ru-RU"/>
        </w:rPr>
      </w:pPr>
    </w:p>
    <w:p w:rsidR="00DE30A2" w:rsidRPr="00DE30A2" w:rsidRDefault="00DE30A2" w:rsidP="00DE30A2">
      <w:pPr>
        <w:spacing w:after="0" w:line="240" w:lineRule="auto"/>
        <w:jc w:val="both"/>
        <w:outlineLvl w:val="0"/>
        <w:rPr>
          <w:rFonts w:ascii="Times New Roman" w:eastAsia="Times New Roman" w:hAnsi="Times New Roman" w:cs="Times New Roman"/>
          <w:color w:val="000000"/>
          <w:sz w:val="24"/>
          <w:szCs w:val="24"/>
          <w:lang w:eastAsia="ru-RU"/>
        </w:rPr>
      </w:pPr>
    </w:p>
    <w:p w:rsidR="00DE30A2" w:rsidRPr="00DE30A2" w:rsidRDefault="00DE30A2" w:rsidP="00DE30A2">
      <w:pPr>
        <w:spacing w:after="0" w:line="240" w:lineRule="auto"/>
        <w:jc w:val="both"/>
        <w:outlineLvl w:val="0"/>
        <w:rPr>
          <w:rFonts w:ascii="Times New Roman" w:eastAsia="Times New Roman" w:hAnsi="Times New Roman" w:cs="Times New Roman"/>
          <w:color w:val="000000"/>
          <w:sz w:val="24"/>
          <w:szCs w:val="24"/>
          <w:lang w:eastAsia="ru-RU"/>
        </w:rPr>
      </w:pPr>
    </w:p>
    <w:p w:rsidR="00DE30A2" w:rsidRPr="00DE30A2" w:rsidRDefault="00DE30A2" w:rsidP="00DE30A2">
      <w:pPr>
        <w:spacing w:after="0" w:line="240" w:lineRule="auto"/>
        <w:jc w:val="both"/>
        <w:outlineLvl w:val="0"/>
        <w:rPr>
          <w:rFonts w:ascii="Times New Roman" w:eastAsia="Times New Roman" w:hAnsi="Times New Roman" w:cs="Times New Roman"/>
          <w:color w:val="000000"/>
          <w:sz w:val="24"/>
          <w:szCs w:val="24"/>
          <w:lang w:eastAsia="ru-RU"/>
        </w:rPr>
      </w:pPr>
    </w:p>
    <w:p w:rsidR="00DE30A2" w:rsidRPr="00DE30A2" w:rsidRDefault="00DE30A2" w:rsidP="00021A8A">
      <w:pPr>
        <w:spacing w:after="0" w:line="240" w:lineRule="auto"/>
        <w:jc w:val="right"/>
        <w:outlineLvl w:val="0"/>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Приложение</w:t>
      </w:r>
    </w:p>
    <w:p w:rsidR="00DE30A2" w:rsidRPr="00DE30A2" w:rsidRDefault="00DE30A2" w:rsidP="00021A8A">
      <w:pPr>
        <w:spacing w:after="0" w:line="240" w:lineRule="auto"/>
        <w:jc w:val="right"/>
        <w:outlineLvl w:val="0"/>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УТВЕРЖДЕНЫ</w:t>
      </w:r>
    </w:p>
    <w:p w:rsidR="00DE30A2" w:rsidRPr="00DE30A2" w:rsidRDefault="00DE30A2" w:rsidP="00021A8A">
      <w:pPr>
        <w:spacing w:after="0" w:line="240" w:lineRule="auto"/>
        <w:jc w:val="right"/>
        <w:outlineLvl w:val="0"/>
        <w:rPr>
          <w:rFonts w:ascii="Times New Roman" w:eastAsia="Times New Roman" w:hAnsi="Times New Roman" w:cs="Times New Roman"/>
          <w:color w:val="000000"/>
          <w:sz w:val="20"/>
          <w:szCs w:val="20"/>
          <w:lang w:eastAsia="ru-RU"/>
        </w:rPr>
      </w:pPr>
    </w:p>
    <w:p w:rsidR="00DE30A2" w:rsidRPr="00DE30A2" w:rsidRDefault="00DE30A2" w:rsidP="00021A8A">
      <w:pPr>
        <w:spacing w:after="0" w:line="240" w:lineRule="auto"/>
        <w:jc w:val="right"/>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 xml:space="preserve">постановлением </w:t>
      </w:r>
    </w:p>
    <w:p w:rsidR="00DE30A2" w:rsidRPr="00DE30A2" w:rsidRDefault="00DE30A2" w:rsidP="00021A8A">
      <w:pPr>
        <w:spacing w:after="0" w:line="240" w:lineRule="auto"/>
        <w:jc w:val="right"/>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администрации Тужинского</w:t>
      </w:r>
    </w:p>
    <w:p w:rsidR="00DE30A2" w:rsidRPr="00DE30A2" w:rsidRDefault="00DE30A2" w:rsidP="00021A8A">
      <w:pPr>
        <w:spacing w:after="0" w:line="240" w:lineRule="auto"/>
        <w:jc w:val="right"/>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 xml:space="preserve">муниципального района                  </w:t>
      </w:r>
    </w:p>
    <w:p w:rsidR="00DE30A2" w:rsidRPr="00DE30A2" w:rsidRDefault="00DE30A2" w:rsidP="00021A8A">
      <w:pPr>
        <w:spacing w:after="0" w:line="240" w:lineRule="auto"/>
        <w:jc w:val="right"/>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 xml:space="preserve">от </w:t>
      </w:r>
      <w:proofErr w:type="gramStart"/>
      <w:r w:rsidRPr="00DE30A2">
        <w:rPr>
          <w:rFonts w:ascii="Times New Roman" w:eastAsia="Times New Roman" w:hAnsi="Times New Roman" w:cs="Times New Roman"/>
          <w:color w:val="000000"/>
          <w:sz w:val="20"/>
          <w:szCs w:val="20"/>
          <w:lang w:eastAsia="ru-RU"/>
        </w:rPr>
        <w:t>12.07.2024  №</w:t>
      </w:r>
      <w:proofErr w:type="gramEnd"/>
      <w:r w:rsidRPr="00DE30A2">
        <w:rPr>
          <w:rFonts w:ascii="Times New Roman" w:eastAsia="Times New Roman" w:hAnsi="Times New Roman" w:cs="Times New Roman"/>
          <w:color w:val="000000"/>
          <w:sz w:val="20"/>
          <w:szCs w:val="20"/>
          <w:lang w:eastAsia="ru-RU"/>
        </w:rPr>
        <w:t xml:space="preserve">  227</w:t>
      </w:r>
    </w:p>
    <w:p w:rsidR="00DE30A2" w:rsidRPr="00DE30A2" w:rsidRDefault="00DE30A2" w:rsidP="00DE30A2">
      <w:pPr>
        <w:spacing w:before="720" w:after="0" w:line="240" w:lineRule="auto"/>
        <w:jc w:val="center"/>
        <w:outlineLvl w:val="0"/>
        <w:rPr>
          <w:rFonts w:ascii="Times New Roman" w:eastAsia="Times New Roman" w:hAnsi="Times New Roman" w:cs="Times New Roman"/>
          <w:b/>
          <w:bCs/>
          <w:color w:val="000000"/>
          <w:sz w:val="20"/>
          <w:szCs w:val="20"/>
          <w:lang w:eastAsia="ru-RU"/>
        </w:rPr>
      </w:pPr>
      <w:r w:rsidRPr="00DE30A2">
        <w:rPr>
          <w:rFonts w:ascii="Times New Roman" w:eastAsia="Times New Roman" w:hAnsi="Times New Roman" w:cs="Times New Roman"/>
          <w:b/>
          <w:bCs/>
          <w:color w:val="000000"/>
          <w:sz w:val="20"/>
          <w:szCs w:val="20"/>
          <w:lang w:eastAsia="ru-RU"/>
        </w:rPr>
        <w:t>ИЗМЕНЕНИЯ</w:t>
      </w:r>
    </w:p>
    <w:p w:rsidR="00DE30A2" w:rsidRPr="00DE30A2" w:rsidRDefault="00DE30A2" w:rsidP="00DE30A2">
      <w:pPr>
        <w:spacing w:after="0" w:line="240" w:lineRule="auto"/>
        <w:jc w:val="center"/>
        <w:rPr>
          <w:rFonts w:ascii="Times New Roman" w:eastAsia="Times New Roman" w:hAnsi="Times New Roman" w:cs="Times New Roman"/>
          <w:b/>
          <w:bCs/>
          <w:color w:val="000000"/>
          <w:sz w:val="20"/>
          <w:szCs w:val="20"/>
          <w:lang w:eastAsia="ru-RU"/>
        </w:rPr>
      </w:pPr>
      <w:r w:rsidRPr="00DE30A2">
        <w:rPr>
          <w:rFonts w:ascii="Times New Roman" w:eastAsia="Times New Roman" w:hAnsi="Times New Roman" w:cs="Times New Roman"/>
          <w:b/>
          <w:bCs/>
          <w:color w:val="000000"/>
          <w:sz w:val="20"/>
          <w:szCs w:val="20"/>
          <w:lang w:eastAsia="ru-RU"/>
        </w:rPr>
        <w:t xml:space="preserve">в </w:t>
      </w:r>
      <w:proofErr w:type="gramStart"/>
      <w:r w:rsidRPr="00DE30A2">
        <w:rPr>
          <w:rFonts w:ascii="Times New Roman" w:eastAsia="Times New Roman" w:hAnsi="Times New Roman" w:cs="Times New Roman"/>
          <w:b/>
          <w:bCs/>
          <w:color w:val="000000"/>
          <w:sz w:val="20"/>
          <w:szCs w:val="20"/>
          <w:lang w:eastAsia="ru-RU"/>
        </w:rPr>
        <w:t>муниципальной  программе</w:t>
      </w:r>
      <w:proofErr w:type="gramEnd"/>
      <w:r w:rsidRPr="00DE30A2">
        <w:rPr>
          <w:rFonts w:ascii="Times New Roman" w:eastAsia="Times New Roman" w:hAnsi="Times New Roman" w:cs="Times New Roman"/>
          <w:b/>
          <w:bCs/>
          <w:color w:val="000000"/>
          <w:sz w:val="20"/>
          <w:szCs w:val="20"/>
          <w:lang w:eastAsia="ru-RU"/>
        </w:rPr>
        <w:t xml:space="preserve"> Тужинского муниципального района «Развитие культуры» на 2020-2025 годы</w:t>
      </w:r>
    </w:p>
    <w:p w:rsidR="00DE30A2" w:rsidRPr="00DE30A2" w:rsidRDefault="00DE30A2" w:rsidP="00DE30A2">
      <w:pPr>
        <w:spacing w:before="480" w:after="0" w:line="240" w:lineRule="auto"/>
        <w:jc w:val="both"/>
        <w:rPr>
          <w:rFonts w:ascii="Times New Roman" w:eastAsia="Times New Roman" w:hAnsi="Times New Roman" w:cs="Times New Roman"/>
          <w:color w:val="000000"/>
          <w:sz w:val="20"/>
          <w:szCs w:val="20"/>
          <w:lang w:eastAsia="ru-RU"/>
        </w:rPr>
      </w:pPr>
      <w:r w:rsidRPr="00DE30A2">
        <w:rPr>
          <w:rFonts w:ascii="Times New Roman" w:eastAsia="Times New Roman" w:hAnsi="Times New Roman" w:cs="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DE30A2" w:rsidRPr="00DE30A2" w:rsidRDefault="00DE30A2" w:rsidP="00DE30A2">
      <w:pPr>
        <w:spacing w:after="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9"/>
        <w:gridCol w:w="6605"/>
      </w:tblGrid>
      <w:tr w:rsidR="00DE30A2" w:rsidRPr="00DE30A2" w:rsidTr="00DE30A2">
        <w:tc>
          <w:tcPr>
            <w:tcW w:w="2899"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«Объемы финансового обеспечения муниципальной программы</w:t>
            </w:r>
          </w:p>
        </w:tc>
        <w:tc>
          <w:tcPr>
            <w:tcW w:w="7273"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Объем финансирования мероприятий программы в ценах соответствующих лет составит:</w:t>
            </w:r>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Общий объём – 203 563,6 тыс. </w:t>
            </w:r>
            <w:proofErr w:type="spellStart"/>
            <w:r w:rsidRPr="00DE30A2">
              <w:rPr>
                <w:rFonts w:ascii="Times New Roman" w:eastAsia="Times New Roman" w:hAnsi="Times New Roman" w:cs="Times New Roman"/>
                <w:sz w:val="20"/>
                <w:szCs w:val="20"/>
                <w:lang w:eastAsia="ru-RU"/>
              </w:rPr>
              <w:t>руб</w:t>
            </w:r>
            <w:proofErr w:type="spellEnd"/>
            <w:r w:rsidRPr="00DE30A2">
              <w:rPr>
                <w:rFonts w:ascii="Times New Roman" w:eastAsia="Times New Roman" w:hAnsi="Times New Roman" w:cs="Times New Roman"/>
                <w:sz w:val="20"/>
                <w:szCs w:val="20"/>
                <w:lang w:eastAsia="ru-RU"/>
              </w:rPr>
              <w:t>, в том числе:</w:t>
            </w:r>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 по годам</w:t>
            </w:r>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2020 год –  27 503,9 тыс. </w:t>
            </w:r>
            <w:proofErr w:type="spellStart"/>
            <w:r w:rsidRPr="00DE30A2">
              <w:rPr>
                <w:rFonts w:ascii="Times New Roman" w:eastAsia="Times New Roman" w:hAnsi="Times New Roman" w:cs="Times New Roman"/>
                <w:sz w:val="20"/>
                <w:szCs w:val="20"/>
                <w:lang w:eastAsia="ru-RU"/>
              </w:rPr>
              <w:t>руб</w:t>
            </w:r>
            <w:proofErr w:type="spell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2021 год –  29 291,1 тыс. </w:t>
            </w:r>
            <w:proofErr w:type="spellStart"/>
            <w:r w:rsidRPr="00DE30A2">
              <w:rPr>
                <w:rFonts w:ascii="Times New Roman" w:eastAsia="Times New Roman" w:hAnsi="Times New Roman" w:cs="Times New Roman"/>
                <w:sz w:val="20"/>
                <w:szCs w:val="20"/>
                <w:lang w:eastAsia="ru-RU"/>
              </w:rPr>
              <w:t>руб</w:t>
            </w:r>
            <w:proofErr w:type="spell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2022 год –  37</w:t>
            </w:r>
            <w:r w:rsidRPr="00DE30A2">
              <w:rPr>
                <w:rFonts w:ascii="Times New Roman" w:eastAsia="Times New Roman" w:hAnsi="Times New Roman" w:cs="Times New Roman"/>
                <w:sz w:val="20"/>
                <w:szCs w:val="20"/>
                <w:lang w:val="en-US" w:eastAsia="ru-RU"/>
              </w:rPr>
              <w:t> </w:t>
            </w:r>
            <w:r w:rsidRPr="00DE30A2">
              <w:rPr>
                <w:rFonts w:ascii="Times New Roman" w:eastAsia="Times New Roman" w:hAnsi="Times New Roman" w:cs="Times New Roman"/>
                <w:sz w:val="20"/>
                <w:szCs w:val="20"/>
                <w:lang w:eastAsia="ru-RU"/>
              </w:rPr>
              <w:t xml:space="preserve">006,5 тыс. </w:t>
            </w:r>
            <w:proofErr w:type="spellStart"/>
            <w:r w:rsidRPr="00DE30A2">
              <w:rPr>
                <w:rFonts w:ascii="Times New Roman" w:eastAsia="Times New Roman" w:hAnsi="Times New Roman" w:cs="Times New Roman"/>
                <w:sz w:val="20"/>
                <w:szCs w:val="20"/>
                <w:lang w:eastAsia="ru-RU"/>
              </w:rPr>
              <w:t>руб</w:t>
            </w:r>
            <w:proofErr w:type="spell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2023 год –  36 208,8 тыс. </w:t>
            </w:r>
            <w:proofErr w:type="spellStart"/>
            <w:r w:rsidRPr="00DE30A2">
              <w:rPr>
                <w:rFonts w:ascii="Times New Roman" w:eastAsia="Times New Roman" w:hAnsi="Times New Roman" w:cs="Times New Roman"/>
                <w:sz w:val="20"/>
                <w:szCs w:val="20"/>
                <w:lang w:eastAsia="ru-RU"/>
              </w:rPr>
              <w:t>руб</w:t>
            </w:r>
            <w:proofErr w:type="spell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2024 год –  39 672,6 тыс. </w:t>
            </w:r>
            <w:proofErr w:type="spellStart"/>
            <w:r w:rsidRPr="00DE30A2">
              <w:rPr>
                <w:rFonts w:ascii="Times New Roman" w:eastAsia="Times New Roman" w:hAnsi="Times New Roman" w:cs="Times New Roman"/>
                <w:sz w:val="20"/>
                <w:szCs w:val="20"/>
                <w:lang w:eastAsia="ru-RU"/>
              </w:rPr>
              <w:t>руб</w:t>
            </w:r>
            <w:proofErr w:type="spell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2025 год –  33 880,7 тыс. </w:t>
            </w:r>
            <w:proofErr w:type="spellStart"/>
            <w:r w:rsidRPr="00DE30A2">
              <w:rPr>
                <w:rFonts w:ascii="Times New Roman" w:eastAsia="Times New Roman" w:hAnsi="Times New Roman" w:cs="Times New Roman"/>
                <w:sz w:val="20"/>
                <w:szCs w:val="20"/>
                <w:lang w:eastAsia="ru-RU"/>
              </w:rPr>
              <w:t>руб</w:t>
            </w:r>
            <w:proofErr w:type="spellEnd"/>
            <w:r w:rsidRPr="00DE30A2">
              <w:rPr>
                <w:rFonts w:ascii="Times New Roman" w:eastAsia="Times New Roman" w:hAnsi="Times New Roman" w:cs="Times New Roman"/>
                <w:sz w:val="20"/>
                <w:szCs w:val="20"/>
                <w:lang w:eastAsia="ru-RU"/>
              </w:rPr>
              <w:t>»</w:t>
            </w:r>
          </w:p>
        </w:tc>
      </w:tr>
    </w:tbl>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«Общая сумма на реализацию муниципальной программы за счет всех источников финансирования составит 203 563,6 тыс. рублей, в том числе:</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 xml:space="preserve"> 2020 год –      27 503,9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2021 год –      29 291,1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2022 год –      37</w:t>
      </w:r>
      <w:r w:rsidRPr="00DE30A2">
        <w:rPr>
          <w:rFonts w:ascii="Times New Roman" w:eastAsia="Times New Roman" w:hAnsi="Times New Roman" w:cs="Times New Roman"/>
          <w:sz w:val="20"/>
          <w:szCs w:val="20"/>
          <w:lang w:val="en-US" w:eastAsia="ru-RU"/>
        </w:rPr>
        <w:t> </w:t>
      </w:r>
      <w:r w:rsidRPr="00DE30A2">
        <w:rPr>
          <w:rFonts w:ascii="Times New Roman" w:eastAsia="Times New Roman" w:hAnsi="Times New Roman" w:cs="Times New Roman"/>
          <w:sz w:val="20"/>
          <w:szCs w:val="20"/>
          <w:lang w:eastAsia="ru-RU"/>
        </w:rPr>
        <w:t>006,5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2023 год –      36 208,8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2024 год –      39 672,</w:t>
      </w:r>
      <w:proofErr w:type="gramStart"/>
      <w:r w:rsidRPr="00DE30A2">
        <w:rPr>
          <w:rFonts w:ascii="Times New Roman" w:eastAsia="Times New Roman" w:hAnsi="Times New Roman" w:cs="Times New Roman"/>
          <w:sz w:val="20"/>
          <w:szCs w:val="20"/>
          <w:lang w:eastAsia="ru-RU"/>
        </w:rPr>
        <w:t>6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2025 год –      33 880,7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из них:</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за счет средств федерального бюджета – 135,69 тыс. рублей, в том числе:</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2020 год –    13,</w:t>
      </w:r>
      <w:proofErr w:type="gramStart"/>
      <w:r w:rsidRPr="00DE30A2">
        <w:rPr>
          <w:rFonts w:ascii="Times New Roman" w:eastAsia="Times New Roman" w:hAnsi="Times New Roman" w:cs="Times New Roman"/>
          <w:sz w:val="20"/>
          <w:szCs w:val="20"/>
          <w:lang w:eastAsia="ru-RU"/>
        </w:rPr>
        <w:t>5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2021 год –    41,</w:t>
      </w:r>
      <w:proofErr w:type="gramStart"/>
      <w:r w:rsidRPr="00DE30A2">
        <w:rPr>
          <w:rFonts w:ascii="Times New Roman" w:eastAsia="Times New Roman" w:hAnsi="Times New Roman" w:cs="Times New Roman"/>
          <w:sz w:val="20"/>
          <w:szCs w:val="20"/>
          <w:lang w:eastAsia="ru-RU"/>
        </w:rPr>
        <w:t>8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2022 год –    41,</w:t>
      </w:r>
      <w:proofErr w:type="gramStart"/>
      <w:r w:rsidRPr="00DE30A2">
        <w:rPr>
          <w:rFonts w:ascii="Times New Roman" w:eastAsia="Times New Roman" w:hAnsi="Times New Roman" w:cs="Times New Roman"/>
          <w:sz w:val="20"/>
          <w:szCs w:val="20"/>
          <w:lang w:eastAsia="ru-RU"/>
        </w:rPr>
        <w:t>0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2023 год –    39,</w:t>
      </w:r>
      <w:proofErr w:type="gramStart"/>
      <w:r w:rsidRPr="00DE30A2">
        <w:rPr>
          <w:rFonts w:ascii="Times New Roman" w:eastAsia="Times New Roman" w:hAnsi="Times New Roman" w:cs="Times New Roman"/>
          <w:sz w:val="20"/>
          <w:szCs w:val="20"/>
          <w:lang w:eastAsia="ru-RU"/>
        </w:rPr>
        <w:t>39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2024 год –    0,</w:t>
      </w:r>
      <w:proofErr w:type="gramStart"/>
      <w:r w:rsidRPr="00DE30A2">
        <w:rPr>
          <w:rFonts w:ascii="Times New Roman" w:eastAsia="Times New Roman" w:hAnsi="Times New Roman" w:cs="Times New Roman"/>
          <w:sz w:val="20"/>
          <w:szCs w:val="20"/>
          <w:lang w:eastAsia="ru-RU"/>
        </w:rPr>
        <w:t>0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2025</w:t>
      </w:r>
      <w:proofErr w:type="gramStart"/>
      <w:r w:rsidRPr="00DE30A2">
        <w:rPr>
          <w:rFonts w:ascii="Times New Roman" w:eastAsia="Times New Roman" w:hAnsi="Times New Roman" w:cs="Times New Roman"/>
          <w:sz w:val="20"/>
          <w:szCs w:val="20"/>
          <w:lang w:eastAsia="ru-RU"/>
        </w:rPr>
        <w:t>год  –</w:t>
      </w:r>
      <w:proofErr w:type="gramEnd"/>
      <w:r w:rsidRPr="00DE30A2">
        <w:rPr>
          <w:rFonts w:ascii="Times New Roman" w:eastAsia="Times New Roman" w:hAnsi="Times New Roman" w:cs="Times New Roman"/>
          <w:sz w:val="20"/>
          <w:szCs w:val="20"/>
          <w:lang w:eastAsia="ru-RU"/>
        </w:rPr>
        <w:t xml:space="preserve">    0,0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за счет средств областного бюджета – 75 662,3 тыс. рублей, в том числе:</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2020 год –    10 186,2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2021 год –     9 160,</w:t>
      </w:r>
      <w:proofErr w:type="gramStart"/>
      <w:r w:rsidRPr="00DE30A2">
        <w:rPr>
          <w:rFonts w:ascii="Times New Roman" w:eastAsia="Times New Roman" w:hAnsi="Times New Roman" w:cs="Times New Roman"/>
          <w:sz w:val="20"/>
          <w:szCs w:val="20"/>
          <w:lang w:eastAsia="ru-RU"/>
        </w:rPr>
        <w:t>2  тыс.</w:t>
      </w:r>
      <w:proofErr w:type="gramEnd"/>
      <w:r w:rsidRPr="00DE30A2">
        <w:rPr>
          <w:rFonts w:ascii="Times New Roman" w:eastAsia="Times New Roman" w:hAnsi="Times New Roman" w:cs="Times New Roman"/>
          <w:sz w:val="20"/>
          <w:szCs w:val="20"/>
          <w:lang w:eastAsia="ru-RU"/>
        </w:rPr>
        <w:t xml:space="preserve">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2022 год –    15 859,0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2023 год –    11 623,96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2024 год –    15 275,94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2025 год –    13 557,0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за счет </w:t>
      </w:r>
      <w:proofErr w:type="gramStart"/>
      <w:r w:rsidRPr="00DE30A2">
        <w:rPr>
          <w:rFonts w:ascii="Times New Roman" w:eastAsia="Times New Roman" w:hAnsi="Times New Roman" w:cs="Times New Roman"/>
          <w:sz w:val="20"/>
          <w:szCs w:val="20"/>
          <w:lang w:eastAsia="ru-RU"/>
        </w:rPr>
        <w:t>средств  бюджета</w:t>
      </w:r>
      <w:proofErr w:type="gramEnd"/>
      <w:r w:rsidRPr="00DE30A2">
        <w:rPr>
          <w:rFonts w:ascii="Times New Roman" w:eastAsia="Times New Roman" w:hAnsi="Times New Roman" w:cs="Times New Roman"/>
          <w:sz w:val="20"/>
          <w:szCs w:val="20"/>
          <w:lang w:eastAsia="ru-RU"/>
        </w:rPr>
        <w:t xml:space="preserve"> муниципального района  – 127 765,7 тыс. рублей, в том числе:</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2020 год –   17 304,2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2021 год –   20 089,1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2022 год –   21 106,5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2023 год –   24 545,5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2024 год –   24 396,7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2025 год –   20 323,7   тыс. рублей»</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b/>
          <w:bCs/>
          <w:sz w:val="20"/>
          <w:szCs w:val="20"/>
          <w:lang w:eastAsia="ru-RU"/>
        </w:rPr>
        <w:t xml:space="preserve"> «Объем финансирования </w:t>
      </w:r>
      <w:proofErr w:type="gramStart"/>
      <w:r w:rsidRPr="00DE30A2">
        <w:rPr>
          <w:rFonts w:ascii="Times New Roman" w:eastAsia="Times New Roman" w:hAnsi="Times New Roman" w:cs="Times New Roman"/>
          <w:b/>
          <w:bCs/>
          <w:sz w:val="20"/>
          <w:szCs w:val="20"/>
          <w:lang w:eastAsia="ru-RU"/>
        </w:rPr>
        <w:t>программы  по</w:t>
      </w:r>
      <w:proofErr w:type="gramEnd"/>
      <w:r w:rsidRPr="00DE30A2">
        <w:rPr>
          <w:rFonts w:ascii="Times New Roman" w:eastAsia="Times New Roman" w:hAnsi="Times New Roman" w:cs="Times New Roman"/>
          <w:b/>
          <w:bCs/>
          <w:sz w:val="20"/>
          <w:szCs w:val="20"/>
          <w:lang w:eastAsia="ru-RU"/>
        </w:rPr>
        <w:t xml:space="preserve"> основным направлениям финансирования по годам</w:t>
      </w:r>
    </w:p>
    <w:tbl>
      <w:tblPr>
        <w:tblpPr w:leftFromText="180" w:rightFromText="180" w:vertAnchor="text" w:horzAnchor="margin" w:tblpXSpec="center" w:tblpY="35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134"/>
        <w:gridCol w:w="993"/>
        <w:gridCol w:w="1134"/>
        <w:gridCol w:w="992"/>
        <w:gridCol w:w="992"/>
        <w:gridCol w:w="992"/>
        <w:gridCol w:w="1086"/>
      </w:tblGrid>
      <w:tr w:rsidR="00DE30A2" w:rsidRPr="00DE30A2" w:rsidTr="00DE30A2">
        <w:trPr>
          <w:trHeight w:val="495"/>
        </w:trPr>
        <w:tc>
          <w:tcPr>
            <w:tcW w:w="2335"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Основные направления финансирования муниципальной программы</w:t>
            </w:r>
          </w:p>
        </w:tc>
        <w:tc>
          <w:tcPr>
            <w:tcW w:w="7323" w:type="dxa"/>
            <w:gridSpan w:val="7"/>
          </w:tcPr>
          <w:p w:rsidR="00DE30A2" w:rsidRPr="00DE30A2" w:rsidRDefault="00DE30A2" w:rsidP="00DE30A2">
            <w:pPr>
              <w:spacing w:after="0" w:line="240" w:lineRule="auto"/>
              <w:ind w:right="432"/>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Объем финансирования муниципальной программы (</w:t>
            </w:r>
            <w:proofErr w:type="spellStart"/>
            <w:r w:rsidRPr="00DE30A2">
              <w:rPr>
                <w:rFonts w:ascii="Times New Roman" w:eastAsia="Times New Roman" w:hAnsi="Times New Roman" w:cs="Times New Roman"/>
                <w:sz w:val="20"/>
                <w:szCs w:val="20"/>
                <w:lang w:eastAsia="ru-RU"/>
              </w:rPr>
              <w:t>тыс.руб</w:t>
            </w:r>
            <w:proofErr w:type="spellEnd"/>
            <w:r w:rsidRPr="00DE30A2">
              <w:rPr>
                <w:rFonts w:ascii="Times New Roman" w:eastAsia="Times New Roman" w:hAnsi="Times New Roman" w:cs="Times New Roman"/>
                <w:sz w:val="20"/>
                <w:szCs w:val="20"/>
                <w:lang w:eastAsia="ru-RU"/>
              </w:rPr>
              <w:t>.)</w:t>
            </w:r>
          </w:p>
        </w:tc>
      </w:tr>
      <w:tr w:rsidR="00DE30A2" w:rsidRPr="00DE30A2" w:rsidTr="00DE30A2">
        <w:trPr>
          <w:trHeight w:val="330"/>
        </w:trPr>
        <w:tc>
          <w:tcPr>
            <w:tcW w:w="23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4"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6189" w:type="dxa"/>
            <w:gridSpan w:val="6"/>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 том числе по годам</w:t>
            </w:r>
          </w:p>
        </w:tc>
      </w:tr>
      <w:tr w:rsidR="00DE30A2" w:rsidRPr="00DE30A2" w:rsidTr="00DE30A2">
        <w:tc>
          <w:tcPr>
            <w:tcW w:w="23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993"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2020</w:t>
            </w:r>
          </w:p>
        </w:tc>
        <w:tc>
          <w:tcPr>
            <w:tcW w:w="1134"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2021</w:t>
            </w:r>
          </w:p>
        </w:tc>
        <w:tc>
          <w:tcPr>
            <w:tcW w:w="992"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2022</w:t>
            </w:r>
          </w:p>
        </w:tc>
        <w:tc>
          <w:tcPr>
            <w:tcW w:w="992"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2023</w:t>
            </w:r>
          </w:p>
        </w:tc>
        <w:tc>
          <w:tcPr>
            <w:tcW w:w="992"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2024</w:t>
            </w:r>
          </w:p>
        </w:tc>
        <w:tc>
          <w:tcPr>
            <w:tcW w:w="1086"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2025</w:t>
            </w:r>
          </w:p>
        </w:tc>
      </w:tr>
      <w:tr w:rsidR="00DE30A2" w:rsidRPr="00DE30A2" w:rsidTr="00DE30A2">
        <w:trPr>
          <w:trHeight w:val="700"/>
        </w:trPr>
        <w:tc>
          <w:tcPr>
            <w:tcW w:w="2335"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Капитальные вложения</w:t>
            </w:r>
          </w:p>
        </w:tc>
        <w:tc>
          <w:tcPr>
            <w:tcW w:w="1134"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1134"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1086"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p>
        </w:tc>
      </w:tr>
      <w:tr w:rsidR="00DE30A2" w:rsidRPr="00DE30A2" w:rsidTr="00DE30A2">
        <w:tc>
          <w:tcPr>
            <w:tcW w:w="2335"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Прочие расходы</w:t>
            </w:r>
          </w:p>
        </w:tc>
        <w:tc>
          <w:tcPr>
            <w:tcW w:w="1134"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203 563,6</w:t>
            </w:r>
          </w:p>
        </w:tc>
        <w:tc>
          <w:tcPr>
            <w:tcW w:w="993"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27 503,9</w:t>
            </w:r>
          </w:p>
        </w:tc>
        <w:tc>
          <w:tcPr>
            <w:tcW w:w="1134"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29 291,1</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37 006,5</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36 208,8</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39 672,6</w:t>
            </w:r>
          </w:p>
        </w:tc>
        <w:tc>
          <w:tcPr>
            <w:tcW w:w="1086"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33 880,7</w:t>
            </w:r>
          </w:p>
        </w:tc>
      </w:tr>
      <w:tr w:rsidR="00DE30A2" w:rsidRPr="00DE30A2" w:rsidTr="00DE30A2">
        <w:tc>
          <w:tcPr>
            <w:tcW w:w="2335"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Итого </w:t>
            </w:r>
          </w:p>
        </w:tc>
        <w:tc>
          <w:tcPr>
            <w:tcW w:w="1134"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203 563,6</w:t>
            </w:r>
          </w:p>
        </w:tc>
        <w:tc>
          <w:tcPr>
            <w:tcW w:w="993"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27 503,9</w:t>
            </w:r>
          </w:p>
        </w:tc>
        <w:tc>
          <w:tcPr>
            <w:tcW w:w="1134" w:type="dxa"/>
          </w:tcPr>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29 291,1</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37 006,5</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36 208,8</w:t>
            </w:r>
          </w:p>
        </w:tc>
        <w:tc>
          <w:tcPr>
            <w:tcW w:w="992"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39 672,6</w:t>
            </w:r>
          </w:p>
        </w:tc>
        <w:tc>
          <w:tcPr>
            <w:tcW w:w="1086"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33 880,7</w:t>
            </w:r>
          </w:p>
        </w:tc>
      </w:tr>
    </w:tbl>
    <w:p w:rsidR="00DE30A2" w:rsidRPr="00DE30A2" w:rsidRDefault="00DE30A2" w:rsidP="00DE30A2">
      <w:pPr>
        <w:spacing w:after="0" w:line="240" w:lineRule="auto"/>
        <w:jc w:val="both"/>
        <w:rPr>
          <w:rFonts w:ascii="Times New Roman" w:eastAsia="Times New Roman" w:hAnsi="Times New Roman" w:cs="Times New Roman"/>
          <w:color w:val="000000"/>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color w:val="000000"/>
          <w:sz w:val="20"/>
          <w:szCs w:val="20"/>
          <w:lang w:eastAsia="ru-RU"/>
        </w:rPr>
        <w:t xml:space="preserve">4. </w:t>
      </w:r>
      <w:r w:rsidRPr="00DE30A2">
        <w:rPr>
          <w:rFonts w:ascii="Times New Roman" w:eastAsia="Times New Roman" w:hAnsi="Times New Roman" w:cs="Times New Roman"/>
          <w:sz w:val="20"/>
          <w:szCs w:val="20"/>
          <w:lang w:eastAsia="ru-RU"/>
        </w:rPr>
        <w:t xml:space="preserve">Приложение № 2 к муниципальной программе «Расходы на реализацию муниципальной программы за счёт </w:t>
      </w:r>
      <w:proofErr w:type="gramStart"/>
      <w:r w:rsidRPr="00DE30A2">
        <w:rPr>
          <w:rFonts w:ascii="Times New Roman" w:eastAsia="Times New Roman" w:hAnsi="Times New Roman" w:cs="Times New Roman"/>
          <w:sz w:val="20"/>
          <w:szCs w:val="20"/>
          <w:lang w:eastAsia="ru-RU"/>
        </w:rPr>
        <w:t>средств  бюджета</w:t>
      </w:r>
      <w:proofErr w:type="gramEnd"/>
      <w:r w:rsidRPr="00DE30A2">
        <w:rPr>
          <w:rFonts w:ascii="Times New Roman" w:eastAsia="Times New Roman" w:hAnsi="Times New Roman" w:cs="Times New Roman"/>
          <w:sz w:val="20"/>
          <w:szCs w:val="20"/>
          <w:lang w:eastAsia="ru-RU"/>
        </w:rPr>
        <w:t xml:space="preserve"> муниципального района»  изложить в новой редакции следующего содержания:</w:t>
      </w:r>
    </w:p>
    <w:p w:rsidR="00DE30A2" w:rsidRPr="00DE30A2" w:rsidRDefault="00DE30A2" w:rsidP="00DE30A2">
      <w:pPr>
        <w:spacing w:after="0" w:line="240" w:lineRule="auto"/>
        <w:jc w:val="right"/>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«Приложение № 2</w:t>
      </w:r>
    </w:p>
    <w:p w:rsidR="00DE30A2" w:rsidRPr="00DE30A2" w:rsidRDefault="00DE30A2" w:rsidP="00DE30A2">
      <w:pPr>
        <w:spacing w:after="0" w:line="240" w:lineRule="auto"/>
        <w:jc w:val="right"/>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к муниципальной программе</w:t>
      </w:r>
    </w:p>
    <w:p w:rsidR="00DE30A2" w:rsidRPr="00DE30A2" w:rsidRDefault="00DE30A2" w:rsidP="00DE30A2">
      <w:pPr>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Расходы на реализацию муниципальной программы за счёт средств бюджета муниципального района</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bl>
      <w:tblPr>
        <w:tblW w:w="15043" w:type="dxa"/>
        <w:tblInd w:w="-634" w:type="dxa"/>
        <w:tblLayout w:type="fixed"/>
        <w:tblCellMar>
          <w:top w:w="75" w:type="dxa"/>
          <w:left w:w="75" w:type="dxa"/>
          <w:bottom w:w="75" w:type="dxa"/>
          <w:right w:w="75" w:type="dxa"/>
        </w:tblCellMar>
        <w:tblLook w:val="0000" w:firstRow="0" w:lastRow="0" w:firstColumn="0" w:lastColumn="0" w:noHBand="0" w:noVBand="0"/>
      </w:tblPr>
      <w:tblGrid>
        <w:gridCol w:w="425"/>
        <w:gridCol w:w="993"/>
        <w:gridCol w:w="1276"/>
        <w:gridCol w:w="1276"/>
        <w:gridCol w:w="819"/>
        <w:gridCol w:w="31"/>
        <w:gridCol w:w="851"/>
        <w:gridCol w:w="60"/>
        <w:gridCol w:w="932"/>
        <w:gridCol w:w="850"/>
        <w:gridCol w:w="993"/>
        <w:gridCol w:w="850"/>
        <w:gridCol w:w="992"/>
        <w:gridCol w:w="4695"/>
      </w:tblGrid>
      <w:tr w:rsidR="00DE30A2" w:rsidRPr="00DE30A2" w:rsidTr="00DE30A2">
        <w:trPr>
          <w:trHeight w:val="988"/>
        </w:trPr>
        <w:tc>
          <w:tcPr>
            <w:tcW w:w="425" w:type="dxa"/>
            <w:vMerge w:val="restart"/>
            <w:tcBorders>
              <w:top w:val="single" w:sz="4" w:space="0" w:color="000000"/>
              <w:left w:val="single" w:sz="4" w:space="0" w:color="000000"/>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п/п</w:t>
            </w:r>
          </w:p>
        </w:tc>
        <w:tc>
          <w:tcPr>
            <w:tcW w:w="993" w:type="dxa"/>
            <w:vMerge w:val="restart"/>
            <w:tcBorders>
              <w:top w:val="single" w:sz="4" w:space="0" w:color="000000"/>
              <w:left w:val="single" w:sz="4" w:space="0" w:color="000000"/>
              <w:bottom w:val="single" w:sz="4" w:space="0" w:color="auto"/>
              <w:right w:val="nil"/>
            </w:tcBorders>
          </w:tcPr>
          <w:p w:rsidR="00DE30A2" w:rsidRPr="00DE30A2" w:rsidRDefault="00DE30A2" w:rsidP="00DE30A2">
            <w:pPr>
              <w:snapToGrid w:val="0"/>
              <w:spacing w:before="100" w:beforeAutospacing="1" w:after="48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Статус </w:t>
            </w:r>
          </w:p>
        </w:tc>
        <w:tc>
          <w:tcPr>
            <w:tcW w:w="1276" w:type="dxa"/>
            <w:vMerge w:val="restart"/>
            <w:tcBorders>
              <w:top w:val="single" w:sz="4" w:space="0" w:color="000000"/>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Наименование  </w:t>
            </w:r>
            <w:proofErr w:type="spellStart"/>
            <w:r w:rsidRPr="00DE30A2">
              <w:rPr>
                <w:rFonts w:ascii="Times New Roman" w:eastAsia="Times New Roman" w:hAnsi="Times New Roman" w:cs="Times New Roman"/>
                <w:sz w:val="20"/>
                <w:szCs w:val="20"/>
                <w:lang w:eastAsia="ru-RU"/>
              </w:rPr>
              <w:t>муни-ципальной</w:t>
            </w:r>
            <w:proofErr w:type="spellEnd"/>
            <w:r w:rsidRPr="00DE30A2">
              <w:rPr>
                <w:rFonts w:ascii="Times New Roman" w:eastAsia="Times New Roman" w:hAnsi="Times New Roman" w:cs="Times New Roman"/>
                <w:sz w:val="20"/>
                <w:szCs w:val="20"/>
                <w:lang w:eastAsia="ru-RU"/>
              </w:rPr>
              <w:t xml:space="preserve"> программы, </w:t>
            </w:r>
            <w:proofErr w:type="spellStart"/>
            <w:r w:rsidRPr="00DE30A2">
              <w:rPr>
                <w:rFonts w:ascii="Times New Roman" w:eastAsia="Times New Roman" w:hAnsi="Times New Roman" w:cs="Times New Roman"/>
                <w:sz w:val="20"/>
                <w:szCs w:val="20"/>
                <w:lang w:eastAsia="ru-RU"/>
              </w:rPr>
              <w:lastRenderedPageBreak/>
              <w:t>отделного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мероприя-тия</w:t>
            </w:r>
            <w:proofErr w:type="spellEnd"/>
          </w:p>
        </w:tc>
        <w:tc>
          <w:tcPr>
            <w:tcW w:w="1276" w:type="dxa"/>
            <w:vMerge w:val="restart"/>
            <w:tcBorders>
              <w:top w:val="single" w:sz="4" w:space="0" w:color="000000"/>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 xml:space="preserve">Главный распорядитель </w:t>
            </w:r>
            <w:proofErr w:type="spellStart"/>
            <w:r w:rsidRPr="00DE30A2">
              <w:rPr>
                <w:rFonts w:ascii="Times New Roman" w:eastAsia="Times New Roman" w:hAnsi="Times New Roman" w:cs="Times New Roman"/>
                <w:sz w:val="20"/>
                <w:szCs w:val="20"/>
                <w:lang w:eastAsia="ru-RU"/>
              </w:rPr>
              <w:t>бюд-</w:t>
            </w:r>
            <w:r w:rsidRPr="00DE30A2">
              <w:rPr>
                <w:rFonts w:ascii="Times New Roman" w:eastAsia="Times New Roman" w:hAnsi="Times New Roman" w:cs="Times New Roman"/>
                <w:sz w:val="20"/>
                <w:szCs w:val="20"/>
                <w:lang w:eastAsia="ru-RU"/>
              </w:rPr>
              <w:lastRenderedPageBreak/>
              <w:t>жетных</w:t>
            </w:r>
            <w:proofErr w:type="spellEnd"/>
            <w:r w:rsidRPr="00DE30A2">
              <w:rPr>
                <w:rFonts w:ascii="Times New Roman" w:eastAsia="Times New Roman" w:hAnsi="Times New Roman" w:cs="Times New Roman"/>
                <w:sz w:val="20"/>
                <w:szCs w:val="20"/>
                <w:lang w:eastAsia="ru-RU"/>
              </w:rPr>
              <w:t xml:space="preserve"> средств</w:t>
            </w:r>
          </w:p>
        </w:tc>
        <w:tc>
          <w:tcPr>
            <w:tcW w:w="6378" w:type="dxa"/>
            <w:gridSpan w:val="9"/>
            <w:tcBorders>
              <w:top w:val="single" w:sz="4" w:space="0" w:color="000000"/>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Расходы (прогноз, факт), тыс. рублей</w:t>
            </w:r>
          </w:p>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4695" w:type="dxa"/>
            <w:tcBorders>
              <w:top w:val="nil"/>
              <w:left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r>
      <w:tr w:rsidR="00DE30A2" w:rsidRPr="00DE30A2" w:rsidTr="00DE30A2">
        <w:trPr>
          <w:gridAfter w:val="1"/>
          <w:wAfter w:w="4695" w:type="dxa"/>
          <w:trHeight w:val="717"/>
        </w:trPr>
        <w:tc>
          <w:tcPr>
            <w:tcW w:w="425" w:type="dxa"/>
            <w:vMerge/>
            <w:tcBorders>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000000"/>
              <w:left w:val="single" w:sz="4" w:space="0" w:color="000000"/>
              <w:bottom w:val="single" w:sz="4" w:space="0" w:color="auto"/>
              <w:right w:val="nil"/>
            </w:tcBorders>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2020</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2021</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2023</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2025</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Итого</w:t>
            </w:r>
          </w:p>
        </w:tc>
      </w:tr>
      <w:tr w:rsidR="00DE30A2" w:rsidRPr="00DE30A2" w:rsidTr="00DE30A2">
        <w:trPr>
          <w:gridAfter w:val="1"/>
          <w:wAfter w:w="4695" w:type="dxa"/>
          <w:trHeight w:val="245"/>
        </w:trPr>
        <w:tc>
          <w:tcPr>
            <w:tcW w:w="425" w:type="dxa"/>
            <w:vMerge w:val="restart"/>
            <w:tcBorders>
              <w:top w:val="single" w:sz="4" w:space="0" w:color="auto"/>
              <w:left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bottom w:val="nil"/>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Муниципальная </w:t>
            </w:r>
            <w:r w:rsidRPr="00DE30A2">
              <w:rPr>
                <w:rFonts w:ascii="Times New Roman" w:eastAsia="Times New Roman" w:hAnsi="Times New Roman" w:cs="Times New Roman"/>
                <w:sz w:val="20"/>
                <w:szCs w:val="20"/>
                <w:lang w:eastAsia="ru-RU"/>
              </w:rPr>
              <w:br/>
              <w:t xml:space="preserve">программа      </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000000"/>
              <w:bottom w:val="nil"/>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«Развитие культуры» на 2020-2025 годы</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всего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17304,2</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20089,1</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21106,5</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24545,5</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24 396,7</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20323,7</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127765,7</w:t>
            </w:r>
          </w:p>
        </w:tc>
      </w:tr>
      <w:tr w:rsidR="00DE30A2" w:rsidRPr="00DE30A2" w:rsidTr="00DE30A2">
        <w:trPr>
          <w:gridAfter w:val="1"/>
          <w:wAfter w:w="4695" w:type="dxa"/>
          <w:trHeight w:val="907"/>
        </w:trPr>
        <w:tc>
          <w:tcPr>
            <w:tcW w:w="425" w:type="dxa"/>
            <w:vMerge/>
            <w:tcBorders>
              <w:left w:val="single" w:sz="4" w:space="0" w:color="auto"/>
              <w:bottom w:val="nil"/>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nil"/>
              <w:right w:val="nil"/>
            </w:tcBorders>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000000"/>
              <w:bottom w:val="nil"/>
              <w:right w:val="nil"/>
            </w:tcBorders>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nil"/>
              <w:right w:val="nil"/>
            </w:tcBorders>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nil"/>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nil"/>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32" w:type="dxa"/>
            <w:tcBorders>
              <w:top w:val="single" w:sz="4" w:space="0" w:color="auto"/>
              <w:left w:val="single" w:sz="4" w:space="0" w:color="000000"/>
              <w:bottom w:val="nil"/>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nil"/>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nil"/>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r>
      <w:tr w:rsidR="00DE30A2" w:rsidRPr="00DE30A2" w:rsidTr="00DE30A2">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Развитие библиотечного дела </w:t>
            </w:r>
            <w:proofErr w:type="spellStart"/>
            <w:r w:rsidRPr="00DE30A2">
              <w:rPr>
                <w:rFonts w:ascii="Times New Roman" w:eastAsia="Times New Roman" w:hAnsi="Times New Roman" w:cs="Times New Roman"/>
                <w:sz w:val="20"/>
                <w:szCs w:val="20"/>
                <w:lang w:eastAsia="ru-RU"/>
              </w:rPr>
              <w:t>Тужинско-го</w:t>
            </w:r>
            <w:proofErr w:type="spellEnd"/>
            <w:r w:rsidRPr="00DE30A2">
              <w:rPr>
                <w:rFonts w:ascii="Times New Roman" w:eastAsia="Times New Roman" w:hAnsi="Times New Roman" w:cs="Times New Roman"/>
                <w:sz w:val="20"/>
                <w:szCs w:val="20"/>
                <w:lang w:eastAsia="ru-RU"/>
              </w:rPr>
              <w:t xml:space="preserve"> района и </w:t>
            </w: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биб-лиотечного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обслужива-ния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насе-ления</w:t>
            </w:r>
            <w:proofErr w:type="spellEnd"/>
            <w:r w:rsidRPr="00DE30A2">
              <w:rPr>
                <w:rFonts w:ascii="Times New Roman" w:eastAsia="Times New Roman" w:hAnsi="Times New Roman" w:cs="Times New Roman"/>
                <w:sz w:val="20"/>
                <w:szCs w:val="20"/>
                <w:lang w:eastAsia="ru-RU"/>
              </w:rPr>
              <w:t xml:space="preserve"> района</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4461,4</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4867,1</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5006,4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6422,78</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6316,77</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5507,9</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32582,35</w:t>
            </w:r>
          </w:p>
        </w:tc>
      </w:tr>
      <w:tr w:rsidR="00DE30A2" w:rsidRPr="00DE30A2" w:rsidTr="00DE30A2">
        <w:trPr>
          <w:gridAfter w:val="1"/>
          <w:wAfter w:w="4695" w:type="dxa"/>
          <w:trHeight w:val="74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и под-</w:t>
            </w:r>
            <w:proofErr w:type="spellStart"/>
            <w:r w:rsidRPr="00DE30A2">
              <w:rPr>
                <w:rFonts w:ascii="Times New Roman" w:eastAsia="Times New Roman" w:hAnsi="Times New Roman" w:cs="Times New Roman"/>
                <w:sz w:val="20"/>
                <w:szCs w:val="20"/>
                <w:lang w:eastAsia="ru-RU"/>
              </w:rPr>
              <w:t>держка</w:t>
            </w:r>
            <w:proofErr w:type="spellEnd"/>
            <w:r w:rsidRPr="00DE30A2">
              <w:rPr>
                <w:rFonts w:ascii="Times New Roman" w:eastAsia="Times New Roman" w:hAnsi="Times New Roman" w:cs="Times New Roman"/>
                <w:sz w:val="20"/>
                <w:szCs w:val="20"/>
                <w:lang w:eastAsia="ru-RU"/>
              </w:rPr>
              <w:t xml:space="preserve"> на-родного творчества</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5853,6</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7266,3</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7193,4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9633,00</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9653,74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7971,8</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47571,84</w:t>
            </w:r>
          </w:p>
        </w:tc>
      </w:tr>
      <w:tr w:rsidR="00DE30A2" w:rsidRPr="00DE30A2" w:rsidTr="00DE30A2">
        <w:trPr>
          <w:gridAfter w:val="1"/>
          <w:wAfter w:w="4695" w:type="dxa"/>
          <w:trHeight w:val="74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Отдельное мероприятие</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Ремонт фасада здания МБУК Тужинский РКДЦ с благоустройством прилегающей территории, ул. Свободы, д. 14, </w:t>
            </w:r>
            <w:proofErr w:type="spellStart"/>
            <w:r w:rsidRPr="00DE30A2">
              <w:rPr>
                <w:rFonts w:ascii="Times New Roman" w:eastAsia="Times New Roman" w:hAnsi="Times New Roman" w:cs="Times New Roman"/>
                <w:sz w:val="20"/>
                <w:szCs w:val="20"/>
                <w:lang w:eastAsia="ru-RU"/>
              </w:rPr>
              <w:t>пгт</w:t>
            </w:r>
            <w:proofErr w:type="spellEnd"/>
            <w:r w:rsidRPr="00DE30A2">
              <w:rPr>
                <w:rFonts w:ascii="Times New Roman" w:eastAsia="Times New Roman" w:hAnsi="Times New Roman" w:cs="Times New Roman"/>
                <w:sz w:val="20"/>
                <w:szCs w:val="20"/>
                <w:lang w:eastAsia="ru-RU"/>
              </w:rPr>
              <w:t>. Тужа</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111,30273</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111,303</w:t>
            </w:r>
          </w:p>
        </w:tc>
      </w:tr>
      <w:tr w:rsidR="00DE30A2" w:rsidRPr="00DE30A2" w:rsidTr="00DE30A2">
        <w:trPr>
          <w:gridAfter w:val="1"/>
          <w:wAfter w:w="4695" w:type="dxa"/>
          <w:trHeight w:val="45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w:t>
            </w:r>
            <w:r w:rsidRPr="00DE30A2">
              <w:rPr>
                <w:rFonts w:ascii="Times New Roman" w:eastAsia="Times New Roman" w:hAnsi="Times New Roman" w:cs="Times New Roman"/>
                <w:sz w:val="20"/>
                <w:szCs w:val="20"/>
                <w:lang w:eastAsia="ru-RU"/>
              </w:rPr>
              <w:lastRenderedPageBreak/>
              <w:t>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lastRenderedPageBreak/>
              <w:t>Организа-ция</w:t>
            </w:r>
            <w:proofErr w:type="spellEnd"/>
            <w:r w:rsidRPr="00DE30A2">
              <w:rPr>
                <w:rFonts w:ascii="Times New Roman" w:eastAsia="Times New Roman" w:hAnsi="Times New Roman" w:cs="Times New Roman"/>
                <w:sz w:val="20"/>
                <w:szCs w:val="20"/>
                <w:lang w:eastAsia="ru-RU"/>
              </w:rPr>
              <w:t xml:space="preserve"> и под-</w:t>
            </w:r>
            <w:proofErr w:type="spellStart"/>
            <w:r w:rsidRPr="00DE30A2">
              <w:rPr>
                <w:rFonts w:ascii="Times New Roman" w:eastAsia="Times New Roman" w:hAnsi="Times New Roman" w:cs="Times New Roman"/>
                <w:sz w:val="20"/>
                <w:szCs w:val="20"/>
                <w:lang w:eastAsia="ru-RU"/>
              </w:rPr>
              <w:lastRenderedPageBreak/>
              <w:t>держка</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деятельнос-ти</w:t>
            </w:r>
            <w:proofErr w:type="spellEnd"/>
            <w:r w:rsidRPr="00DE30A2">
              <w:rPr>
                <w:rFonts w:ascii="Times New Roman" w:eastAsia="Times New Roman" w:hAnsi="Times New Roman" w:cs="Times New Roman"/>
                <w:sz w:val="20"/>
                <w:szCs w:val="20"/>
                <w:lang w:eastAsia="ru-RU"/>
              </w:rPr>
              <w:t xml:space="preserve"> музея и </w:t>
            </w:r>
            <w:proofErr w:type="spellStart"/>
            <w:r w:rsidRPr="00DE30A2">
              <w:rPr>
                <w:rFonts w:ascii="Times New Roman" w:eastAsia="Times New Roman" w:hAnsi="Times New Roman" w:cs="Times New Roman"/>
                <w:sz w:val="20"/>
                <w:szCs w:val="20"/>
                <w:lang w:eastAsia="ru-RU"/>
              </w:rPr>
              <w:t>обеспече-ние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сохра-нности</w:t>
            </w:r>
            <w:proofErr w:type="spellEnd"/>
            <w:r w:rsidRPr="00DE30A2">
              <w:rPr>
                <w:rFonts w:ascii="Times New Roman" w:eastAsia="Times New Roman" w:hAnsi="Times New Roman" w:cs="Times New Roman"/>
                <w:sz w:val="20"/>
                <w:szCs w:val="20"/>
                <w:lang w:eastAsia="ru-RU"/>
              </w:rPr>
              <w:t xml:space="preserve"> музейного фонда</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Отдел культу-</w:t>
            </w:r>
            <w:proofErr w:type="spellStart"/>
            <w:r w:rsidRPr="00DE30A2">
              <w:rPr>
                <w:rFonts w:ascii="Times New Roman" w:eastAsia="Times New Roman" w:hAnsi="Times New Roman" w:cs="Times New Roman"/>
                <w:sz w:val="20"/>
                <w:szCs w:val="20"/>
                <w:lang w:eastAsia="ru-RU"/>
              </w:rPr>
              <w:lastRenderedPageBreak/>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1022,1</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1070,1</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1263,1</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1317,08</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1512,23</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1188,9</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7373,51</w:t>
            </w:r>
          </w:p>
        </w:tc>
      </w:tr>
      <w:tr w:rsidR="00DE30A2" w:rsidRPr="00DE30A2" w:rsidTr="00DE30A2">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предо-</w:t>
            </w:r>
            <w:proofErr w:type="spellStart"/>
            <w:r w:rsidRPr="00DE30A2">
              <w:rPr>
                <w:rFonts w:ascii="Times New Roman" w:eastAsia="Times New Roman" w:hAnsi="Times New Roman" w:cs="Times New Roman"/>
                <w:sz w:val="20"/>
                <w:szCs w:val="20"/>
                <w:lang w:eastAsia="ru-RU"/>
              </w:rPr>
              <w:t>ставления</w:t>
            </w:r>
            <w:proofErr w:type="spellEnd"/>
            <w:r w:rsidRPr="00DE30A2">
              <w:rPr>
                <w:rFonts w:ascii="Times New Roman" w:eastAsia="Times New Roman" w:hAnsi="Times New Roman" w:cs="Times New Roman"/>
                <w:sz w:val="20"/>
                <w:szCs w:val="20"/>
                <w:lang w:eastAsia="ru-RU"/>
              </w:rPr>
              <w:t xml:space="preserve"> дополните-</w:t>
            </w:r>
            <w:proofErr w:type="spellStart"/>
            <w:r w:rsidRPr="00DE30A2">
              <w:rPr>
                <w:rFonts w:ascii="Times New Roman" w:eastAsia="Times New Roman" w:hAnsi="Times New Roman" w:cs="Times New Roman"/>
                <w:sz w:val="20"/>
                <w:szCs w:val="20"/>
                <w:lang w:eastAsia="ru-RU"/>
              </w:rPr>
              <w:t>льного</w:t>
            </w:r>
            <w:proofErr w:type="spellEnd"/>
            <w:r w:rsidRPr="00DE30A2">
              <w:rPr>
                <w:rFonts w:ascii="Times New Roman" w:eastAsia="Times New Roman" w:hAnsi="Times New Roman" w:cs="Times New Roman"/>
                <w:sz w:val="20"/>
                <w:szCs w:val="20"/>
                <w:lang w:eastAsia="ru-RU"/>
              </w:rPr>
              <w:t xml:space="preserve"> об-</w:t>
            </w:r>
            <w:proofErr w:type="spellStart"/>
            <w:r w:rsidRPr="00DE30A2">
              <w:rPr>
                <w:rFonts w:ascii="Times New Roman" w:eastAsia="Times New Roman" w:hAnsi="Times New Roman" w:cs="Times New Roman"/>
                <w:sz w:val="20"/>
                <w:szCs w:val="20"/>
                <w:lang w:eastAsia="ru-RU"/>
              </w:rPr>
              <w:t>разования</w:t>
            </w:r>
            <w:proofErr w:type="spellEnd"/>
            <w:r w:rsidRPr="00DE30A2">
              <w:rPr>
                <w:rFonts w:ascii="Times New Roman" w:eastAsia="Times New Roman" w:hAnsi="Times New Roman" w:cs="Times New Roman"/>
                <w:sz w:val="20"/>
                <w:szCs w:val="20"/>
                <w:lang w:eastAsia="ru-RU"/>
              </w:rPr>
              <w:t xml:space="preserve"> в сфере культуры, </w:t>
            </w:r>
            <w:proofErr w:type="spellStart"/>
            <w:r w:rsidRPr="00DE30A2">
              <w:rPr>
                <w:rFonts w:ascii="Times New Roman" w:eastAsia="Times New Roman" w:hAnsi="Times New Roman" w:cs="Times New Roman"/>
                <w:sz w:val="20"/>
                <w:szCs w:val="20"/>
                <w:lang w:eastAsia="ru-RU"/>
              </w:rPr>
              <w:t>приобрете-ние</w:t>
            </w:r>
            <w:proofErr w:type="spellEnd"/>
            <w:r w:rsidRPr="00DE30A2">
              <w:rPr>
                <w:rFonts w:ascii="Times New Roman" w:eastAsia="Times New Roman" w:hAnsi="Times New Roman" w:cs="Times New Roman"/>
                <w:sz w:val="20"/>
                <w:szCs w:val="20"/>
                <w:lang w:eastAsia="ru-RU"/>
              </w:rPr>
              <w:t xml:space="preserve"> музы-</w:t>
            </w:r>
            <w:proofErr w:type="spellStart"/>
            <w:r w:rsidRPr="00DE30A2">
              <w:rPr>
                <w:rFonts w:ascii="Times New Roman" w:eastAsia="Times New Roman" w:hAnsi="Times New Roman" w:cs="Times New Roman"/>
                <w:sz w:val="20"/>
                <w:szCs w:val="20"/>
                <w:lang w:eastAsia="ru-RU"/>
              </w:rPr>
              <w:t>кальных</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инструмен-тов</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2160,1</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2259,1</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1869,2</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1927,27</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1925,66</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1793,9</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11935,23</w:t>
            </w:r>
          </w:p>
        </w:tc>
      </w:tr>
      <w:tr w:rsidR="00DE30A2" w:rsidRPr="00DE30A2" w:rsidTr="00DE30A2">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Обеспече-ние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подго-товки</w:t>
            </w:r>
            <w:proofErr w:type="spellEnd"/>
            <w:r w:rsidRPr="00DE30A2">
              <w:rPr>
                <w:rFonts w:ascii="Times New Roman" w:eastAsia="Times New Roman" w:hAnsi="Times New Roman" w:cs="Times New Roman"/>
                <w:sz w:val="20"/>
                <w:szCs w:val="20"/>
                <w:lang w:eastAsia="ru-RU"/>
              </w:rPr>
              <w:t xml:space="preserve"> и повышения </w:t>
            </w:r>
            <w:proofErr w:type="spellStart"/>
            <w:r w:rsidRPr="00DE30A2">
              <w:rPr>
                <w:rFonts w:ascii="Times New Roman" w:eastAsia="Times New Roman" w:hAnsi="Times New Roman" w:cs="Times New Roman"/>
                <w:sz w:val="20"/>
                <w:szCs w:val="20"/>
                <w:lang w:eastAsia="ru-RU"/>
              </w:rPr>
              <w:t>квалифика-ции</w:t>
            </w:r>
            <w:proofErr w:type="spellEnd"/>
            <w:r w:rsidRPr="00DE30A2">
              <w:rPr>
                <w:rFonts w:ascii="Times New Roman" w:eastAsia="Times New Roman" w:hAnsi="Times New Roman" w:cs="Times New Roman"/>
                <w:sz w:val="20"/>
                <w:szCs w:val="20"/>
                <w:lang w:eastAsia="ru-RU"/>
              </w:rPr>
              <w:t xml:space="preserve"> кадров для </w:t>
            </w:r>
            <w:proofErr w:type="spellStart"/>
            <w:r w:rsidRPr="00DE30A2">
              <w:rPr>
                <w:rFonts w:ascii="Times New Roman" w:eastAsia="Times New Roman" w:hAnsi="Times New Roman" w:cs="Times New Roman"/>
                <w:sz w:val="20"/>
                <w:szCs w:val="20"/>
                <w:lang w:eastAsia="ru-RU"/>
              </w:rPr>
              <w:t>уч-реждений</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культуры,дополнитель-ного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обра-зования</w:t>
            </w:r>
            <w:proofErr w:type="spellEnd"/>
            <w:r w:rsidRPr="00DE30A2">
              <w:rPr>
                <w:rFonts w:ascii="Times New Roman" w:eastAsia="Times New Roman" w:hAnsi="Times New Roman" w:cs="Times New Roman"/>
                <w:sz w:val="20"/>
                <w:szCs w:val="20"/>
                <w:lang w:eastAsia="ru-RU"/>
              </w:rPr>
              <w:t xml:space="preserve"> детей</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14,5</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34,5</w:t>
            </w:r>
          </w:p>
        </w:tc>
      </w:tr>
      <w:tr w:rsidR="00DE30A2" w:rsidRPr="00DE30A2" w:rsidTr="00DE30A2">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Осуществ-ление</w:t>
            </w:r>
            <w:proofErr w:type="spellEnd"/>
            <w:r w:rsidRPr="00DE30A2">
              <w:rPr>
                <w:rFonts w:ascii="Times New Roman" w:eastAsia="Times New Roman" w:hAnsi="Times New Roman" w:cs="Times New Roman"/>
                <w:sz w:val="20"/>
                <w:szCs w:val="20"/>
                <w:lang w:eastAsia="ru-RU"/>
              </w:rPr>
              <w:t xml:space="preserve"> фи-</w:t>
            </w:r>
            <w:proofErr w:type="spellStart"/>
            <w:r w:rsidRPr="00DE30A2">
              <w:rPr>
                <w:rFonts w:ascii="Times New Roman" w:eastAsia="Times New Roman" w:hAnsi="Times New Roman" w:cs="Times New Roman"/>
                <w:sz w:val="20"/>
                <w:szCs w:val="20"/>
                <w:lang w:eastAsia="ru-RU"/>
              </w:rPr>
              <w:t>нансового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обеспече-ния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дея</w:t>
            </w:r>
            <w:proofErr w:type="spellEnd"/>
            <w:r w:rsidRPr="00DE30A2">
              <w:rPr>
                <w:rFonts w:ascii="Times New Roman" w:eastAsia="Times New Roman" w:hAnsi="Times New Roman" w:cs="Times New Roman"/>
                <w:sz w:val="20"/>
                <w:szCs w:val="20"/>
                <w:lang w:eastAsia="ru-RU"/>
              </w:rPr>
              <w:t>-тельности учреждений культуры</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813,6</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671,9</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814,2</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805,60</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1071,84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855,7</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5032,84</w:t>
            </w:r>
          </w:p>
        </w:tc>
      </w:tr>
      <w:tr w:rsidR="00DE30A2" w:rsidRPr="00DE30A2" w:rsidTr="00DE30A2">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Подключение муниципальных библиотек и государственных центральных библиотек в субъектах </w:t>
            </w:r>
            <w:r w:rsidRPr="00DE30A2">
              <w:rPr>
                <w:rFonts w:ascii="Times New Roman" w:eastAsia="Times New Roman" w:hAnsi="Times New Roman" w:cs="Times New Roman"/>
                <w:sz w:val="20"/>
                <w:szCs w:val="20"/>
                <w:lang w:eastAsia="ru-RU"/>
              </w:rPr>
              <w:lastRenderedPageBreak/>
              <w:t>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w:t>
            </w:r>
            <w:r w:rsidRPr="00DE30A2">
              <w:rPr>
                <w:rFonts w:ascii="Times New Roman" w:eastAsia="Times New Roman" w:hAnsi="Times New Roman" w:cs="Times New Roman"/>
                <w:sz w:val="20"/>
                <w:szCs w:val="20"/>
                <w:lang w:eastAsia="ru-RU"/>
              </w:rPr>
              <w:lastRenderedPageBreak/>
              <w:t>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0,815</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0,815</w:t>
            </w:r>
          </w:p>
        </w:tc>
      </w:tr>
      <w:tr w:rsidR="00DE30A2" w:rsidRPr="00DE30A2" w:rsidTr="00DE30A2">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0,444</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0,423</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0,296</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0,297</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1,90</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Осуществ-ление</w:t>
            </w:r>
            <w:proofErr w:type="spellEnd"/>
            <w:r w:rsidRPr="00DE30A2">
              <w:rPr>
                <w:rFonts w:ascii="Times New Roman" w:eastAsia="Times New Roman" w:hAnsi="Times New Roman" w:cs="Times New Roman"/>
                <w:sz w:val="20"/>
                <w:szCs w:val="20"/>
                <w:lang w:eastAsia="ru-RU"/>
              </w:rPr>
              <w:t xml:space="preserve">  обе-</w:t>
            </w:r>
            <w:proofErr w:type="spellStart"/>
            <w:r w:rsidRPr="00DE30A2">
              <w:rPr>
                <w:rFonts w:ascii="Times New Roman" w:eastAsia="Times New Roman" w:hAnsi="Times New Roman" w:cs="Times New Roman"/>
                <w:sz w:val="20"/>
                <w:szCs w:val="20"/>
                <w:lang w:eastAsia="ru-RU"/>
              </w:rPr>
              <w:t>спечения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деятельнос-ти</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муни-ципальных</w:t>
            </w:r>
            <w:proofErr w:type="spellEnd"/>
            <w:r w:rsidRPr="00DE30A2">
              <w:rPr>
                <w:rFonts w:ascii="Times New Roman" w:eastAsia="Times New Roman" w:hAnsi="Times New Roman" w:cs="Times New Roman"/>
                <w:sz w:val="20"/>
                <w:szCs w:val="20"/>
                <w:lang w:eastAsia="ru-RU"/>
              </w:rPr>
              <w:t xml:space="preserve"> учреждений </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2866,8</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3950,2</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4171,4</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4433,33</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3908,23</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3005,2</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22335,16</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Поддержка волонтёрской организации</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w:t>
            </w:r>
            <w:r w:rsidRPr="00DE30A2">
              <w:rPr>
                <w:rFonts w:ascii="Times New Roman" w:eastAsia="Times New Roman" w:hAnsi="Times New Roman" w:cs="Times New Roman"/>
                <w:sz w:val="20"/>
                <w:szCs w:val="20"/>
                <w:lang w:eastAsia="ru-RU"/>
              </w:rPr>
              <w:lastRenderedPageBreak/>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4,0</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22,0</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Техническое оснащение муниципальных музеев</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Укрепление материально-технической базы Домов культуры</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210,2</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210,2</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DE30A2">
              <w:rPr>
                <w:rFonts w:ascii="Times New Roman" w:eastAsia="Times New Roman" w:hAnsi="Times New Roman" w:cs="Times New Roman"/>
                <w:sz w:val="20"/>
                <w:szCs w:val="20"/>
                <w:lang w:eastAsia="ru-RU"/>
              </w:rPr>
              <w:t>пгт</w:t>
            </w:r>
            <w:proofErr w:type="spellEnd"/>
            <w:r w:rsidRPr="00DE30A2">
              <w:rPr>
                <w:rFonts w:ascii="Times New Roman" w:eastAsia="Times New Roman" w:hAnsi="Times New Roman" w:cs="Times New Roman"/>
                <w:sz w:val="20"/>
                <w:szCs w:val="20"/>
                <w:lang w:eastAsia="ru-RU"/>
              </w:rPr>
              <w:t>. Тужа, ул. Фокина, д. 3</w:t>
            </w:r>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550,05</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550,05</w:t>
            </w:r>
          </w:p>
        </w:tc>
      </w:tr>
      <w:tr w:rsidR="00DE30A2" w:rsidRPr="00DE30A2" w:rsidTr="00DE30A2">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Софинансирование</w:t>
            </w:r>
            <w:proofErr w:type="spellEnd"/>
            <w:r w:rsidRPr="00DE30A2">
              <w:rPr>
                <w:rFonts w:ascii="Times New Roman" w:eastAsia="Times New Roman" w:hAnsi="Times New Roman" w:cs="Times New Roman"/>
                <w:sz w:val="20"/>
                <w:szCs w:val="20"/>
                <w:lang w:eastAsia="ru-RU"/>
              </w:rPr>
              <w:t xml:space="preserve"> на благоустройством прилегающей территории МБУК </w:t>
            </w:r>
            <w:proofErr w:type="gramStart"/>
            <w:r w:rsidRPr="00DE30A2">
              <w:rPr>
                <w:rFonts w:ascii="Times New Roman" w:eastAsia="Times New Roman" w:hAnsi="Times New Roman" w:cs="Times New Roman"/>
                <w:sz w:val="20"/>
                <w:szCs w:val="20"/>
                <w:lang w:eastAsia="ru-RU"/>
              </w:rPr>
              <w:t>« Тужинский</w:t>
            </w:r>
            <w:proofErr w:type="gramEnd"/>
            <w:r w:rsidRPr="00DE30A2">
              <w:rPr>
                <w:rFonts w:ascii="Times New Roman" w:eastAsia="Times New Roman" w:hAnsi="Times New Roman" w:cs="Times New Roman"/>
                <w:sz w:val="20"/>
                <w:szCs w:val="20"/>
                <w:lang w:eastAsia="ru-RU"/>
              </w:rPr>
              <w:t xml:space="preserve"> районный культурно-досуговый центр» с обустройством Аллеи героев по ул.Свободы,д.14 </w:t>
            </w:r>
            <w:proofErr w:type="spellStart"/>
            <w:r w:rsidRPr="00DE30A2">
              <w:rPr>
                <w:rFonts w:ascii="Times New Roman" w:eastAsia="Times New Roman" w:hAnsi="Times New Roman" w:cs="Times New Roman"/>
                <w:sz w:val="20"/>
                <w:szCs w:val="20"/>
                <w:lang w:eastAsia="ru-RU"/>
              </w:rPr>
              <w:t>пгт</w:t>
            </w:r>
            <w:proofErr w:type="spellEnd"/>
            <w:r w:rsidRPr="00DE30A2">
              <w:rPr>
                <w:rFonts w:ascii="Times New Roman" w:eastAsia="Times New Roman" w:hAnsi="Times New Roman" w:cs="Times New Roman"/>
                <w:sz w:val="20"/>
                <w:szCs w:val="20"/>
                <w:lang w:eastAsia="ru-RU"/>
              </w:rPr>
              <w:t xml:space="preserve"> Тужа</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single" w:sz="4" w:space="0" w:color="000000"/>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000000"/>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32"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0,00</w:t>
            </w:r>
          </w:p>
        </w:tc>
      </w:tr>
      <w:tr w:rsidR="00DE30A2" w:rsidRPr="00DE30A2" w:rsidTr="00DE3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95" w:type="dxa"/>
          <w:trHeight w:val="4796"/>
        </w:trPr>
        <w:tc>
          <w:tcPr>
            <w:tcW w:w="425" w:type="dxa"/>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16.</w:t>
            </w:r>
          </w:p>
        </w:tc>
        <w:tc>
          <w:tcPr>
            <w:tcW w:w="993" w:type="dxa"/>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276" w:type="dxa"/>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На реализацию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tc>
        <w:tc>
          <w:tcPr>
            <w:tcW w:w="1276"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 культу-</w:t>
            </w:r>
            <w:proofErr w:type="spellStart"/>
            <w:r w:rsidRPr="00DE30A2">
              <w:rPr>
                <w:rFonts w:ascii="Times New Roman" w:eastAsia="Times New Roman" w:hAnsi="Times New Roman" w:cs="Times New Roman"/>
                <w:sz w:val="20"/>
                <w:szCs w:val="20"/>
                <w:lang w:eastAsia="ru-RU"/>
              </w:rPr>
              <w:t>ры,спор</w:t>
            </w:r>
            <w:proofErr w:type="spellEnd"/>
            <w:r w:rsidRPr="00DE30A2">
              <w:rPr>
                <w:rFonts w:ascii="Times New Roman" w:eastAsia="Times New Roman" w:hAnsi="Times New Roman" w:cs="Times New Roman"/>
                <w:sz w:val="20"/>
                <w:szCs w:val="20"/>
                <w:lang w:eastAsia="ru-RU"/>
              </w:rPr>
              <w:t>-та и молодежной по –</w:t>
            </w:r>
            <w:proofErr w:type="spellStart"/>
            <w:r w:rsidRPr="00DE30A2">
              <w:rPr>
                <w:rFonts w:ascii="Times New Roman" w:eastAsia="Times New Roman" w:hAnsi="Times New Roman" w:cs="Times New Roman"/>
                <w:sz w:val="20"/>
                <w:szCs w:val="20"/>
                <w:lang w:eastAsia="ru-RU"/>
              </w:rPr>
              <w:t>литики</w:t>
            </w:r>
            <w:proofErr w:type="spellEnd"/>
            <w:r w:rsidRPr="00DE30A2">
              <w:rPr>
                <w:rFonts w:ascii="Times New Roman" w:eastAsia="Times New Roman" w:hAnsi="Times New Roman" w:cs="Times New Roman"/>
                <w:sz w:val="20"/>
                <w:szCs w:val="20"/>
                <w:lang w:eastAsia="ru-RU"/>
              </w:rPr>
              <w:t xml:space="preserve"> администрации </w:t>
            </w:r>
            <w:proofErr w:type="spellStart"/>
            <w:r w:rsidRPr="00DE30A2">
              <w:rPr>
                <w:rFonts w:ascii="Times New Roman" w:eastAsia="Times New Roman" w:hAnsi="Times New Roman" w:cs="Times New Roman"/>
                <w:sz w:val="20"/>
                <w:szCs w:val="20"/>
                <w:lang w:eastAsia="ru-RU"/>
              </w:rPr>
              <w:t>Тужинс</w:t>
            </w:r>
            <w:proofErr w:type="spellEnd"/>
            <w:r w:rsidRPr="00DE30A2">
              <w:rPr>
                <w:rFonts w:ascii="Times New Roman" w:eastAsia="Times New Roman" w:hAnsi="Times New Roman" w:cs="Times New Roman"/>
                <w:sz w:val="20"/>
                <w:szCs w:val="20"/>
                <w:lang w:eastAsia="ru-RU"/>
              </w:rPr>
              <w:t xml:space="preserve">-кого </w:t>
            </w:r>
            <w:proofErr w:type="spellStart"/>
            <w:r w:rsidRPr="00DE30A2">
              <w:rPr>
                <w:rFonts w:ascii="Times New Roman" w:eastAsia="Times New Roman" w:hAnsi="Times New Roman" w:cs="Times New Roman"/>
                <w:sz w:val="20"/>
                <w:szCs w:val="20"/>
                <w:lang w:eastAsia="ru-RU"/>
              </w:rPr>
              <w:t>му-ниципа-льного</w:t>
            </w:r>
            <w:proofErr w:type="spellEnd"/>
            <w:r w:rsidRPr="00DE30A2">
              <w:rPr>
                <w:rFonts w:ascii="Times New Roman" w:eastAsia="Times New Roman" w:hAnsi="Times New Roman" w:cs="Times New Roman"/>
                <w:sz w:val="20"/>
                <w:szCs w:val="20"/>
                <w:lang w:eastAsia="ru-RU"/>
              </w:rPr>
              <w:t xml:space="preserve"> района     </w:t>
            </w:r>
          </w:p>
        </w:tc>
        <w:tc>
          <w:tcPr>
            <w:tcW w:w="850"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993"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sz w:val="20"/>
                <w:szCs w:val="20"/>
                <w:lang w:eastAsia="ru-RU"/>
              </w:rPr>
              <w:t>1,902</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sz w:val="20"/>
                <w:szCs w:val="20"/>
                <w:lang w:eastAsia="ru-RU"/>
              </w:rPr>
              <w:t>1,902</w:t>
            </w:r>
          </w:p>
        </w:tc>
      </w:tr>
    </w:tbl>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ab/>
      </w:r>
      <w:r w:rsidRPr="00DE30A2">
        <w:rPr>
          <w:rFonts w:ascii="Times New Roman" w:eastAsia="Times New Roman" w:hAnsi="Times New Roman" w:cs="Times New Roman"/>
          <w:sz w:val="20"/>
          <w:szCs w:val="20"/>
          <w:lang w:eastAsia="ru-RU"/>
        </w:rPr>
        <w:tab/>
        <w:t xml:space="preserve">5.  Приложение № 3 к муниципальной </w:t>
      </w:r>
      <w:proofErr w:type="gramStart"/>
      <w:r w:rsidRPr="00DE30A2">
        <w:rPr>
          <w:rFonts w:ascii="Times New Roman" w:eastAsia="Times New Roman" w:hAnsi="Times New Roman" w:cs="Times New Roman"/>
          <w:sz w:val="20"/>
          <w:szCs w:val="20"/>
          <w:lang w:eastAsia="ru-RU"/>
        </w:rPr>
        <w:t>программе  «</w:t>
      </w:r>
      <w:proofErr w:type="gramEnd"/>
      <w:r w:rsidRPr="00DE30A2">
        <w:rPr>
          <w:rFonts w:ascii="Times New Roman" w:eastAsia="Times New Roman" w:hAnsi="Times New Roman" w:cs="Times New Roman"/>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DE30A2" w:rsidRPr="00DE30A2" w:rsidRDefault="00DE30A2" w:rsidP="00DE30A2">
      <w:pPr>
        <w:spacing w:after="0" w:line="240" w:lineRule="auto"/>
        <w:jc w:val="right"/>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«Приложение № 3</w:t>
      </w:r>
    </w:p>
    <w:p w:rsidR="00DE30A2" w:rsidRPr="00DE30A2" w:rsidRDefault="00DE30A2" w:rsidP="00DE30A2">
      <w:pPr>
        <w:spacing w:after="0" w:line="240" w:lineRule="auto"/>
        <w:jc w:val="right"/>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к муниципальной программе</w:t>
      </w:r>
    </w:p>
    <w:p w:rsidR="00DE30A2" w:rsidRPr="00DE30A2" w:rsidRDefault="00DE30A2" w:rsidP="00DE30A2">
      <w:pPr>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w:t>
      </w:r>
    </w:p>
    <w:p w:rsidR="00DE30A2" w:rsidRPr="00DE30A2" w:rsidRDefault="00DE30A2" w:rsidP="00DE30A2">
      <w:pPr>
        <w:spacing w:after="0" w:line="240" w:lineRule="auto"/>
        <w:jc w:val="right"/>
        <w:rPr>
          <w:rFonts w:ascii="Times New Roman" w:eastAsia="Times New Roman" w:hAnsi="Times New Roman" w:cs="Times New Roman"/>
          <w:sz w:val="20"/>
          <w:szCs w:val="20"/>
          <w:lang w:eastAsia="ru-RU"/>
        </w:rPr>
      </w:pPr>
    </w:p>
    <w:tbl>
      <w:tblPr>
        <w:tblW w:w="992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25"/>
        <w:gridCol w:w="1135"/>
        <w:gridCol w:w="1417"/>
        <w:gridCol w:w="852"/>
        <w:gridCol w:w="849"/>
        <w:gridCol w:w="851"/>
        <w:gridCol w:w="850"/>
        <w:gridCol w:w="851"/>
        <w:gridCol w:w="142"/>
        <w:gridCol w:w="850"/>
        <w:gridCol w:w="709"/>
        <w:gridCol w:w="992"/>
      </w:tblGrid>
      <w:tr w:rsidR="00DE30A2" w:rsidRPr="00DE30A2" w:rsidTr="00DE30A2">
        <w:trPr>
          <w:trHeight w:val="49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п/п</w:t>
            </w:r>
          </w:p>
        </w:tc>
        <w:tc>
          <w:tcPr>
            <w:tcW w:w="1135" w:type="dxa"/>
            <w:vMerge w:val="restart"/>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Статус     </w:t>
            </w:r>
          </w:p>
        </w:tc>
        <w:tc>
          <w:tcPr>
            <w:tcW w:w="1417"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Наименование  муниципальной </w:t>
            </w:r>
            <w:proofErr w:type="spellStart"/>
            <w:r w:rsidRPr="00DE30A2">
              <w:rPr>
                <w:rFonts w:ascii="Times New Roman" w:eastAsia="Times New Roman" w:hAnsi="Times New Roman" w:cs="Times New Roman"/>
                <w:sz w:val="20"/>
                <w:szCs w:val="20"/>
                <w:lang w:eastAsia="ru-RU"/>
              </w:rPr>
              <w:t>программмы</w:t>
            </w:r>
            <w:proofErr w:type="spellEnd"/>
            <w:r w:rsidRPr="00DE30A2">
              <w:rPr>
                <w:rFonts w:ascii="Times New Roman" w:eastAsia="Times New Roman" w:hAnsi="Times New Roman" w:cs="Times New Roman"/>
                <w:sz w:val="20"/>
                <w:szCs w:val="20"/>
                <w:lang w:eastAsia="ru-RU"/>
              </w:rPr>
              <w:t>, отдельного мероприятия</w:t>
            </w:r>
          </w:p>
        </w:tc>
        <w:tc>
          <w:tcPr>
            <w:tcW w:w="852"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Источники финансирования</w:t>
            </w:r>
          </w:p>
        </w:tc>
        <w:tc>
          <w:tcPr>
            <w:tcW w:w="6094" w:type="dxa"/>
            <w:gridSpan w:val="8"/>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Расходы (прогноз, факт), тыс. рублей</w:t>
            </w:r>
          </w:p>
        </w:tc>
      </w:tr>
      <w:tr w:rsidR="00DE30A2" w:rsidRPr="00DE30A2" w:rsidTr="00DE30A2">
        <w:trPr>
          <w:trHeight w:val="1560"/>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52"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2021</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2022</w:t>
            </w:r>
          </w:p>
        </w:tc>
        <w:tc>
          <w:tcPr>
            <w:tcW w:w="993"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2023</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2024</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2025</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Итого</w:t>
            </w:r>
          </w:p>
        </w:tc>
      </w:tr>
      <w:tr w:rsidR="00DE30A2" w:rsidRPr="00DE30A2" w:rsidTr="00DE30A2">
        <w:trPr>
          <w:trHeight w:val="24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Муни-ципальная</w:t>
            </w:r>
            <w:proofErr w:type="spellEnd"/>
            <w:r w:rsidRPr="00DE30A2">
              <w:rPr>
                <w:rFonts w:ascii="Times New Roman" w:eastAsia="Times New Roman" w:hAnsi="Times New Roman" w:cs="Times New Roman"/>
                <w:sz w:val="20"/>
                <w:szCs w:val="20"/>
                <w:lang w:eastAsia="ru-RU"/>
              </w:rPr>
              <w:t xml:space="preserve"> </w:t>
            </w:r>
            <w:r w:rsidRPr="00DE30A2">
              <w:rPr>
                <w:rFonts w:ascii="Times New Roman" w:eastAsia="Times New Roman" w:hAnsi="Times New Roman" w:cs="Times New Roman"/>
                <w:sz w:val="20"/>
                <w:szCs w:val="20"/>
                <w:lang w:eastAsia="ru-RU"/>
              </w:rPr>
              <w:br/>
              <w:t xml:space="preserve">программа      </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«Развитие культуры» на 2020-2025 годы»</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всего           </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27503,9</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29291,1</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37006,5</w:t>
            </w:r>
          </w:p>
        </w:tc>
        <w:tc>
          <w:tcPr>
            <w:tcW w:w="993" w:type="dxa"/>
            <w:gridSpan w:val="2"/>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36208,79</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39672,6</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33880,7</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203563,6</w:t>
            </w:r>
          </w:p>
        </w:tc>
      </w:tr>
      <w:tr w:rsidR="00DE30A2" w:rsidRPr="00DE30A2" w:rsidTr="00DE30A2">
        <w:trPr>
          <w:trHeight w:val="871"/>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41,8</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39,39</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135,69</w:t>
            </w:r>
          </w:p>
        </w:tc>
      </w:tr>
      <w:tr w:rsidR="00DE30A2" w:rsidRPr="00DE30A2" w:rsidTr="00DE30A2">
        <w:trPr>
          <w:trHeight w:val="60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10186,2</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9160,2</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15859,0</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11623,9</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15275,94</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13557,00</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75662,24</w:t>
            </w:r>
          </w:p>
        </w:tc>
      </w:tr>
      <w:tr w:rsidR="00DE30A2" w:rsidRPr="00DE30A2" w:rsidTr="00DE30A2">
        <w:trPr>
          <w:trHeight w:val="459"/>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бюджет муниципального района </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17304,2</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20089,1</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21106,5</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24545,5</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24396,7</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20323,7</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127765,7</w:t>
            </w:r>
          </w:p>
        </w:tc>
      </w:tr>
      <w:tr w:rsidR="00DE30A2" w:rsidRPr="00DE30A2" w:rsidTr="00DE30A2">
        <w:trPr>
          <w:trHeight w:val="34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1.</w:t>
            </w: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w:t>
            </w:r>
            <w:proofErr w:type="spell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тие</w:t>
            </w:r>
            <w:proofErr w:type="spell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Развитие библиотечного дела Тужинского района и </w:t>
            </w: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биб-лиотечно-го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обслу-живания</w:t>
            </w:r>
            <w:proofErr w:type="spellEnd"/>
            <w:r w:rsidRPr="00DE30A2">
              <w:rPr>
                <w:rFonts w:ascii="Times New Roman" w:eastAsia="Times New Roman" w:hAnsi="Times New Roman" w:cs="Times New Roman"/>
                <w:sz w:val="20"/>
                <w:szCs w:val="20"/>
                <w:lang w:eastAsia="ru-RU"/>
              </w:rPr>
              <w:t xml:space="preserve"> населения района</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6632,1</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7360,5</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8239,9</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9278,35</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10547,3</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9200,2</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51258,35</w:t>
            </w:r>
          </w:p>
        </w:tc>
      </w:tr>
      <w:tr w:rsidR="00DE30A2" w:rsidRPr="00DE30A2" w:rsidTr="00DE30A2">
        <w:trPr>
          <w:trHeight w:val="885"/>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4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2170,7</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2493,4</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3233,5</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2855,57</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4230,55</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3692,3</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18676,02</w:t>
            </w:r>
          </w:p>
        </w:tc>
      </w:tr>
      <w:tr w:rsidR="00DE30A2" w:rsidRPr="00DE30A2" w:rsidTr="00DE30A2">
        <w:trPr>
          <w:trHeight w:val="449"/>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4461,4</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4867,1</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5006,4</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6422,78</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6316,75</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5507,9</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32582,33</w:t>
            </w:r>
          </w:p>
        </w:tc>
      </w:tr>
      <w:tr w:rsidR="00DE30A2" w:rsidRPr="00DE30A2" w:rsidTr="00DE30A2">
        <w:trPr>
          <w:trHeight w:val="31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w:t>
            </w: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proofErr w:type="gramStart"/>
            <w:r w:rsidRPr="00DE30A2">
              <w:rPr>
                <w:rFonts w:ascii="Times New Roman" w:eastAsia="Times New Roman" w:hAnsi="Times New Roman" w:cs="Times New Roman"/>
                <w:sz w:val="20"/>
                <w:szCs w:val="20"/>
                <w:lang w:eastAsia="ru-RU"/>
              </w:rPr>
              <w:t>мероп-риятие</w:t>
            </w:r>
            <w:proofErr w:type="spellEnd"/>
            <w:proofErr w:type="gram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Организа</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ция</w:t>
            </w:r>
            <w:proofErr w:type="spellEnd"/>
            <w:r w:rsidRPr="00DE30A2">
              <w:rPr>
                <w:rFonts w:ascii="Times New Roman" w:eastAsia="Times New Roman" w:hAnsi="Times New Roman" w:cs="Times New Roman"/>
                <w:sz w:val="20"/>
                <w:szCs w:val="20"/>
                <w:lang w:eastAsia="ru-RU"/>
              </w:rPr>
              <w:t xml:space="preserve"> и под-</w:t>
            </w:r>
            <w:proofErr w:type="spellStart"/>
            <w:r w:rsidRPr="00DE30A2">
              <w:rPr>
                <w:rFonts w:ascii="Times New Roman" w:eastAsia="Times New Roman" w:hAnsi="Times New Roman" w:cs="Times New Roman"/>
                <w:sz w:val="20"/>
                <w:szCs w:val="20"/>
                <w:lang w:eastAsia="ru-RU"/>
              </w:rPr>
              <w:t>держка</w:t>
            </w:r>
            <w:proofErr w:type="spellEnd"/>
            <w:r w:rsidRPr="00DE30A2">
              <w:rPr>
                <w:rFonts w:ascii="Times New Roman" w:eastAsia="Times New Roman" w:hAnsi="Times New Roman" w:cs="Times New Roman"/>
                <w:sz w:val="20"/>
                <w:szCs w:val="20"/>
                <w:lang w:eastAsia="ru-RU"/>
              </w:rPr>
              <w:t xml:space="preserve"> народного творчества</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8469,2</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10169,3</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11262,5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13106,6</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14 763,49</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12507,8</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70278,89</w:t>
            </w:r>
          </w:p>
        </w:tc>
      </w:tr>
      <w:tr w:rsidR="00DE30A2" w:rsidRPr="00DE30A2" w:rsidTr="00DE30A2">
        <w:trPr>
          <w:trHeight w:val="915"/>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67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2615,6</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2903,0</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4069,1</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3473,60</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5109,75</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4536,00</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22707,05</w:t>
            </w:r>
          </w:p>
        </w:tc>
      </w:tr>
      <w:tr w:rsidR="00DE30A2" w:rsidRPr="00DE30A2" w:rsidTr="00DE30A2">
        <w:trPr>
          <w:trHeight w:val="40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5853,6</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7266,3</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7193,4</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9633,00</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9653,74</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7971,8</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47571,84</w:t>
            </w:r>
          </w:p>
        </w:tc>
      </w:tr>
      <w:tr w:rsidR="00DE30A2" w:rsidRPr="00DE30A2" w:rsidTr="00DE30A2">
        <w:trPr>
          <w:trHeight w:val="270"/>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w:t>
            </w: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proofErr w:type="gramStart"/>
            <w:r w:rsidRPr="00DE30A2">
              <w:rPr>
                <w:rFonts w:ascii="Times New Roman" w:eastAsia="Times New Roman" w:hAnsi="Times New Roman" w:cs="Times New Roman"/>
                <w:sz w:val="20"/>
                <w:szCs w:val="20"/>
                <w:lang w:eastAsia="ru-RU"/>
              </w:rPr>
              <w:t>мероп-риятие</w:t>
            </w:r>
            <w:proofErr w:type="spellEnd"/>
            <w:proofErr w:type="gram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Ремонт фасада здания МБУК Тужинский РКДЦ с </w:t>
            </w:r>
            <w:proofErr w:type="spellStart"/>
            <w:r w:rsidRPr="00DE30A2">
              <w:rPr>
                <w:rFonts w:ascii="Times New Roman" w:eastAsia="Times New Roman" w:hAnsi="Times New Roman" w:cs="Times New Roman"/>
                <w:sz w:val="20"/>
                <w:szCs w:val="20"/>
                <w:lang w:eastAsia="ru-RU"/>
              </w:rPr>
              <w:t>благоуст-ройством</w:t>
            </w:r>
            <w:proofErr w:type="spellEnd"/>
            <w:r w:rsidRPr="00DE30A2">
              <w:rPr>
                <w:rFonts w:ascii="Times New Roman" w:eastAsia="Times New Roman" w:hAnsi="Times New Roman" w:cs="Times New Roman"/>
                <w:sz w:val="20"/>
                <w:szCs w:val="20"/>
                <w:lang w:eastAsia="ru-RU"/>
              </w:rPr>
              <w:t xml:space="preserve"> прилегающей тер-</w:t>
            </w:r>
            <w:proofErr w:type="spellStart"/>
            <w:r w:rsidRPr="00DE30A2">
              <w:rPr>
                <w:rFonts w:ascii="Times New Roman" w:eastAsia="Times New Roman" w:hAnsi="Times New Roman" w:cs="Times New Roman"/>
                <w:sz w:val="20"/>
                <w:szCs w:val="20"/>
                <w:lang w:eastAsia="ru-RU"/>
              </w:rPr>
              <w:t>ритории</w:t>
            </w:r>
            <w:proofErr w:type="spellEnd"/>
            <w:r w:rsidRPr="00DE30A2">
              <w:rPr>
                <w:rFonts w:ascii="Times New Roman" w:eastAsia="Times New Roman" w:hAnsi="Times New Roman" w:cs="Times New Roman"/>
                <w:sz w:val="20"/>
                <w:szCs w:val="20"/>
                <w:lang w:eastAsia="ru-RU"/>
              </w:rPr>
              <w:t xml:space="preserve">, ул.Свободы,д.14, </w:t>
            </w:r>
            <w:proofErr w:type="spellStart"/>
            <w:r w:rsidRPr="00DE30A2">
              <w:rPr>
                <w:rFonts w:ascii="Times New Roman" w:eastAsia="Times New Roman" w:hAnsi="Times New Roman" w:cs="Times New Roman"/>
                <w:sz w:val="20"/>
                <w:szCs w:val="20"/>
                <w:lang w:eastAsia="ru-RU"/>
              </w:rPr>
              <w:t>пгт.Тужа</w:t>
            </w:r>
            <w:proofErr w:type="spellEnd"/>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2428,96673</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2428,967</w:t>
            </w:r>
          </w:p>
        </w:tc>
      </w:tr>
      <w:tr w:rsidR="00DE30A2" w:rsidRPr="00DE30A2" w:rsidTr="00DE30A2">
        <w:trPr>
          <w:trHeight w:val="39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r>
      <w:tr w:rsidR="00DE30A2" w:rsidRPr="00DE30A2" w:rsidTr="00DE30A2">
        <w:trPr>
          <w:trHeight w:val="42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2317,664</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2317,664</w:t>
            </w:r>
          </w:p>
        </w:tc>
      </w:tr>
      <w:tr w:rsidR="00DE30A2" w:rsidRPr="00DE30A2" w:rsidTr="00DE30A2">
        <w:trPr>
          <w:trHeight w:val="42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111,30273</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111,303</w:t>
            </w:r>
          </w:p>
        </w:tc>
      </w:tr>
      <w:tr w:rsidR="00DE30A2" w:rsidRPr="00DE30A2" w:rsidTr="00DE30A2">
        <w:trPr>
          <w:trHeight w:val="410"/>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w:t>
            </w: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Отдельное мероприятие</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и под-</w:t>
            </w:r>
            <w:proofErr w:type="spellStart"/>
            <w:r w:rsidRPr="00DE30A2">
              <w:rPr>
                <w:rFonts w:ascii="Times New Roman" w:eastAsia="Times New Roman" w:hAnsi="Times New Roman" w:cs="Times New Roman"/>
                <w:sz w:val="20"/>
                <w:szCs w:val="20"/>
                <w:lang w:eastAsia="ru-RU"/>
              </w:rPr>
              <w:t>держка</w:t>
            </w:r>
            <w:proofErr w:type="spellEnd"/>
            <w:r w:rsidRPr="00DE30A2">
              <w:rPr>
                <w:rFonts w:ascii="Times New Roman" w:eastAsia="Times New Roman" w:hAnsi="Times New Roman" w:cs="Times New Roman"/>
                <w:sz w:val="20"/>
                <w:szCs w:val="20"/>
                <w:lang w:eastAsia="ru-RU"/>
              </w:rPr>
              <w:t xml:space="preserve"> деятельности музея  и обе-</w:t>
            </w:r>
            <w:proofErr w:type="spellStart"/>
            <w:r w:rsidRPr="00DE30A2">
              <w:rPr>
                <w:rFonts w:ascii="Times New Roman" w:eastAsia="Times New Roman" w:hAnsi="Times New Roman" w:cs="Times New Roman"/>
                <w:sz w:val="20"/>
                <w:szCs w:val="20"/>
                <w:lang w:eastAsia="ru-RU"/>
              </w:rPr>
              <w:t>спечение</w:t>
            </w:r>
            <w:proofErr w:type="spellEnd"/>
            <w:r w:rsidRPr="00DE30A2">
              <w:rPr>
                <w:rFonts w:ascii="Times New Roman" w:eastAsia="Times New Roman" w:hAnsi="Times New Roman" w:cs="Times New Roman"/>
                <w:sz w:val="20"/>
                <w:szCs w:val="20"/>
                <w:lang w:eastAsia="ru-RU"/>
              </w:rPr>
              <w:t xml:space="preserve"> сохранно-</w:t>
            </w:r>
            <w:proofErr w:type="spellStart"/>
            <w:r w:rsidRPr="00DE30A2">
              <w:rPr>
                <w:rFonts w:ascii="Times New Roman" w:eastAsia="Times New Roman" w:hAnsi="Times New Roman" w:cs="Times New Roman"/>
                <w:sz w:val="20"/>
                <w:szCs w:val="20"/>
                <w:lang w:eastAsia="ru-RU"/>
              </w:rPr>
              <w:t>сти</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му-зейного</w:t>
            </w:r>
            <w:proofErr w:type="spellEnd"/>
            <w:r w:rsidRPr="00DE30A2">
              <w:rPr>
                <w:rFonts w:ascii="Times New Roman" w:eastAsia="Times New Roman" w:hAnsi="Times New Roman" w:cs="Times New Roman"/>
                <w:sz w:val="20"/>
                <w:szCs w:val="20"/>
                <w:lang w:eastAsia="ru-RU"/>
              </w:rPr>
              <w:t xml:space="preserve"> фонда</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1480,1</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1584,0</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1784,9</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2230,96</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2472,56</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2035,2</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11587,72</w:t>
            </w:r>
          </w:p>
        </w:tc>
      </w:tr>
      <w:tr w:rsidR="00DE30A2" w:rsidRPr="00DE30A2" w:rsidTr="00DE30A2">
        <w:trPr>
          <w:trHeight w:val="840"/>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5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Областной </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458,0</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513,9</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521,8</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913,88</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960,33</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846,3</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4214,21</w:t>
            </w:r>
          </w:p>
        </w:tc>
      </w:tr>
      <w:tr w:rsidR="00DE30A2" w:rsidRPr="00DE30A2" w:rsidTr="00DE30A2">
        <w:trPr>
          <w:trHeight w:val="458"/>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1022,1</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1070,1</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1263,1</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1317,08</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1512,23</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1188,9</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7373,51</w:t>
            </w:r>
          </w:p>
        </w:tc>
      </w:tr>
      <w:tr w:rsidR="00DE30A2" w:rsidRPr="00DE30A2" w:rsidTr="00DE30A2">
        <w:trPr>
          <w:trHeight w:val="37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w:t>
            </w: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w:t>
            </w:r>
            <w:proofErr w:type="spell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тие</w:t>
            </w:r>
            <w:proofErr w:type="spell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Организа-ция</w:t>
            </w:r>
            <w:proofErr w:type="spellEnd"/>
            <w:r w:rsidRPr="00DE30A2">
              <w:rPr>
                <w:rFonts w:ascii="Times New Roman" w:eastAsia="Times New Roman" w:hAnsi="Times New Roman" w:cs="Times New Roman"/>
                <w:sz w:val="20"/>
                <w:szCs w:val="20"/>
                <w:lang w:eastAsia="ru-RU"/>
              </w:rPr>
              <w:t xml:space="preserve"> предо-</w:t>
            </w:r>
            <w:proofErr w:type="spellStart"/>
            <w:r w:rsidRPr="00DE30A2">
              <w:rPr>
                <w:rFonts w:ascii="Times New Roman" w:eastAsia="Times New Roman" w:hAnsi="Times New Roman" w:cs="Times New Roman"/>
                <w:sz w:val="20"/>
                <w:szCs w:val="20"/>
                <w:lang w:eastAsia="ru-RU"/>
              </w:rPr>
              <w:t>ставления</w:t>
            </w:r>
            <w:proofErr w:type="spellEnd"/>
            <w:r w:rsidRPr="00DE30A2">
              <w:rPr>
                <w:rFonts w:ascii="Times New Roman" w:eastAsia="Times New Roman" w:hAnsi="Times New Roman" w:cs="Times New Roman"/>
                <w:sz w:val="20"/>
                <w:szCs w:val="20"/>
                <w:lang w:eastAsia="ru-RU"/>
              </w:rPr>
              <w:t xml:space="preserve"> дополнительного об-</w:t>
            </w:r>
            <w:proofErr w:type="spellStart"/>
            <w:r w:rsidRPr="00DE30A2">
              <w:rPr>
                <w:rFonts w:ascii="Times New Roman" w:eastAsia="Times New Roman" w:hAnsi="Times New Roman" w:cs="Times New Roman"/>
                <w:sz w:val="20"/>
                <w:szCs w:val="20"/>
                <w:lang w:eastAsia="ru-RU"/>
              </w:rPr>
              <w:t>разования</w:t>
            </w:r>
            <w:proofErr w:type="spellEnd"/>
            <w:r w:rsidRPr="00DE30A2">
              <w:rPr>
                <w:rFonts w:ascii="Times New Roman" w:eastAsia="Times New Roman" w:hAnsi="Times New Roman" w:cs="Times New Roman"/>
                <w:sz w:val="20"/>
                <w:szCs w:val="20"/>
                <w:lang w:eastAsia="ru-RU"/>
              </w:rPr>
              <w:t xml:space="preserve"> в сфере </w:t>
            </w:r>
            <w:proofErr w:type="spellStart"/>
            <w:r w:rsidRPr="00DE30A2">
              <w:rPr>
                <w:rFonts w:ascii="Times New Roman" w:eastAsia="Times New Roman" w:hAnsi="Times New Roman" w:cs="Times New Roman"/>
                <w:sz w:val="20"/>
                <w:szCs w:val="20"/>
                <w:lang w:eastAsia="ru-RU"/>
              </w:rPr>
              <w:t>культуры,приобретение</w:t>
            </w:r>
            <w:proofErr w:type="spellEnd"/>
            <w:r w:rsidRPr="00DE30A2">
              <w:rPr>
                <w:rFonts w:ascii="Times New Roman" w:eastAsia="Times New Roman" w:hAnsi="Times New Roman" w:cs="Times New Roman"/>
                <w:sz w:val="20"/>
                <w:szCs w:val="20"/>
                <w:lang w:eastAsia="ru-RU"/>
              </w:rPr>
              <w:t xml:space="preserve"> музы-</w:t>
            </w:r>
            <w:proofErr w:type="spellStart"/>
            <w:r w:rsidRPr="00DE30A2">
              <w:rPr>
                <w:rFonts w:ascii="Times New Roman" w:eastAsia="Times New Roman" w:hAnsi="Times New Roman" w:cs="Times New Roman"/>
                <w:sz w:val="20"/>
                <w:szCs w:val="20"/>
                <w:lang w:eastAsia="ru-RU"/>
              </w:rPr>
              <w:t>кальных</w:t>
            </w:r>
            <w:proofErr w:type="spellEnd"/>
            <w:r w:rsidRPr="00DE30A2">
              <w:rPr>
                <w:rFonts w:ascii="Times New Roman" w:eastAsia="Times New Roman" w:hAnsi="Times New Roman" w:cs="Times New Roman"/>
                <w:sz w:val="20"/>
                <w:szCs w:val="20"/>
                <w:lang w:eastAsia="ru-RU"/>
              </w:rPr>
              <w:t xml:space="preserve"> инструментов</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3019,5</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3419,4</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2977,9</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3408,06</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3088,27</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2851,6</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18764,73</w:t>
            </w:r>
          </w:p>
        </w:tc>
      </w:tr>
      <w:tr w:rsidR="00DE30A2" w:rsidRPr="00DE30A2" w:rsidTr="00DE30A2">
        <w:trPr>
          <w:trHeight w:val="855"/>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4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Областной </w:t>
            </w: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859,4</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1160,3</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1108,7</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1480,79</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1162,61</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1057,7</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6829,50</w:t>
            </w:r>
          </w:p>
        </w:tc>
      </w:tr>
      <w:tr w:rsidR="00DE30A2" w:rsidRPr="00DE30A2" w:rsidTr="00DE30A2">
        <w:trPr>
          <w:trHeight w:val="474"/>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2160,1</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2259,1</w:t>
            </w:r>
          </w:p>
        </w:tc>
        <w:tc>
          <w:tcPr>
            <w:tcW w:w="850"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1869,2</w:t>
            </w:r>
          </w:p>
        </w:tc>
        <w:tc>
          <w:tcPr>
            <w:tcW w:w="851"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1927,27</w:t>
            </w:r>
          </w:p>
        </w:tc>
        <w:tc>
          <w:tcPr>
            <w:tcW w:w="992" w:type="dxa"/>
            <w:gridSpan w:val="2"/>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1925,66</w:t>
            </w:r>
          </w:p>
        </w:tc>
        <w:tc>
          <w:tcPr>
            <w:tcW w:w="709"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1793,9</w:t>
            </w:r>
          </w:p>
        </w:tc>
        <w:tc>
          <w:tcPr>
            <w:tcW w:w="99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11935,23</w:t>
            </w:r>
          </w:p>
        </w:tc>
      </w:tr>
      <w:tr w:rsidR="00DE30A2" w:rsidRPr="00DE30A2" w:rsidTr="00DE30A2">
        <w:trPr>
          <w:trHeight w:val="765"/>
        </w:trPr>
        <w:tc>
          <w:tcPr>
            <w:tcW w:w="42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w:t>
            </w:r>
          </w:p>
        </w:tc>
        <w:tc>
          <w:tcPr>
            <w:tcW w:w="1135" w:type="dxa"/>
            <w:vMerge w:val="restart"/>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w:t>
            </w:r>
            <w:proofErr w:type="spellEnd"/>
            <w:r w:rsidRPr="00DE30A2">
              <w:rPr>
                <w:rFonts w:ascii="Times New Roman" w:eastAsia="Times New Roman" w:hAnsi="Times New Roman" w:cs="Times New Roman"/>
                <w:sz w:val="20"/>
                <w:szCs w:val="20"/>
                <w:lang w:eastAsia="ru-RU"/>
              </w:rPr>
              <w:t>-прият-</w:t>
            </w:r>
            <w:proofErr w:type="spellStart"/>
            <w:r w:rsidRPr="00DE30A2">
              <w:rPr>
                <w:rFonts w:ascii="Times New Roman" w:eastAsia="Times New Roman" w:hAnsi="Times New Roman" w:cs="Times New Roman"/>
                <w:sz w:val="20"/>
                <w:szCs w:val="20"/>
                <w:lang w:eastAsia="ru-RU"/>
              </w:rPr>
              <w:t>ие</w:t>
            </w:r>
            <w:proofErr w:type="spellEnd"/>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Обеспече-ние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подго-товки</w:t>
            </w:r>
            <w:proofErr w:type="spellEnd"/>
            <w:r w:rsidRPr="00DE30A2">
              <w:rPr>
                <w:rFonts w:ascii="Times New Roman" w:eastAsia="Times New Roman" w:hAnsi="Times New Roman" w:cs="Times New Roman"/>
                <w:sz w:val="20"/>
                <w:szCs w:val="20"/>
                <w:lang w:eastAsia="ru-RU"/>
              </w:rPr>
              <w:t xml:space="preserve"> и повыше-</w:t>
            </w:r>
            <w:proofErr w:type="spellStart"/>
            <w:r w:rsidRPr="00DE30A2">
              <w:rPr>
                <w:rFonts w:ascii="Times New Roman" w:eastAsia="Times New Roman" w:hAnsi="Times New Roman" w:cs="Times New Roman"/>
                <w:sz w:val="20"/>
                <w:szCs w:val="20"/>
                <w:lang w:eastAsia="ru-RU"/>
              </w:rPr>
              <w:t>ния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квали-фикации</w:t>
            </w:r>
            <w:proofErr w:type="spellEnd"/>
            <w:r w:rsidRPr="00DE30A2">
              <w:rPr>
                <w:rFonts w:ascii="Times New Roman" w:eastAsia="Times New Roman" w:hAnsi="Times New Roman" w:cs="Times New Roman"/>
                <w:sz w:val="20"/>
                <w:szCs w:val="20"/>
                <w:lang w:eastAsia="ru-RU"/>
              </w:rPr>
              <w:t xml:space="preserve"> кадров для </w:t>
            </w:r>
            <w:proofErr w:type="spellStart"/>
            <w:r w:rsidRPr="00DE30A2">
              <w:rPr>
                <w:rFonts w:ascii="Times New Roman" w:eastAsia="Times New Roman" w:hAnsi="Times New Roman" w:cs="Times New Roman"/>
                <w:sz w:val="20"/>
                <w:szCs w:val="20"/>
                <w:lang w:eastAsia="ru-RU"/>
              </w:rPr>
              <w:t>уч-реждений</w:t>
            </w:r>
            <w:proofErr w:type="spellEnd"/>
            <w:r w:rsidRPr="00DE30A2">
              <w:rPr>
                <w:rFonts w:ascii="Times New Roman" w:eastAsia="Times New Roman" w:hAnsi="Times New Roman" w:cs="Times New Roman"/>
                <w:sz w:val="20"/>
                <w:szCs w:val="20"/>
                <w:lang w:eastAsia="ru-RU"/>
              </w:rPr>
              <w:t xml:space="preserve"> культу-</w:t>
            </w:r>
            <w:proofErr w:type="spellStart"/>
            <w:r w:rsidRPr="00DE30A2">
              <w:rPr>
                <w:rFonts w:ascii="Times New Roman" w:eastAsia="Times New Roman" w:hAnsi="Times New Roman" w:cs="Times New Roman"/>
                <w:sz w:val="20"/>
                <w:szCs w:val="20"/>
                <w:lang w:eastAsia="ru-RU"/>
              </w:rPr>
              <w:t>ры,допол</w:t>
            </w:r>
            <w:proofErr w:type="spellEnd"/>
            <w:r w:rsidRPr="00DE30A2">
              <w:rPr>
                <w:rFonts w:ascii="Times New Roman" w:eastAsia="Times New Roman" w:hAnsi="Times New Roman" w:cs="Times New Roman"/>
                <w:sz w:val="20"/>
                <w:szCs w:val="20"/>
                <w:lang w:eastAsia="ru-RU"/>
              </w:rPr>
              <w:t>-</w:t>
            </w:r>
            <w:proofErr w:type="spellStart"/>
            <w:r w:rsidRPr="00DE30A2">
              <w:rPr>
                <w:rFonts w:ascii="Times New Roman" w:eastAsia="Times New Roman" w:hAnsi="Times New Roman" w:cs="Times New Roman"/>
                <w:sz w:val="20"/>
                <w:szCs w:val="20"/>
                <w:lang w:eastAsia="ru-RU"/>
              </w:rPr>
              <w:t>нительно-го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обра-зования</w:t>
            </w:r>
            <w:proofErr w:type="spellEnd"/>
            <w:r w:rsidRPr="00DE30A2">
              <w:rPr>
                <w:rFonts w:ascii="Times New Roman" w:eastAsia="Times New Roman" w:hAnsi="Times New Roman" w:cs="Times New Roman"/>
                <w:sz w:val="20"/>
                <w:szCs w:val="20"/>
                <w:lang w:eastAsia="ru-RU"/>
              </w:rPr>
              <w:t xml:space="preserve"> детей</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14,5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34,5</w:t>
            </w:r>
          </w:p>
        </w:tc>
      </w:tr>
      <w:tr w:rsidR="00DE30A2" w:rsidRPr="00DE30A2" w:rsidTr="00DE30A2">
        <w:trPr>
          <w:trHeight w:val="755"/>
        </w:trPr>
        <w:tc>
          <w:tcPr>
            <w:tcW w:w="42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5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477"/>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14,5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34,5</w:t>
            </w:r>
          </w:p>
        </w:tc>
      </w:tr>
      <w:tr w:rsidR="00DE30A2" w:rsidRPr="00DE30A2" w:rsidTr="00DE30A2">
        <w:trPr>
          <w:trHeight w:val="390"/>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7.</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proofErr w:type="gramStart"/>
            <w:r w:rsidRPr="00DE30A2">
              <w:rPr>
                <w:rFonts w:ascii="Times New Roman" w:eastAsia="Times New Roman" w:hAnsi="Times New Roman" w:cs="Times New Roman"/>
                <w:sz w:val="20"/>
                <w:szCs w:val="20"/>
                <w:lang w:eastAsia="ru-RU"/>
              </w:rPr>
              <w:t>мероп-риятие</w:t>
            </w:r>
            <w:proofErr w:type="spellEnd"/>
            <w:proofErr w:type="gram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proofErr w:type="gramStart"/>
            <w:r w:rsidRPr="00DE30A2">
              <w:rPr>
                <w:rFonts w:ascii="Times New Roman" w:eastAsia="Times New Roman" w:hAnsi="Times New Roman" w:cs="Times New Roman"/>
                <w:sz w:val="20"/>
                <w:szCs w:val="20"/>
                <w:lang w:eastAsia="ru-RU"/>
              </w:rPr>
              <w:t>Осуществ-ление</w:t>
            </w:r>
            <w:proofErr w:type="spellEnd"/>
            <w:proofErr w:type="gramEnd"/>
            <w:r w:rsidRPr="00DE30A2">
              <w:rPr>
                <w:rFonts w:ascii="Times New Roman" w:eastAsia="Times New Roman" w:hAnsi="Times New Roman" w:cs="Times New Roman"/>
                <w:sz w:val="20"/>
                <w:szCs w:val="20"/>
                <w:lang w:eastAsia="ru-RU"/>
              </w:rPr>
              <w:t xml:space="preserve"> фи-</w:t>
            </w:r>
            <w:proofErr w:type="spellStart"/>
            <w:r w:rsidRPr="00DE30A2">
              <w:rPr>
                <w:rFonts w:ascii="Times New Roman" w:eastAsia="Times New Roman" w:hAnsi="Times New Roman" w:cs="Times New Roman"/>
                <w:sz w:val="20"/>
                <w:szCs w:val="20"/>
                <w:lang w:eastAsia="ru-RU"/>
              </w:rPr>
              <w:t>нансового</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обеспече-ния</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дея</w:t>
            </w:r>
            <w:proofErr w:type="spellEnd"/>
            <w:r w:rsidRPr="00DE30A2">
              <w:rPr>
                <w:rFonts w:ascii="Times New Roman" w:eastAsia="Times New Roman" w:hAnsi="Times New Roman" w:cs="Times New Roman"/>
                <w:sz w:val="20"/>
                <w:szCs w:val="20"/>
                <w:lang w:eastAsia="ru-RU"/>
              </w:rPr>
              <w:t xml:space="preserve">-тельности </w:t>
            </w:r>
            <w:proofErr w:type="spellStart"/>
            <w:r w:rsidRPr="00DE30A2">
              <w:rPr>
                <w:rFonts w:ascii="Times New Roman" w:eastAsia="Times New Roman" w:hAnsi="Times New Roman" w:cs="Times New Roman"/>
                <w:sz w:val="20"/>
                <w:szCs w:val="20"/>
                <w:lang w:eastAsia="ru-RU"/>
              </w:rPr>
              <w:t>учрежде-ний</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кул-ьтуры</w:t>
            </w:r>
            <w:proofErr w:type="spellEnd"/>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1075,4</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945,9</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1198,2</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1253,56</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1722,84</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1467,7</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7663,60</w:t>
            </w:r>
          </w:p>
        </w:tc>
      </w:tr>
      <w:tr w:rsidR="00DE30A2" w:rsidRPr="00DE30A2" w:rsidTr="00DE30A2">
        <w:trPr>
          <w:trHeight w:val="752"/>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5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261,8</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274,0</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384,0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447,96</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651,00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612,0</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2630,76</w:t>
            </w:r>
          </w:p>
        </w:tc>
      </w:tr>
      <w:tr w:rsidR="00DE30A2" w:rsidRPr="00DE30A2" w:rsidTr="00DE30A2">
        <w:trPr>
          <w:trHeight w:val="1383"/>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813,6</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671,9</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814,2</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805,60</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1071,84</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855,7</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5032,84</w:t>
            </w:r>
          </w:p>
        </w:tc>
      </w:tr>
      <w:tr w:rsidR="00DE30A2" w:rsidRPr="00DE30A2" w:rsidTr="00DE30A2">
        <w:trPr>
          <w:trHeight w:val="345"/>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proofErr w:type="gramStart"/>
            <w:r w:rsidRPr="00DE30A2">
              <w:rPr>
                <w:rFonts w:ascii="Times New Roman" w:eastAsia="Times New Roman" w:hAnsi="Times New Roman" w:cs="Times New Roman"/>
                <w:sz w:val="20"/>
                <w:szCs w:val="20"/>
                <w:lang w:eastAsia="ru-RU"/>
              </w:rPr>
              <w:t>мероп-риятие</w:t>
            </w:r>
            <w:proofErr w:type="spellEnd"/>
            <w:proofErr w:type="gramEnd"/>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restart"/>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17,115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17,115</w:t>
            </w:r>
          </w:p>
        </w:tc>
      </w:tr>
      <w:tr w:rsidR="00DE30A2" w:rsidRPr="00DE30A2" w:rsidTr="00DE30A2">
        <w:trPr>
          <w:trHeight w:val="63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13,46267</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13,463</w:t>
            </w:r>
          </w:p>
        </w:tc>
      </w:tr>
      <w:tr w:rsidR="00DE30A2" w:rsidRPr="00DE30A2" w:rsidTr="00DE30A2">
        <w:trPr>
          <w:trHeight w:val="34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2,83733</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2,837</w:t>
            </w:r>
          </w:p>
        </w:tc>
      </w:tr>
      <w:tr w:rsidR="00DE30A2" w:rsidRPr="00DE30A2" w:rsidTr="00DE30A2">
        <w:trPr>
          <w:trHeight w:val="46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0,815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0,815</w:t>
            </w:r>
          </w:p>
        </w:tc>
      </w:tr>
      <w:tr w:rsidR="00DE30A2" w:rsidRPr="00DE30A2" w:rsidTr="00DE30A2">
        <w:trPr>
          <w:trHeight w:val="165"/>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9.</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13,5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44,434</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44,04</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42,323</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29,596</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29,70</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203,59</w:t>
            </w:r>
          </w:p>
        </w:tc>
      </w:tr>
      <w:tr w:rsidR="00DE30A2" w:rsidRPr="00DE30A2" w:rsidTr="00DE30A2">
        <w:trPr>
          <w:trHeight w:val="19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41,79</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39,3855</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135,675</w:t>
            </w:r>
          </w:p>
        </w:tc>
      </w:tr>
      <w:tr w:rsidR="00DE30A2" w:rsidRPr="00DE30A2" w:rsidTr="00DE30A2">
        <w:trPr>
          <w:trHeight w:val="24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2,6</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2,5145</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29,30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29,4</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66,015</w:t>
            </w:r>
          </w:p>
        </w:tc>
      </w:tr>
      <w:tr w:rsidR="00DE30A2" w:rsidRPr="00DE30A2" w:rsidTr="00DE30A2">
        <w:trPr>
          <w:trHeight w:val="240"/>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0,444</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0,44</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0,423</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0,296</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0,297</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w:t>
            </w:r>
          </w:p>
        </w:tc>
      </w:tr>
      <w:tr w:rsidR="00DE30A2" w:rsidRPr="00DE30A2" w:rsidTr="00DE30A2">
        <w:trPr>
          <w:trHeight w:val="330"/>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10.</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proofErr w:type="gramStart"/>
            <w:r w:rsidRPr="00DE30A2">
              <w:rPr>
                <w:rFonts w:ascii="Times New Roman" w:eastAsia="Times New Roman" w:hAnsi="Times New Roman" w:cs="Times New Roman"/>
                <w:sz w:val="20"/>
                <w:szCs w:val="20"/>
                <w:lang w:eastAsia="ru-RU"/>
              </w:rPr>
              <w:t>Осуществ-ление</w:t>
            </w:r>
            <w:proofErr w:type="spellEnd"/>
            <w:proofErr w:type="gramEnd"/>
            <w:r w:rsidRPr="00DE30A2">
              <w:rPr>
                <w:rFonts w:ascii="Times New Roman" w:eastAsia="Times New Roman" w:hAnsi="Times New Roman" w:cs="Times New Roman"/>
                <w:sz w:val="20"/>
                <w:szCs w:val="20"/>
                <w:lang w:eastAsia="ru-RU"/>
              </w:rPr>
              <w:t xml:space="preserve"> обе-</w:t>
            </w:r>
            <w:proofErr w:type="spellStart"/>
            <w:r w:rsidRPr="00DE30A2">
              <w:rPr>
                <w:rFonts w:ascii="Times New Roman" w:eastAsia="Times New Roman" w:hAnsi="Times New Roman" w:cs="Times New Roman"/>
                <w:sz w:val="20"/>
                <w:szCs w:val="20"/>
                <w:lang w:eastAsia="ru-RU"/>
              </w:rPr>
              <w:t>спечения</w:t>
            </w:r>
            <w:proofErr w:type="spellEnd"/>
            <w:r w:rsidRPr="00DE30A2">
              <w:rPr>
                <w:rFonts w:ascii="Times New Roman" w:eastAsia="Times New Roman" w:hAnsi="Times New Roman" w:cs="Times New Roman"/>
                <w:sz w:val="20"/>
                <w:szCs w:val="20"/>
                <w:lang w:eastAsia="ru-RU"/>
              </w:rPr>
              <w:t xml:space="preserve"> деятельно-</w:t>
            </w:r>
            <w:proofErr w:type="spellStart"/>
            <w:r w:rsidRPr="00DE30A2">
              <w:rPr>
                <w:rFonts w:ascii="Times New Roman" w:eastAsia="Times New Roman" w:hAnsi="Times New Roman" w:cs="Times New Roman"/>
                <w:sz w:val="20"/>
                <w:szCs w:val="20"/>
                <w:lang w:eastAsia="ru-RU"/>
              </w:rPr>
              <w:t>сти</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муни-ципаль-ных</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уч-реждений</w:t>
            </w:r>
            <w:proofErr w:type="spellEnd"/>
            <w:r w:rsidRPr="00DE30A2">
              <w:rPr>
                <w:rFonts w:ascii="Times New Roman" w:eastAsia="Times New Roman" w:hAnsi="Times New Roman" w:cs="Times New Roman"/>
                <w:sz w:val="20"/>
                <w:szCs w:val="20"/>
                <w:lang w:eastAsia="ru-RU"/>
              </w:rPr>
              <w:t xml:space="preserve"> культуры </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4130,3</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5531,6</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6493,1</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6587,98</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6507,43</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5443,5</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34693,91</w:t>
            </w:r>
          </w:p>
        </w:tc>
      </w:tr>
      <w:tr w:rsidR="00DE30A2" w:rsidRPr="00DE30A2" w:rsidTr="00DE30A2">
        <w:trPr>
          <w:trHeight w:val="753"/>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768"/>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1263,5</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1581,4</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2321,7</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2154,65</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2599,20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2438,3</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12358,75</w:t>
            </w:r>
          </w:p>
        </w:tc>
      </w:tr>
      <w:tr w:rsidR="00DE30A2" w:rsidRPr="00DE30A2" w:rsidTr="00DE30A2">
        <w:trPr>
          <w:trHeight w:val="67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2866,8</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3950,2</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4171,4</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4433,33</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3908,23</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3005,2</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22335,16</w:t>
            </w:r>
          </w:p>
        </w:tc>
      </w:tr>
      <w:tr w:rsidR="00DE30A2" w:rsidRPr="00DE30A2" w:rsidTr="00DE30A2">
        <w:trPr>
          <w:trHeight w:val="295"/>
        </w:trPr>
        <w:tc>
          <w:tcPr>
            <w:tcW w:w="42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11.</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Социаль-ная</w:t>
            </w:r>
            <w:proofErr w:type="spellEnd"/>
            <w:r w:rsidRPr="00DE30A2">
              <w:rPr>
                <w:rFonts w:ascii="Times New Roman" w:eastAsia="Times New Roman" w:hAnsi="Times New Roman" w:cs="Times New Roman"/>
                <w:sz w:val="20"/>
                <w:szCs w:val="20"/>
                <w:lang w:eastAsia="ru-RU"/>
              </w:rPr>
              <w:t xml:space="preserve"> под-</w:t>
            </w:r>
            <w:proofErr w:type="spellStart"/>
            <w:r w:rsidRPr="00DE30A2">
              <w:rPr>
                <w:rFonts w:ascii="Times New Roman" w:eastAsia="Times New Roman" w:hAnsi="Times New Roman" w:cs="Times New Roman"/>
                <w:sz w:val="20"/>
                <w:szCs w:val="20"/>
                <w:lang w:eastAsia="ru-RU"/>
              </w:rPr>
              <w:t>держка</w:t>
            </w:r>
            <w:proofErr w:type="spellEnd"/>
            <w:r w:rsidRPr="00DE30A2">
              <w:rPr>
                <w:rFonts w:ascii="Times New Roman" w:eastAsia="Times New Roman" w:hAnsi="Times New Roman" w:cs="Times New Roman"/>
                <w:sz w:val="20"/>
                <w:szCs w:val="20"/>
                <w:lang w:eastAsia="ru-RU"/>
              </w:rPr>
              <w:t xml:space="preserve"> граждан</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236,7</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232,0</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280,0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295,00</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345,0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345,0</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1733,70</w:t>
            </w:r>
          </w:p>
        </w:tc>
      </w:tr>
      <w:tr w:rsidR="00DE30A2" w:rsidRPr="00DE30A2" w:rsidTr="00DE30A2">
        <w:trPr>
          <w:trHeight w:val="82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555"/>
        </w:trPr>
        <w:tc>
          <w:tcPr>
            <w:tcW w:w="42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236,7</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232,0</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280,0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295,00</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345,0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345,0</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1733,70</w:t>
            </w:r>
          </w:p>
        </w:tc>
      </w:tr>
      <w:tr w:rsidR="00DE30A2" w:rsidRPr="00DE30A2" w:rsidTr="00DE30A2">
        <w:trPr>
          <w:trHeight w:val="39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vAlign w:val="center"/>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vAlign w:val="center"/>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r>
      <w:tr w:rsidR="00DE30A2" w:rsidRPr="00DE30A2" w:rsidTr="00DE30A2">
        <w:trPr>
          <w:trHeight w:val="300"/>
        </w:trPr>
        <w:tc>
          <w:tcPr>
            <w:tcW w:w="425" w:type="dxa"/>
            <w:vMerge w:val="restart"/>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12.</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color w:val="FF0000"/>
                <w:sz w:val="20"/>
                <w:szCs w:val="20"/>
                <w:lang w:eastAsia="ru-RU"/>
              </w:rPr>
            </w:pPr>
            <w:r w:rsidRPr="00DE30A2">
              <w:rPr>
                <w:rFonts w:ascii="Times New Roman" w:eastAsia="Times New Roman" w:hAnsi="Times New Roman" w:cs="Times New Roman"/>
                <w:sz w:val="20"/>
                <w:szCs w:val="20"/>
                <w:lang w:eastAsia="ru-RU"/>
              </w:rPr>
              <w:t>Поддержка волонтёрской организации</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4,0</w:t>
            </w: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6,0</w:t>
            </w: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6,00</w:t>
            </w: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6,0</w:t>
            </w: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22,00</w:t>
            </w:r>
          </w:p>
        </w:tc>
      </w:tr>
      <w:tr w:rsidR="00DE30A2" w:rsidRPr="00DE30A2" w:rsidTr="00DE30A2">
        <w:trPr>
          <w:trHeight w:val="375"/>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r>
      <w:tr w:rsidR="00DE30A2" w:rsidRPr="00DE30A2" w:rsidTr="00DE30A2">
        <w:trPr>
          <w:trHeight w:val="435"/>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r>
      <w:tr w:rsidR="00DE30A2" w:rsidRPr="00DE30A2" w:rsidTr="00DE30A2">
        <w:trPr>
          <w:trHeight w:val="36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4,0</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6,00</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6,0</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22,00</w:t>
            </w:r>
          </w:p>
        </w:tc>
      </w:tr>
      <w:tr w:rsidR="00DE30A2" w:rsidRPr="00DE30A2" w:rsidTr="00DE30A2">
        <w:trPr>
          <w:trHeight w:val="165"/>
        </w:trPr>
        <w:tc>
          <w:tcPr>
            <w:tcW w:w="425" w:type="dxa"/>
            <w:vMerge w:val="restart"/>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13.</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Техническое оснащение муниципальных музеев</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202,1</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202,1</w:t>
            </w:r>
          </w:p>
        </w:tc>
      </w:tr>
      <w:tr w:rsidR="00DE30A2" w:rsidRPr="00DE30A2" w:rsidTr="00DE30A2">
        <w:trPr>
          <w:trHeight w:val="15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E30A2" w:rsidRPr="00DE30A2" w:rsidTr="00DE30A2">
        <w:trPr>
          <w:trHeight w:val="24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200,0</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200,0</w:t>
            </w: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w:t>
            </w:r>
          </w:p>
        </w:tc>
      </w:tr>
      <w:tr w:rsidR="00DE30A2" w:rsidRPr="00DE30A2" w:rsidTr="00DE30A2">
        <w:trPr>
          <w:trHeight w:val="165"/>
        </w:trPr>
        <w:tc>
          <w:tcPr>
            <w:tcW w:w="425" w:type="dxa"/>
            <w:vMerge w:val="restart"/>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14.</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Укрепление материально-технической базы Домов культуры</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1050,0</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1050,0</w:t>
            </w: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E30A2" w:rsidRPr="00DE30A2" w:rsidTr="00DE30A2">
        <w:trPr>
          <w:trHeight w:val="195"/>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839,8</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839,8</w:t>
            </w: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w:t>
            </w:r>
            <w:r w:rsidRPr="00DE30A2">
              <w:rPr>
                <w:rFonts w:ascii="Times New Roman" w:eastAsia="Times New Roman" w:hAnsi="Times New Roman" w:cs="Times New Roman"/>
                <w:sz w:val="20"/>
                <w:szCs w:val="20"/>
                <w:lang w:eastAsia="ru-RU"/>
              </w:rPr>
              <w:lastRenderedPageBreak/>
              <w:t>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lastRenderedPageBreak/>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210,2</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210,2</w:t>
            </w:r>
          </w:p>
        </w:tc>
      </w:tr>
      <w:tr w:rsidR="00DE30A2" w:rsidRPr="00DE30A2" w:rsidTr="00DE30A2">
        <w:trPr>
          <w:trHeight w:val="120"/>
        </w:trPr>
        <w:tc>
          <w:tcPr>
            <w:tcW w:w="425" w:type="dxa"/>
            <w:vMerge w:val="restart"/>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15.</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DE30A2">
              <w:rPr>
                <w:rFonts w:ascii="Times New Roman" w:eastAsia="Times New Roman" w:hAnsi="Times New Roman" w:cs="Times New Roman"/>
                <w:sz w:val="20"/>
                <w:szCs w:val="20"/>
                <w:lang w:eastAsia="ru-RU"/>
              </w:rPr>
              <w:t>пгт</w:t>
            </w:r>
            <w:proofErr w:type="spellEnd"/>
            <w:r w:rsidRPr="00DE30A2">
              <w:rPr>
                <w:rFonts w:ascii="Times New Roman" w:eastAsia="Times New Roman" w:hAnsi="Times New Roman" w:cs="Times New Roman"/>
                <w:sz w:val="20"/>
                <w:szCs w:val="20"/>
                <w:lang w:eastAsia="ru-RU"/>
              </w:rPr>
              <w:t>. Тужа, ул. Фокина, д. 3</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3447,8</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3447,8</w:t>
            </w:r>
          </w:p>
        </w:tc>
      </w:tr>
      <w:tr w:rsidR="00DE30A2" w:rsidRPr="00DE30A2" w:rsidTr="00DE30A2">
        <w:trPr>
          <w:trHeight w:val="18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2897,75</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2897,75</w:t>
            </w: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550,05</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550,05</w:t>
            </w:r>
          </w:p>
        </w:tc>
      </w:tr>
      <w:tr w:rsidR="00DE30A2" w:rsidRPr="00DE30A2" w:rsidTr="00DE3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5"/>
        </w:trPr>
        <w:tc>
          <w:tcPr>
            <w:tcW w:w="42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16.</w:t>
            </w:r>
          </w:p>
        </w:tc>
        <w:tc>
          <w:tcPr>
            <w:tcW w:w="1135"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Отдель-ное</w:t>
            </w:r>
            <w:proofErr w:type="spellEnd"/>
            <w:r w:rsidRPr="00DE30A2">
              <w:rPr>
                <w:rFonts w:ascii="Times New Roman" w:eastAsia="Times New Roman" w:hAnsi="Times New Roman" w:cs="Times New Roman"/>
                <w:sz w:val="20"/>
                <w:szCs w:val="20"/>
                <w:lang w:eastAsia="ru-RU"/>
              </w:rPr>
              <w:t xml:space="preserve">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tcBorders>
              <w:top w:val="single" w:sz="4" w:space="0" w:color="auto"/>
              <w:left w:val="single" w:sz="4" w:space="0" w:color="000000"/>
              <w:bottom w:val="single" w:sz="4" w:space="0" w:color="auto"/>
              <w:right w:val="nil"/>
            </w:tcBorders>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Софинансирование</w:t>
            </w:r>
            <w:proofErr w:type="spellEnd"/>
            <w:r w:rsidRPr="00DE30A2">
              <w:rPr>
                <w:rFonts w:ascii="Times New Roman" w:eastAsia="Times New Roman" w:hAnsi="Times New Roman" w:cs="Times New Roman"/>
                <w:sz w:val="20"/>
                <w:szCs w:val="20"/>
                <w:lang w:eastAsia="ru-RU"/>
              </w:rPr>
              <w:t xml:space="preserve"> на благоустройством прилегающей территории МБУК </w:t>
            </w:r>
            <w:proofErr w:type="gramStart"/>
            <w:r w:rsidRPr="00DE30A2">
              <w:rPr>
                <w:rFonts w:ascii="Times New Roman" w:eastAsia="Times New Roman" w:hAnsi="Times New Roman" w:cs="Times New Roman"/>
                <w:sz w:val="20"/>
                <w:szCs w:val="20"/>
                <w:lang w:eastAsia="ru-RU"/>
              </w:rPr>
              <w:t>« Тужинский</w:t>
            </w:r>
            <w:proofErr w:type="gramEnd"/>
            <w:r w:rsidRPr="00DE30A2">
              <w:rPr>
                <w:rFonts w:ascii="Times New Roman" w:eastAsia="Times New Roman" w:hAnsi="Times New Roman" w:cs="Times New Roman"/>
                <w:sz w:val="20"/>
                <w:szCs w:val="20"/>
                <w:lang w:eastAsia="ru-RU"/>
              </w:rPr>
              <w:t xml:space="preserve"> районный культурно-досуговый центр» с обустройством Аллеи героев по ул.Свободы,д.14 </w:t>
            </w:r>
            <w:proofErr w:type="spellStart"/>
            <w:r w:rsidRPr="00DE30A2">
              <w:rPr>
                <w:rFonts w:ascii="Times New Roman" w:eastAsia="Times New Roman" w:hAnsi="Times New Roman" w:cs="Times New Roman"/>
                <w:sz w:val="20"/>
                <w:szCs w:val="20"/>
                <w:lang w:eastAsia="ru-RU"/>
              </w:rPr>
              <w:t>пгт</w:t>
            </w:r>
            <w:proofErr w:type="spellEnd"/>
            <w:r w:rsidRPr="00DE30A2">
              <w:rPr>
                <w:rFonts w:ascii="Times New Roman" w:eastAsia="Times New Roman" w:hAnsi="Times New Roman" w:cs="Times New Roman"/>
                <w:sz w:val="20"/>
                <w:szCs w:val="20"/>
                <w:lang w:eastAsia="ru-RU"/>
              </w:rPr>
              <w:t xml:space="preserve"> Тужа</w:t>
            </w:r>
          </w:p>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Borders>
              <w:top w:val="single" w:sz="4" w:space="0" w:color="auto"/>
              <w:left w:val="single" w:sz="4" w:space="0" w:color="000000"/>
              <w:bottom w:val="single" w:sz="4" w:space="0" w:color="000000"/>
              <w:right w:val="nil"/>
            </w:tcBorders>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Borders>
              <w:top w:val="single" w:sz="4" w:space="0" w:color="auto"/>
              <w:left w:val="single" w:sz="4" w:space="0" w:color="000000"/>
              <w:bottom w:val="single" w:sz="4" w:space="0" w:color="000000"/>
              <w:right w:val="nil"/>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DE30A2" w:rsidRPr="00DE30A2" w:rsidRDefault="00DE30A2" w:rsidP="00DE30A2">
            <w:pPr>
              <w:snapToGrid w:val="0"/>
              <w:spacing w:after="0"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0,0</w:t>
            </w:r>
          </w:p>
          <w:p w:rsidR="00DE30A2" w:rsidRPr="00DE30A2" w:rsidRDefault="00DE30A2" w:rsidP="00DE30A2">
            <w:pPr>
              <w:snapToGrid w:val="0"/>
              <w:spacing w:after="0" w:line="240" w:lineRule="auto"/>
              <w:jc w:val="center"/>
              <w:rPr>
                <w:rFonts w:ascii="Times New Roman" w:eastAsia="Times New Roman" w:hAnsi="Times New Roman" w:cs="Times New Roman"/>
                <w:sz w:val="20"/>
                <w:szCs w:val="20"/>
                <w:lang w:eastAsia="ru-RU"/>
              </w:rPr>
            </w:pPr>
          </w:p>
        </w:tc>
      </w:tr>
      <w:tr w:rsidR="00DE30A2" w:rsidRPr="00DE30A2" w:rsidTr="00DE30A2">
        <w:trPr>
          <w:trHeight w:val="120"/>
        </w:trPr>
        <w:tc>
          <w:tcPr>
            <w:tcW w:w="425" w:type="dxa"/>
            <w:vMerge w:val="restart"/>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17.</w:t>
            </w:r>
          </w:p>
        </w:tc>
        <w:tc>
          <w:tcPr>
            <w:tcW w:w="1135" w:type="dxa"/>
            <w:vMerge w:val="restart"/>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Отдельное </w:t>
            </w:r>
            <w:proofErr w:type="spellStart"/>
            <w:r w:rsidRPr="00DE30A2">
              <w:rPr>
                <w:rFonts w:ascii="Times New Roman" w:eastAsia="Times New Roman" w:hAnsi="Times New Roman" w:cs="Times New Roman"/>
                <w:sz w:val="20"/>
                <w:szCs w:val="20"/>
                <w:lang w:eastAsia="ru-RU"/>
              </w:rPr>
              <w:t>мероп-риятие</w:t>
            </w:r>
            <w:proofErr w:type="spellEnd"/>
          </w:p>
        </w:tc>
        <w:tc>
          <w:tcPr>
            <w:tcW w:w="1417" w:type="dxa"/>
            <w:vMerge w:val="restart"/>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На реализацию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всего</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190,102</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E30A2">
              <w:rPr>
                <w:rFonts w:ascii="Times New Roman" w:eastAsia="Times New Roman" w:hAnsi="Times New Roman" w:cs="Times New Roman"/>
                <w:b/>
                <w:bCs/>
                <w:sz w:val="20"/>
                <w:szCs w:val="20"/>
                <w:lang w:eastAsia="ru-RU"/>
              </w:rPr>
              <w:t>190,102</w:t>
            </w:r>
          </w:p>
        </w:tc>
      </w:tr>
      <w:tr w:rsidR="00DE30A2" w:rsidRPr="00DE30A2" w:rsidTr="00DE30A2">
        <w:trPr>
          <w:trHeight w:val="18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30A2">
              <w:rPr>
                <w:rFonts w:ascii="Times New Roman" w:eastAsia="Times New Roman" w:hAnsi="Times New Roman" w:cs="Times New Roman"/>
                <w:sz w:val="20"/>
                <w:szCs w:val="20"/>
                <w:lang w:eastAsia="ru-RU"/>
              </w:rPr>
              <w:t>Федераль-ный</w:t>
            </w:r>
            <w:proofErr w:type="spellEnd"/>
            <w:r w:rsidRPr="00DE30A2">
              <w:rPr>
                <w:rFonts w:ascii="Times New Roman" w:eastAsia="Times New Roman" w:hAnsi="Times New Roman" w:cs="Times New Roman"/>
                <w:sz w:val="20"/>
                <w:szCs w:val="20"/>
                <w:lang w:eastAsia="ru-RU"/>
              </w:rPr>
              <w:t xml:space="preserve">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Областной бюджет</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188,20</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188,2</w:t>
            </w:r>
          </w:p>
        </w:tc>
      </w:tr>
      <w:tr w:rsidR="00DE30A2" w:rsidRPr="00DE30A2" w:rsidTr="00DE30A2">
        <w:trPr>
          <w:trHeight w:val="210"/>
        </w:trPr>
        <w:tc>
          <w:tcPr>
            <w:tcW w:w="425" w:type="dxa"/>
            <w:vMerge/>
          </w:tcPr>
          <w:p w:rsidR="00DE30A2" w:rsidRPr="00DE30A2" w:rsidRDefault="00DE30A2" w:rsidP="00DE30A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DE30A2" w:rsidRPr="00DE30A2" w:rsidRDefault="00DE30A2" w:rsidP="00DE30A2">
            <w:pPr>
              <w:spacing w:after="0" w:line="240" w:lineRule="auto"/>
              <w:rPr>
                <w:rFonts w:ascii="Times New Roman" w:eastAsia="Times New Roman" w:hAnsi="Times New Roman" w:cs="Times New Roman"/>
                <w:sz w:val="20"/>
                <w:szCs w:val="20"/>
                <w:lang w:eastAsia="ru-RU"/>
              </w:rPr>
            </w:pPr>
          </w:p>
        </w:tc>
        <w:tc>
          <w:tcPr>
            <w:tcW w:w="1417" w:type="dxa"/>
            <w:vMerge/>
          </w:tcPr>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tc>
        <w:tc>
          <w:tcPr>
            <w:tcW w:w="852" w:type="dxa"/>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Бюджет муниципального района</w:t>
            </w:r>
          </w:p>
        </w:tc>
        <w:tc>
          <w:tcPr>
            <w:tcW w:w="84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850"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1"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gridSpan w:val="2"/>
          </w:tcPr>
          <w:p w:rsidR="00DE30A2" w:rsidRPr="00DE30A2" w:rsidRDefault="00DE30A2" w:rsidP="00DE30A2">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 xml:space="preserve">   1,902</w:t>
            </w:r>
          </w:p>
        </w:tc>
        <w:tc>
          <w:tcPr>
            <w:tcW w:w="709"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w:t>
            </w:r>
          </w:p>
        </w:tc>
        <w:tc>
          <w:tcPr>
            <w:tcW w:w="992" w:type="dxa"/>
          </w:tcPr>
          <w:p w:rsidR="00DE30A2" w:rsidRPr="00DE30A2" w:rsidRDefault="00DE30A2" w:rsidP="00DE30A2">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DE30A2">
              <w:rPr>
                <w:rFonts w:ascii="Times New Roman" w:eastAsia="Times New Roman" w:hAnsi="Times New Roman" w:cs="Times New Roman"/>
                <w:sz w:val="20"/>
                <w:szCs w:val="20"/>
                <w:lang w:eastAsia="ru-RU"/>
              </w:rPr>
              <w:t>1,902</w:t>
            </w:r>
          </w:p>
        </w:tc>
      </w:tr>
    </w:tbl>
    <w:p w:rsidR="00DE30A2" w:rsidRPr="00DE30A2" w:rsidRDefault="00DE30A2" w:rsidP="00DE30A2">
      <w:pPr>
        <w:spacing w:after="0" w:line="240" w:lineRule="auto"/>
        <w:jc w:val="both"/>
        <w:rPr>
          <w:rFonts w:ascii="Times New Roman" w:eastAsia="Times New Roman" w:hAnsi="Times New Roman" w:cs="Times New Roman"/>
          <w:sz w:val="20"/>
          <w:szCs w:val="20"/>
          <w:lang w:eastAsia="ru-RU"/>
        </w:rPr>
      </w:pPr>
    </w:p>
    <w:p w:rsidR="00DE30A2" w:rsidRPr="00DE30A2" w:rsidRDefault="00DE30A2" w:rsidP="00DE30A2">
      <w:pPr>
        <w:spacing w:after="0" w:line="240" w:lineRule="auto"/>
        <w:jc w:val="center"/>
        <w:rPr>
          <w:rFonts w:ascii="Times New Roman" w:eastAsia="Times New Roman" w:hAnsi="Times New Roman" w:cs="Times New Roman"/>
          <w:sz w:val="20"/>
          <w:szCs w:val="20"/>
          <w:lang w:eastAsia="ru-RU"/>
        </w:rPr>
      </w:pPr>
    </w:p>
    <w:p w:rsidR="00DE30A2" w:rsidRDefault="00DE30A2"/>
    <w:p w:rsidR="00021A8A" w:rsidRDefault="00021A8A"/>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021A8A" w:rsidTr="00D8149E">
        <w:trPr>
          <w:trHeight w:hRule="exact" w:val="1706"/>
        </w:trPr>
        <w:tc>
          <w:tcPr>
            <w:tcW w:w="9498" w:type="dxa"/>
            <w:gridSpan w:val="4"/>
          </w:tcPr>
          <w:p w:rsidR="00021A8A" w:rsidRPr="00002ECE" w:rsidRDefault="00021A8A" w:rsidP="00D8149E">
            <w:pPr>
              <w:pStyle w:val="af4"/>
              <w:jc w:val="center"/>
              <w:rPr>
                <w:rFonts w:ascii="Times New Roman" w:hAnsi="Times New Roman"/>
                <w:b/>
                <w:sz w:val="28"/>
                <w:szCs w:val="28"/>
              </w:rPr>
            </w:pPr>
            <w:r w:rsidRPr="00002ECE">
              <w:rPr>
                <w:rFonts w:ascii="Times New Roman" w:hAnsi="Times New Roman"/>
                <w:b/>
                <w:sz w:val="28"/>
                <w:szCs w:val="28"/>
              </w:rPr>
              <w:t>АДМИНИСТРАЦИЯ ТУЖИНСКОГО МУНИЦИПАЛЬНОГО РАЙОНА</w:t>
            </w:r>
            <w:r>
              <w:rPr>
                <w:rFonts w:ascii="Times New Roman" w:hAnsi="Times New Roman"/>
                <w:b/>
                <w:sz w:val="28"/>
                <w:szCs w:val="28"/>
              </w:rPr>
              <w:t xml:space="preserve"> </w:t>
            </w:r>
            <w:r w:rsidRPr="00002ECE">
              <w:rPr>
                <w:rFonts w:ascii="Times New Roman" w:hAnsi="Times New Roman"/>
                <w:b/>
                <w:sz w:val="28"/>
                <w:szCs w:val="28"/>
              </w:rPr>
              <w:t xml:space="preserve">КИРОВСКОЙ ОБЛАСТИ </w:t>
            </w:r>
          </w:p>
          <w:p w:rsidR="00021A8A" w:rsidRDefault="00021A8A" w:rsidP="00D8149E">
            <w:pPr>
              <w:pStyle w:val="af4"/>
              <w:spacing w:line="360" w:lineRule="exact"/>
              <w:jc w:val="center"/>
              <w:rPr>
                <w:rFonts w:ascii="Times New Roman" w:hAnsi="Times New Roman"/>
                <w:b/>
                <w:sz w:val="28"/>
                <w:szCs w:val="28"/>
              </w:rPr>
            </w:pPr>
          </w:p>
          <w:p w:rsidR="00021A8A" w:rsidRPr="006077B0" w:rsidRDefault="00021A8A" w:rsidP="00D8149E">
            <w:pPr>
              <w:pStyle w:val="af4"/>
              <w:jc w:val="center"/>
              <w:rPr>
                <w:rFonts w:ascii="Times New Roman" w:hAnsi="Times New Roman"/>
                <w:b/>
                <w:sz w:val="32"/>
                <w:szCs w:val="32"/>
              </w:rPr>
            </w:pPr>
            <w:r w:rsidRPr="006077B0">
              <w:rPr>
                <w:rFonts w:ascii="Times New Roman" w:hAnsi="Times New Roman"/>
                <w:b/>
                <w:sz w:val="32"/>
                <w:szCs w:val="32"/>
              </w:rPr>
              <w:t>ПОСТАНОВЛЕНИЕ</w:t>
            </w:r>
          </w:p>
          <w:p w:rsidR="00021A8A" w:rsidRDefault="00021A8A" w:rsidP="00D8149E">
            <w:pPr>
              <w:pStyle w:val="af4"/>
              <w:spacing w:line="360" w:lineRule="exact"/>
              <w:jc w:val="center"/>
              <w:rPr>
                <w:rFonts w:ascii="Times New Roman" w:hAnsi="Times New Roman"/>
                <w:b/>
                <w:sz w:val="28"/>
                <w:szCs w:val="28"/>
              </w:rPr>
            </w:pPr>
          </w:p>
          <w:p w:rsidR="00021A8A" w:rsidRDefault="00021A8A" w:rsidP="00D8149E">
            <w:pPr>
              <w:pStyle w:val="af4"/>
              <w:jc w:val="center"/>
              <w:rPr>
                <w:rFonts w:ascii="Times New Roman" w:hAnsi="Times New Roman"/>
                <w:b/>
                <w:sz w:val="28"/>
                <w:szCs w:val="28"/>
              </w:rPr>
            </w:pPr>
          </w:p>
          <w:p w:rsidR="00021A8A" w:rsidRPr="002F3FB6" w:rsidRDefault="00021A8A" w:rsidP="00D8149E">
            <w:pPr>
              <w:pStyle w:val="af4"/>
              <w:spacing w:line="360" w:lineRule="exact"/>
              <w:jc w:val="center"/>
              <w:rPr>
                <w:szCs w:val="32"/>
              </w:rPr>
            </w:pPr>
          </w:p>
        </w:tc>
      </w:tr>
      <w:tr w:rsidR="00021A8A" w:rsidRPr="00324E72" w:rsidTr="00D8149E">
        <w:tblPrEx>
          <w:tblCellMar>
            <w:left w:w="70" w:type="dxa"/>
            <w:right w:w="70" w:type="dxa"/>
          </w:tblCellMar>
        </w:tblPrEx>
        <w:tc>
          <w:tcPr>
            <w:tcW w:w="1985" w:type="dxa"/>
            <w:tcBorders>
              <w:bottom w:val="single" w:sz="4" w:space="0" w:color="auto"/>
            </w:tcBorders>
          </w:tcPr>
          <w:p w:rsidR="00021A8A" w:rsidRPr="00324E72" w:rsidRDefault="00021A8A" w:rsidP="00D8149E">
            <w:pPr>
              <w:pStyle w:val="af4"/>
              <w:jc w:val="center"/>
              <w:rPr>
                <w:rFonts w:ascii="Times New Roman" w:hAnsi="Times New Roman"/>
                <w:sz w:val="28"/>
                <w:szCs w:val="28"/>
              </w:rPr>
            </w:pPr>
            <w:r>
              <w:rPr>
                <w:rFonts w:ascii="Times New Roman" w:hAnsi="Times New Roman"/>
                <w:sz w:val="28"/>
                <w:szCs w:val="28"/>
              </w:rPr>
              <w:t>15.07.2024</w:t>
            </w:r>
          </w:p>
        </w:tc>
        <w:tc>
          <w:tcPr>
            <w:tcW w:w="2731" w:type="dxa"/>
          </w:tcPr>
          <w:p w:rsidR="00021A8A" w:rsidRPr="00324E72" w:rsidRDefault="00021A8A" w:rsidP="00D8149E">
            <w:pPr>
              <w:pStyle w:val="af4"/>
              <w:jc w:val="center"/>
              <w:rPr>
                <w:rFonts w:ascii="Times New Roman" w:hAnsi="Times New Roman"/>
                <w:position w:val="-6"/>
                <w:sz w:val="28"/>
                <w:szCs w:val="28"/>
              </w:rPr>
            </w:pPr>
          </w:p>
        </w:tc>
        <w:tc>
          <w:tcPr>
            <w:tcW w:w="2797" w:type="dxa"/>
          </w:tcPr>
          <w:p w:rsidR="00021A8A" w:rsidRPr="00324E72" w:rsidRDefault="00021A8A" w:rsidP="00D8149E">
            <w:pPr>
              <w:pStyle w:val="af4"/>
              <w:jc w:val="right"/>
              <w:rPr>
                <w:rFonts w:ascii="Times New Roman" w:hAnsi="Times New Roman"/>
                <w:sz w:val="28"/>
                <w:szCs w:val="28"/>
              </w:rPr>
            </w:pPr>
            <w:r>
              <w:rPr>
                <w:rFonts w:ascii="Times New Roman" w:hAnsi="Times New Roman"/>
                <w:sz w:val="28"/>
                <w:szCs w:val="28"/>
              </w:rPr>
              <w:t>№</w:t>
            </w:r>
          </w:p>
        </w:tc>
        <w:tc>
          <w:tcPr>
            <w:tcW w:w="1985" w:type="dxa"/>
            <w:tcBorders>
              <w:bottom w:val="single" w:sz="4" w:space="0" w:color="auto"/>
            </w:tcBorders>
          </w:tcPr>
          <w:p w:rsidR="00021A8A" w:rsidRPr="00324E72" w:rsidRDefault="00021A8A" w:rsidP="00D8149E">
            <w:pPr>
              <w:pStyle w:val="af4"/>
              <w:jc w:val="center"/>
              <w:rPr>
                <w:rFonts w:ascii="Times New Roman" w:hAnsi="Times New Roman"/>
                <w:sz w:val="28"/>
                <w:szCs w:val="28"/>
              </w:rPr>
            </w:pPr>
            <w:r>
              <w:rPr>
                <w:rFonts w:ascii="Times New Roman" w:hAnsi="Times New Roman"/>
                <w:sz w:val="28"/>
                <w:szCs w:val="28"/>
              </w:rPr>
              <w:t>231</w:t>
            </w:r>
          </w:p>
        </w:tc>
      </w:tr>
    </w:tbl>
    <w:p w:rsidR="00021A8A" w:rsidRDefault="00021A8A" w:rsidP="00021A8A">
      <w:pPr>
        <w:spacing w:after="0" w:line="360" w:lineRule="auto"/>
        <w:jc w:val="center"/>
        <w:rPr>
          <w:rFonts w:ascii="Times New Roman" w:hAnsi="Times New Roman"/>
          <w:sz w:val="28"/>
          <w:szCs w:val="28"/>
        </w:rPr>
      </w:pPr>
      <w:proofErr w:type="spellStart"/>
      <w:r w:rsidRPr="007019D5">
        <w:rPr>
          <w:rFonts w:ascii="Times New Roman" w:hAnsi="Times New Roman"/>
          <w:sz w:val="28"/>
          <w:szCs w:val="28"/>
        </w:rPr>
        <w:t>пгт</w:t>
      </w:r>
      <w:proofErr w:type="spellEnd"/>
      <w:r w:rsidRPr="007019D5">
        <w:rPr>
          <w:rFonts w:ascii="Times New Roman" w:hAnsi="Times New Roman"/>
          <w:sz w:val="28"/>
          <w:szCs w:val="28"/>
        </w:rPr>
        <w:t xml:space="preserve"> Тужа</w:t>
      </w:r>
    </w:p>
    <w:p w:rsidR="00021A8A" w:rsidRPr="007019D5" w:rsidRDefault="00021A8A" w:rsidP="00021A8A">
      <w:pPr>
        <w:spacing w:after="0" w:line="480" w:lineRule="exact"/>
        <w:jc w:val="center"/>
        <w:rPr>
          <w:rFonts w:ascii="Times New Roman" w:hAnsi="Times New Roman"/>
          <w:sz w:val="28"/>
          <w:szCs w:val="28"/>
        </w:rPr>
      </w:pPr>
    </w:p>
    <w:p w:rsidR="00021A8A" w:rsidRPr="0043646B" w:rsidRDefault="00021A8A" w:rsidP="00021A8A">
      <w:pPr>
        <w:pStyle w:val="af4"/>
        <w:jc w:val="center"/>
        <w:rPr>
          <w:rFonts w:ascii="Times New Roman" w:hAnsi="Times New Roman"/>
          <w:b/>
          <w:sz w:val="28"/>
          <w:szCs w:val="28"/>
        </w:rPr>
      </w:pPr>
      <w:r w:rsidRPr="00E74F6E">
        <w:rPr>
          <w:rFonts w:ascii="Times New Roman" w:hAnsi="Times New Roman"/>
          <w:b/>
          <w:sz w:val="28"/>
          <w:szCs w:val="28"/>
        </w:rPr>
        <w:t>О внесении изменени</w:t>
      </w:r>
      <w:r>
        <w:rPr>
          <w:rFonts w:ascii="Times New Roman" w:hAnsi="Times New Roman"/>
          <w:b/>
          <w:sz w:val="28"/>
          <w:szCs w:val="28"/>
        </w:rPr>
        <w:t>й</w:t>
      </w:r>
      <w:r w:rsidRPr="00E74F6E">
        <w:rPr>
          <w:rFonts w:ascii="Times New Roman" w:hAnsi="Times New Roman"/>
          <w:b/>
          <w:sz w:val="28"/>
          <w:szCs w:val="28"/>
        </w:rPr>
        <w:t xml:space="preserve"> в постановление администрации Тужинского муниципального района от </w:t>
      </w:r>
      <w:r>
        <w:rPr>
          <w:rFonts w:ascii="Times New Roman" w:hAnsi="Times New Roman"/>
          <w:b/>
          <w:sz w:val="28"/>
          <w:szCs w:val="28"/>
        </w:rPr>
        <w:t>09.10.2017</w:t>
      </w:r>
      <w:r w:rsidRPr="00E74F6E">
        <w:rPr>
          <w:rFonts w:ascii="Times New Roman" w:hAnsi="Times New Roman"/>
          <w:b/>
          <w:sz w:val="28"/>
          <w:szCs w:val="28"/>
        </w:rPr>
        <w:t xml:space="preserve"> № </w:t>
      </w:r>
      <w:r w:rsidRPr="0043646B">
        <w:rPr>
          <w:rFonts w:ascii="Times New Roman" w:hAnsi="Times New Roman"/>
          <w:b/>
          <w:sz w:val="28"/>
          <w:szCs w:val="28"/>
        </w:rPr>
        <w:t xml:space="preserve">391 </w:t>
      </w:r>
      <w:r w:rsidRPr="0043646B">
        <w:rPr>
          <w:rFonts w:ascii="Times New Roman" w:eastAsia="Calibri" w:hAnsi="Times New Roman"/>
          <w:b/>
          <w:sz w:val="28"/>
          <w:szCs w:val="28"/>
        </w:rPr>
        <w:t>«Об утверждении муниципальной программы Тужинского муниципального района «Управление муниципальным имуществом» на 2020 – 2025 годы»</w:t>
      </w:r>
    </w:p>
    <w:p w:rsidR="00021A8A" w:rsidRDefault="00021A8A" w:rsidP="00021A8A">
      <w:pPr>
        <w:spacing w:after="0" w:line="720" w:lineRule="exact"/>
        <w:jc w:val="center"/>
        <w:rPr>
          <w:color w:val="000000"/>
        </w:rPr>
      </w:pPr>
    </w:p>
    <w:p w:rsidR="00021A8A" w:rsidRPr="0011716F" w:rsidRDefault="00021A8A" w:rsidP="00021A8A">
      <w:pPr>
        <w:autoSpaceDE w:val="0"/>
        <w:autoSpaceDN w:val="0"/>
        <w:adjustRightInd w:val="0"/>
        <w:spacing w:after="0" w:line="380" w:lineRule="exact"/>
        <w:ind w:firstLine="709"/>
        <w:jc w:val="both"/>
        <w:rPr>
          <w:rFonts w:ascii="Times New Roman" w:hAnsi="Times New Roman"/>
          <w:sz w:val="28"/>
          <w:szCs w:val="28"/>
        </w:rPr>
      </w:pPr>
      <w:r w:rsidRPr="0070604E">
        <w:rPr>
          <w:rFonts w:ascii="Times New Roman" w:hAnsi="Times New Roman"/>
          <w:sz w:val="28"/>
          <w:szCs w:val="28"/>
        </w:rPr>
        <w:t>В соответствии с решени</w:t>
      </w:r>
      <w:r>
        <w:rPr>
          <w:rFonts w:ascii="Times New Roman" w:hAnsi="Times New Roman"/>
          <w:sz w:val="28"/>
          <w:szCs w:val="28"/>
        </w:rPr>
        <w:t xml:space="preserve">ем </w:t>
      </w:r>
      <w:r w:rsidRPr="0070604E">
        <w:rPr>
          <w:rFonts w:ascii="Times New Roman" w:hAnsi="Times New Roman"/>
          <w:sz w:val="28"/>
          <w:szCs w:val="28"/>
        </w:rPr>
        <w:t>Тужинской районной Думы</w:t>
      </w:r>
      <w:r>
        <w:rPr>
          <w:rFonts w:ascii="Times New Roman" w:hAnsi="Times New Roman"/>
          <w:sz w:val="28"/>
          <w:szCs w:val="28"/>
        </w:rPr>
        <w:t xml:space="preserve"> от 28.06.2024 № 30/177 «О внесении изменений в </w:t>
      </w:r>
      <w:r w:rsidRPr="0070604E">
        <w:rPr>
          <w:rFonts w:ascii="Times New Roman" w:hAnsi="Times New Roman"/>
          <w:sz w:val="28"/>
          <w:szCs w:val="28"/>
        </w:rPr>
        <w:t xml:space="preserve">решение Тужинской районной Думы </w:t>
      </w:r>
      <w:r>
        <w:rPr>
          <w:rFonts w:ascii="Times New Roman" w:hAnsi="Times New Roman"/>
          <w:sz w:val="28"/>
          <w:szCs w:val="28"/>
        </w:rPr>
        <w:br/>
        <w:t xml:space="preserve">от 15.12.2023 № 26/143 «О бюджете Тужинского муниципального района на 2024 год и на плановый период 2025 и 2026 годов», </w:t>
      </w:r>
      <w:r w:rsidRPr="0070604E">
        <w:rPr>
          <w:rFonts w:ascii="Times New Roman" w:hAnsi="Times New Roman"/>
          <w:sz w:val="28"/>
          <w:szCs w:val="28"/>
        </w:rPr>
        <w:t xml:space="preserve">постановлением администрации Тужинского муниципального района  от 19.02.2015 № 89  «О разработке, реализации </w:t>
      </w:r>
      <w:r w:rsidRPr="00631AD7">
        <w:rPr>
          <w:rFonts w:ascii="Times New Roman" w:hAnsi="Times New Roman"/>
          <w:sz w:val="28"/>
          <w:szCs w:val="28"/>
        </w:rPr>
        <w:t>и оценке эффективности реализации муниципальных программ Тужинского муниципального района»</w:t>
      </w:r>
      <w:r>
        <w:rPr>
          <w:rFonts w:ascii="Times New Roman" w:hAnsi="Times New Roman"/>
          <w:sz w:val="28"/>
          <w:szCs w:val="28"/>
        </w:rPr>
        <w:t xml:space="preserve">, </w:t>
      </w:r>
      <w:r w:rsidRPr="00631AD7">
        <w:rPr>
          <w:rFonts w:ascii="Times New Roman" w:hAnsi="Times New Roman"/>
          <w:sz w:val="28"/>
          <w:szCs w:val="28"/>
        </w:rPr>
        <w:t>администрация Тужинского муниципального района ПОСТАНОВЛЯЕТ:</w:t>
      </w:r>
      <w:r w:rsidRPr="0011716F">
        <w:rPr>
          <w:rFonts w:ascii="Times New Roman" w:hAnsi="Times New Roman"/>
          <w:sz w:val="28"/>
          <w:szCs w:val="28"/>
        </w:rPr>
        <w:t xml:space="preserve"> </w:t>
      </w:r>
    </w:p>
    <w:p w:rsidR="00021A8A" w:rsidRPr="00E40298" w:rsidRDefault="00021A8A" w:rsidP="00021A8A">
      <w:pPr>
        <w:pStyle w:val="af4"/>
        <w:spacing w:line="380" w:lineRule="exact"/>
        <w:ind w:firstLine="709"/>
        <w:jc w:val="both"/>
        <w:rPr>
          <w:rFonts w:ascii="Times New Roman" w:eastAsia="Calibri" w:hAnsi="Times New Roman"/>
          <w:sz w:val="28"/>
          <w:szCs w:val="28"/>
        </w:rPr>
      </w:pPr>
      <w:r w:rsidRPr="00E40298">
        <w:rPr>
          <w:rFonts w:ascii="Times New Roman" w:hAnsi="Times New Roman"/>
          <w:sz w:val="28"/>
          <w:szCs w:val="28"/>
        </w:rPr>
        <w:t xml:space="preserve">1. </w:t>
      </w:r>
      <w:r w:rsidRPr="00E40298">
        <w:rPr>
          <w:rFonts w:ascii="Times New Roman" w:eastAsia="Calibri" w:hAnsi="Times New Roman"/>
          <w:sz w:val="28"/>
          <w:szCs w:val="28"/>
        </w:rPr>
        <w:t xml:space="preserve">Внести </w:t>
      </w:r>
      <w:r>
        <w:rPr>
          <w:rFonts w:ascii="Times New Roman" w:eastAsia="Calibri" w:hAnsi="Times New Roman"/>
          <w:sz w:val="28"/>
          <w:szCs w:val="28"/>
        </w:rPr>
        <w:t xml:space="preserve">изменения </w:t>
      </w:r>
      <w:r w:rsidRPr="00E40298">
        <w:rPr>
          <w:rFonts w:ascii="Times New Roman" w:eastAsia="Calibri" w:hAnsi="Times New Roman"/>
          <w:sz w:val="28"/>
          <w:szCs w:val="28"/>
        </w:rPr>
        <w:t xml:space="preserve">в постановление администрации Тужинского муниципального района от </w:t>
      </w:r>
      <w:r>
        <w:rPr>
          <w:rFonts w:ascii="Times New Roman" w:eastAsia="Calibri" w:hAnsi="Times New Roman"/>
          <w:sz w:val="28"/>
          <w:szCs w:val="28"/>
        </w:rPr>
        <w:t>09.10.2017</w:t>
      </w:r>
      <w:r w:rsidRPr="00E40298">
        <w:rPr>
          <w:rFonts w:ascii="Times New Roman" w:eastAsia="Calibri" w:hAnsi="Times New Roman"/>
          <w:sz w:val="28"/>
          <w:szCs w:val="28"/>
        </w:rPr>
        <w:t xml:space="preserve"> № </w:t>
      </w:r>
      <w:r>
        <w:rPr>
          <w:rFonts w:ascii="Times New Roman" w:eastAsia="Calibri" w:hAnsi="Times New Roman"/>
          <w:sz w:val="28"/>
          <w:szCs w:val="28"/>
        </w:rPr>
        <w:t>391</w:t>
      </w:r>
      <w:r w:rsidRPr="00E40298">
        <w:rPr>
          <w:rFonts w:ascii="Times New Roman" w:eastAsia="Calibri" w:hAnsi="Times New Roman"/>
          <w:sz w:val="28"/>
          <w:szCs w:val="28"/>
        </w:rPr>
        <w:t xml:space="preserve"> </w:t>
      </w:r>
      <w:r>
        <w:rPr>
          <w:rFonts w:ascii="Times New Roman" w:eastAsia="Calibri" w:hAnsi="Times New Roman"/>
          <w:sz w:val="28"/>
          <w:szCs w:val="28"/>
        </w:rPr>
        <w:t>«</w:t>
      </w:r>
      <w:r w:rsidRPr="00E40298">
        <w:rPr>
          <w:rFonts w:ascii="Times New Roman" w:eastAsia="Calibri" w:hAnsi="Times New Roman"/>
          <w:sz w:val="28"/>
          <w:szCs w:val="28"/>
        </w:rPr>
        <w:t xml:space="preserve">Об </w:t>
      </w:r>
      <w:r>
        <w:rPr>
          <w:rFonts w:ascii="Times New Roman" w:eastAsia="Calibri" w:hAnsi="Times New Roman"/>
          <w:sz w:val="28"/>
          <w:szCs w:val="28"/>
        </w:rPr>
        <w:t>утверждении муниципальной программы Тужинского муниципального района «Управление муниципальным имуществом» на 2020 – 2025 годы» (далее – Муниципальная программа)</w:t>
      </w:r>
      <w:r w:rsidRPr="00E40298">
        <w:rPr>
          <w:rFonts w:ascii="Times New Roman" w:hAnsi="Times New Roman"/>
          <w:sz w:val="28"/>
          <w:szCs w:val="28"/>
        </w:rPr>
        <w:t>,</w:t>
      </w:r>
      <w:r w:rsidRPr="00E40298">
        <w:rPr>
          <w:rFonts w:ascii="Times New Roman" w:eastAsia="Calibri" w:hAnsi="Times New Roman"/>
          <w:sz w:val="28"/>
          <w:szCs w:val="28"/>
        </w:rPr>
        <w:t xml:space="preserve"> </w:t>
      </w:r>
      <w:r>
        <w:rPr>
          <w:rFonts w:ascii="Times New Roman" w:eastAsia="Calibri" w:hAnsi="Times New Roman"/>
          <w:sz w:val="28"/>
          <w:szCs w:val="28"/>
        </w:rPr>
        <w:t>утвердив</w:t>
      </w:r>
      <w:r w:rsidRPr="00E40298">
        <w:rPr>
          <w:rFonts w:ascii="Times New Roman" w:eastAsia="Calibri" w:hAnsi="Times New Roman"/>
          <w:sz w:val="28"/>
          <w:szCs w:val="28"/>
        </w:rPr>
        <w:t xml:space="preserve"> изменени</w:t>
      </w:r>
      <w:r>
        <w:rPr>
          <w:rFonts w:ascii="Times New Roman" w:eastAsia="Calibri" w:hAnsi="Times New Roman"/>
          <w:sz w:val="28"/>
          <w:szCs w:val="28"/>
        </w:rPr>
        <w:t xml:space="preserve">я в Муниципальную программу </w:t>
      </w:r>
      <w:r w:rsidRPr="00631AD7">
        <w:rPr>
          <w:rStyle w:val="FontStyle13"/>
          <w:szCs w:val="28"/>
        </w:rPr>
        <w:t>согласно приложению</w:t>
      </w:r>
      <w:r>
        <w:rPr>
          <w:rStyle w:val="FontStyle13"/>
          <w:szCs w:val="28"/>
        </w:rPr>
        <w:t>.</w:t>
      </w:r>
      <w:r w:rsidRPr="00E40298">
        <w:rPr>
          <w:rFonts w:ascii="Times New Roman" w:eastAsia="Calibri" w:hAnsi="Times New Roman"/>
          <w:sz w:val="28"/>
          <w:szCs w:val="28"/>
        </w:rPr>
        <w:t xml:space="preserve"> </w:t>
      </w:r>
    </w:p>
    <w:p w:rsidR="00021A8A" w:rsidRPr="00EA59A4" w:rsidRDefault="00021A8A" w:rsidP="00021A8A">
      <w:pPr>
        <w:pStyle w:val="af4"/>
        <w:spacing w:line="380" w:lineRule="exact"/>
        <w:ind w:firstLine="709"/>
        <w:jc w:val="both"/>
        <w:rPr>
          <w:rFonts w:ascii="Times New Roman" w:hAnsi="Times New Roman"/>
          <w:sz w:val="26"/>
          <w:szCs w:val="26"/>
        </w:rPr>
      </w:pPr>
      <w:r w:rsidRPr="00631AD7">
        <w:rPr>
          <w:rFonts w:ascii="Times New Roman" w:hAnsi="Times New Roman"/>
          <w:sz w:val="28"/>
          <w:szCs w:val="28"/>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21A8A" w:rsidRPr="00EA59A4" w:rsidRDefault="00021A8A" w:rsidP="00021A8A">
      <w:pPr>
        <w:pStyle w:val="af4"/>
        <w:spacing w:line="720" w:lineRule="exact"/>
        <w:rPr>
          <w:rFonts w:ascii="Times New Roman" w:hAnsi="Times New Roman"/>
          <w:sz w:val="26"/>
          <w:szCs w:val="26"/>
        </w:rPr>
      </w:pPr>
    </w:p>
    <w:p w:rsidR="00021A8A" w:rsidRDefault="00021A8A" w:rsidP="00021A8A">
      <w:pPr>
        <w:pStyle w:val="af4"/>
        <w:rPr>
          <w:rFonts w:ascii="Times New Roman" w:hAnsi="Times New Roman"/>
          <w:sz w:val="28"/>
          <w:szCs w:val="28"/>
        </w:rPr>
      </w:pPr>
      <w:r>
        <w:rPr>
          <w:rFonts w:ascii="Times New Roman" w:hAnsi="Times New Roman"/>
          <w:sz w:val="28"/>
          <w:szCs w:val="28"/>
        </w:rPr>
        <w:lastRenderedPageBreak/>
        <w:t>Г</w:t>
      </w:r>
      <w:r w:rsidRPr="00631AD7">
        <w:rPr>
          <w:rFonts w:ascii="Times New Roman" w:hAnsi="Times New Roman"/>
          <w:sz w:val="28"/>
          <w:szCs w:val="28"/>
        </w:rPr>
        <w:t>лав</w:t>
      </w:r>
      <w:r>
        <w:rPr>
          <w:rFonts w:ascii="Times New Roman" w:hAnsi="Times New Roman"/>
          <w:sz w:val="28"/>
          <w:szCs w:val="28"/>
        </w:rPr>
        <w:t>а</w:t>
      </w:r>
      <w:r w:rsidRPr="00631AD7">
        <w:rPr>
          <w:rFonts w:ascii="Times New Roman" w:hAnsi="Times New Roman"/>
          <w:sz w:val="28"/>
          <w:szCs w:val="28"/>
        </w:rPr>
        <w:t xml:space="preserve"> Тужинского</w:t>
      </w:r>
    </w:p>
    <w:p w:rsidR="00021A8A" w:rsidRDefault="00021A8A" w:rsidP="00021A8A">
      <w:pPr>
        <w:pStyle w:val="af4"/>
        <w:rPr>
          <w:rFonts w:ascii="Times New Roman" w:hAnsi="Times New Roman"/>
          <w:sz w:val="28"/>
          <w:szCs w:val="28"/>
        </w:rPr>
      </w:pPr>
      <w:r w:rsidRPr="00631AD7">
        <w:rPr>
          <w:rFonts w:ascii="Times New Roman" w:hAnsi="Times New Roman"/>
          <w:sz w:val="28"/>
          <w:szCs w:val="28"/>
        </w:rPr>
        <w:t xml:space="preserve">муниципального района       </w:t>
      </w:r>
      <w:r>
        <w:rPr>
          <w:rFonts w:ascii="Times New Roman" w:hAnsi="Times New Roman"/>
          <w:sz w:val="28"/>
          <w:szCs w:val="28"/>
        </w:rPr>
        <w:t xml:space="preserve">            Л.В. Бледных</w:t>
      </w:r>
    </w:p>
    <w:p w:rsidR="00021A8A" w:rsidRDefault="00021A8A" w:rsidP="00021A8A">
      <w:pPr>
        <w:pStyle w:val="af4"/>
        <w:rPr>
          <w:rFonts w:ascii="Times New Roman" w:hAnsi="Times New Roman"/>
          <w:sz w:val="28"/>
          <w:szCs w:val="28"/>
        </w:rPr>
      </w:pPr>
    </w:p>
    <w:p w:rsidR="00021A8A" w:rsidRDefault="00021A8A" w:rsidP="00021A8A">
      <w:pPr>
        <w:pStyle w:val="af4"/>
        <w:rPr>
          <w:rFonts w:ascii="Times New Roman" w:hAnsi="Times New Roman"/>
          <w:sz w:val="28"/>
          <w:szCs w:val="28"/>
        </w:rPr>
      </w:pPr>
    </w:p>
    <w:p w:rsidR="00021A8A" w:rsidRPr="009F2BA5" w:rsidRDefault="00021A8A" w:rsidP="00021A8A">
      <w:pPr>
        <w:pStyle w:val="af4"/>
        <w:ind w:left="5387"/>
        <w:rPr>
          <w:rFonts w:ascii="Times New Roman" w:hAnsi="Times New Roman"/>
          <w:sz w:val="28"/>
          <w:szCs w:val="28"/>
        </w:rPr>
      </w:pPr>
      <w:r w:rsidRPr="009F2BA5">
        <w:rPr>
          <w:rFonts w:ascii="Times New Roman" w:hAnsi="Times New Roman"/>
          <w:sz w:val="28"/>
          <w:szCs w:val="28"/>
        </w:rPr>
        <w:t>Приложени</w:t>
      </w:r>
      <w:r>
        <w:rPr>
          <w:rFonts w:ascii="Times New Roman" w:hAnsi="Times New Roman"/>
          <w:sz w:val="28"/>
          <w:szCs w:val="28"/>
        </w:rPr>
        <w:t>е</w:t>
      </w:r>
      <w:r w:rsidRPr="009F2BA5">
        <w:rPr>
          <w:rFonts w:ascii="Times New Roman" w:hAnsi="Times New Roman"/>
          <w:sz w:val="28"/>
          <w:szCs w:val="28"/>
        </w:rPr>
        <w:t xml:space="preserve"> </w:t>
      </w:r>
    </w:p>
    <w:p w:rsidR="00021A8A" w:rsidRPr="009F2BA5" w:rsidRDefault="00021A8A" w:rsidP="00021A8A">
      <w:pPr>
        <w:pStyle w:val="af4"/>
        <w:ind w:left="5387"/>
        <w:rPr>
          <w:rFonts w:ascii="Times New Roman" w:hAnsi="Times New Roman"/>
          <w:sz w:val="28"/>
          <w:szCs w:val="28"/>
        </w:rPr>
      </w:pPr>
      <w:r w:rsidRPr="009F2BA5">
        <w:rPr>
          <w:rFonts w:ascii="Times New Roman" w:hAnsi="Times New Roman"/>
          <w:sz w:val="28"/>
          <w:szCs w:val="28"/>
        </w:rPr>
        <w:t>УТВЕРЖДЕН</w:t>
      </w:r>
      <w:r>
        <w:rPr>
          <w:rFonts w:ascii="Times New Roman" w:hAnsi="Times New Roman"/>
          <w:sz w:val="28"/>
          <w:szCs w:val="28"/>
        </w:rPr>
        <w:t>Ы</w:t>
      </w:r>
    </w:p>
    <w:p w:rsidR="00021A8A" w:rsidRPr="009F2BA5" w:rsidRDefault="00021A8A" w:rsidP="00021A8A">
      <w:pPr>
        <w:pStyle w:val="af4"/>
        <w:ind w:left="5387"/>
        <w:rPr>
          <w:rFonts w:ascii="Times New Roman" w:hAnsi="Times New Roman"/>
          <w:sz w:val="28"/>
          <w:szCs w:val="28"/>
        </w:rPr>
      </w:pPr>
    </w:p>
    <w:p w:rsidR="00021A8A" w:rsidRPr="009F2BA5" w:rsidRDefault="00021A8A" w:rsidP="00021A8A">
      <w:pPr>
        <w:pStyle w:val="af4"/>
        <w:ind w:left="5387"/>
        <w:rPr>
          <w:rFonts w:ascii="Times New Roman" w:hAnsi="Times New Roman"/>
          <w:color w:val="000000"/>
          <w:sz w:val="28"/>
          <w:szCs w:val="28"/>
        </w:rPr>
      </w:pPr>
      <w:r w:rsidRPr="009F2BA5">
        <w:rPr>
          <w:rFonts w:ascii="Times New Roman" w:hAnsi="Times New Roman"/>
          <w:color w:val="000000"/>
          <w:sz w:val="28"/>
          <w:szCs w:val="28"/>
        </w:rPr>
        <w:t>постановлением администрации</w:t>
      </w:r>
    </w:p>
    <w:p w:rsidR="00021A8A" w:rsidRPr="00786D87" w:rsidRDefault="00021A8A" w:rsidP="00021A8A">
      <w:pPr>
        <w:pStyle w:val="af4"/>
        <w:ind w:left="5387"/>
        <w:rPr>
          <w:rFonts w:ascii="Times New Roman" w:hAnsi="Times New Roman"/>
          <w:sz w:val="28"/>
          <w:szCs w:val="28"/>
        </w:rPr>
      </w:pPr>
      <w:r w:rsidRPr="009F2BA5">
        <w:rPr>
          <w:rFonts w:ascii="Times New Roman" w:hAnsi="Times New Roman"/>
          <w:color w:val="000000"/>
          <w:sz w:val="28"/>
          <w:szCs w:val="28"/>
        </w:rPr>
        <w:t>Т</w:t>
      </w:r>
      <w:r w:rsidRPr="009F2BA5">
        <w:rPr>
          <w:rFonts w:ascii="Times New Roman" w:hAnsi="Times New Roman"/>
          <w:sz w:val="28"/>
          <w:szCs w:val="28"/>
        </w:rPr>
        <w:t xml:space="preserve">ужинского муниципального </w:t>
      </w:r>
      <w:r w:rsidRPr="00C47004">
        <w:rPr>
          <w:rFonts w:ascii="Times New Roman" w:hAnsi="Times New Roman"/>
          <w:sz w:val="28"/>
          <w:szCs w:val="28"/>
        </w:rPr>
        <w:t>района от</w:t>
      </w:r>
      <w:r>
        <w:rPr>
          <w:rFonts w:ascii="Times New Roman" w:hAnsi="Times New Roman"/>
          <w:sz w:val="28"/>
          <w:szCs w:val="28"/>
        </w:rPr>
        <w:t xml:space="preserve"> 15.07.2024 № 231</w:t>
      </w:r>
    </w:p>
    <w:p w:rsidR="006665F6" w:rsidRDefault="006665F6" w:rsidP="00021A8A">
      <w:pPr>
        <w:pStyle w:val="af4"/>
        <w:jc w:val="center"/>
        <w:rPr>
          <w:rFonts w:ascii="Times New Roman" w:hAnsi="Times New Roman"/>
          <w:b/>
          <w:sz w:val="28"/>
          <w:szCs w:val="28"/>
        </w:rPr>
      </w:pPr>
    </w:p>
    <w:p w:rsidR="006665F6" w:rsidRDefault="006665F6" w:rsidP="00021A8A">
      <w:pPr>
        <w:pStyle w:val="af4"/>
        <w:jc w:val="center"/>
        <w:rPr>
          <w:rFonts w:ascii="Times New Roman" w:hAnsi="Times New Roman"/>
          <w:b/>
          <w:sz w:val="28"/>
          <w:szCs w:val="28"/>
        </w:rPr>
      </w:pPr>
    </w:p>
    <w:p w:rsidR="00021A8A" w:rsidRPr="009F2BA5" w:rsidRDefault="00021A8A" w:rsidP="00021A8A">
      <w:pPr>
        <w:pStyle w:val="af4"/>
        <w:jc w:val="center"/>
        <w:rPr>
          <w:rFonts w:ascii="Times New Roman" w:hAnsi="Times New Roman"/>
          <w:b/>
          <w:sz w:val="28"/>
          <w:szCs w:val="28"/>
        </w:rPr>
      </w:pPr>
      <w:r w:rsidRPr="009F2BA5">
        <w:rPr>
          <w:rFonts w:ascii="Times New Roman" w:hAnsi="Times New Roman"/>
          <w:b/>
          <w:sz w:val="28"/>
          <w:szCs w:val="28"/>
        </w:rPr>
        <w:t>ИЗМЕНЕНИЯ</w:t>
      </w:r>
    </w:p>
    <w:p w:rsidR="00021A8A" w:rsidRPr="009F2BA5" w:rsidRDefault="00021A8A" w:rsidP="00021A8A">
      <w:pPr>
        <w:pStyle w:val="af4"/>
        <w:jc w:val="center"/>
        <w:rPr>
          <w:rFonts w:ascii="Times New Roman" w:hAnsi="Times New Roman"/>
          <w:b/>
          <w:sz w:val="28"/>
          <w:szCs w:val="28"/>
        </w:rPr>
      </w:pPr>
      <w:r w:rsidRPr="009F2BA5">
        <w:rPr>
          <w:rFonts w:ascii="Times New Roman" w:hAnsi="Times New Roman"/>
          <w:b/>
          <w:sz w:val="28"/>
          <w:szCs w:val="28"/>
        </w:rPr>
        <w:t>в муниципальную программу</w:t>
      </w:r>
    </w:p>
    <w:p w:rsidR="00021A8A" w:rsidRPr="009F2BA5" w:rsidRDefault="00021A8A" w:rsidP="00021A8A">
      <w:pPr>
        <w:pStyle w:val="af4"/>
        <w:jc w:val="center"/>
        <w:rPr>
          <w:rFonts w:ascii="Times New Roman" w:hAnsi="Times New Roman"/>
          <w:b/>
          <w:sz w:val="28"/>
          <w:szCs w:val="28"/>
        </w:rPr>
      </w:pPr>
      <w:r w:rsidRPr="009F2BA5">
        <w:rPr>
          <w:rFonts w:ascii="Times New Roman" w:hAnsi="Times New Roman"/>
          <w:b/>
          <w:sz w:val="28"/>
          <w:szCs w:val="28"/>
        </w:rPr>
        <w:t>Тужинского муниципального района</w:t>
      </w:r>
    </w:p>
    <w:p w:rsidR="00021A8A" w:rsidRPr="009F2BA5" w:rsidRDefault="00021A8A" w:rsidP="00021A8A">
      <w:pPr>
        <w:pStyle w:val="af4"/>
        <w:jc w:val="center"/>
        <w:rPr>
          <w:rFonts w:ascii="Times New Roman" w:hAnsi="Times New Roman"/>
          <w:sz w:val="28"/>
          <w:szCs w:val="28"/>
        </w:rPr>
      </w:pPr>
      <w:r w:rsidRPr="009F2BA5">
        <w:rPr>
          <w:rFonts w:ascii="Times New Roman" w:hAnsi="Times New Roman"/>
          <w:b/>
          <w:sz w:val="28"/>
          <w:szCs w:val="28"/>
        </w:rPr>
        <w:t>«Управление муниципальным имуществом» на 2020-2025 годы</w:t>
      </w:r>
    </w:p>
    <w:p w:rsidR="00021A8A" w:rsidRPr="009F2BA5" w:rsidRDefault="00021A8A" w:rsidP="00021A8A">
      <w:pPr>
        <w:pStyle w:val="af4"/>
        <w:rPr>
          <w:sz w:val="28"/>
          <w:szCs w:val="28"/>
        </w:rPr>
      </w:pPr>
    </w:p>
    <w:p w:rsidR="00021A8A" w:rsidRPr="00DB51F9" w:rsidRDefault="00021A8A" w:rsidP="00021A8A">
      <w:pPr>
        <w:autoSpaceDE w:val="0"/>
        <w:autoSpaceDN w:val="0"/>
        <w:adjustRightInd w:val="0"/>
        <w:spacing w:line="360" w:lineRule="exact"/>
        <w:ind w:firstLine="709"/>
        <w:jc w:val="both"/>
        <w:rPr>
          <w:rFonts w:ascii="Times New Roman" w:hAnsi="Times New Roman"/>
          <w:b/>
          <w:sz w:val="24"/>
          <w:szCs w:val="24"/>
        </w:rPr>
      </w:pPr>
      <w:r w:rsidRPr="00DB51F9">
        <w:rPr>
          <w:rFonts w:ascii="Times New Roman" w:eastAsia="Calibri" w:hAnsi="Times New Roman"/>
          <w:sz w:val="24"/>
          <w:szCs w:val="24"/>
        </w:rPr>
        <w:t xml:space="preserve">1.1. </w:t>
      </w:r>
      <w:r w:rsidRPr="00DB51F9">
        <w:rPr>
          <w:rFonts w:ascii="Times New Roman" w:hAnsi="Times New Roman"/>
          <w:sz w:val="24"/>
          <w:szCs w:val="24"/>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155"/>
        <w:gridCol w:w="6509"/>
        <w:gridCol w:w="395"/>
      </w:tblGrid>
      <w:tr w:rsidR="00021A8A" w:rsidRPr="00DB51F9" w:rsidTr="00D8149E">
        <w:trPr>
          <w:trHeight w:val="535"/>
        </w:trPr>
        <w:tc>
          <w:tcPr>
            <w:tcW w:w="363" w:type="dxa"/>
            <w:tcBorders>
              <w:top w:val="nil"/>
              <w:left w:val="nil"/>
              <w:bottom w:val="nil"/>
              <w:right w:val="single" w:sz="4" w:space="0" w:color="auto"/>
            </w:tcBorders>
          </w:tcPr>
          <w:p w:rsidR="00021A8A" w:rsidRPr="00DB51F9" w:rsidRDefault="00021A8A" w:rsidP="00D8149E">
            <w:pPr>
              <w:spacing w:line="360" w:lineRule="exact"/>
              <w:rPr>
                <w:rFonts w:ascii="Times New Roman" w:hAnsi="Times New Roman"/>
                <w:sz w:val="24"/>
                <w:szCs w:val="24"/>
              </w:rPr>
            </w:pPr>
            <w:r w:rsidRPr="00DB51F9">
              <w:rPr>
                <w:rFonts w:ascii="Times New Roman" w:hAnsi="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tcPr>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Объемы финансового обеспечения муниципальной</w:t>
            </w:r>
            <w:r w:rsidRPr="00DB51F9">
              <w:rPr>
                <w:rFonts w:ascii="Times New Roman" w:hAnsi="Times New Roman"/>
                <w:sz w:val="24"/>
                <w:szCs w:val="24"/>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Общий объем финансового обеспечения муниципальной программы за счет средств местного и областного бюджетов составят 23098,94 тыс. руб., в т.ч.:</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на 2020 год –      192,00 тыс. руб.;</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на 2021 год –    2276,20 тыс. руб.;</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 xml:space="preserve">на 2022 год </w:t>
            </w:r>
            <w:proofErr w:type="gramStart"/>
            <w:r w:rsidRPr="00DB51F9">
              <w:rPr>
                <w:rFonts w:ascii="Times New Roman" w:hAnsi="Times New Roman"/>
                <w:sz w:val="24"/>
                <w:szCs w:val="24"/>
              </w:rPr>
              <w:t>–  11590</w:t>
            </w:r>
            <w:proofErr w:type="gramEnd"/>
            <w:r w:rsidRPr="00DB51F9">
              <w:rPr>
                <w:rFonts w:ascii="Times New Roman" w:hAnsi="Times New Roman"/>
                <w:sz w:val="24"/>
                <w:szCs w:val="24"/>
              </w:rPr>
              <w:t>,10 тыс. руб.;</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на 2023 год –    4753,70 тыс. руб.;</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на 2024 год –    1307,54 тыс. руб.;</w:t>
            </w:r>
          </w:p>
          <w:p w:rsidR="00021A8A" w:rsidRPr="00DB51F9" w:rsidRDefault="00021A8A" w:rsidP="00D8149E">
            <w:pPr>
              <w:pStyle w:val="af4"/>
              <w:rPr>
                <w:rFonts w:ascii="Times New Roman" w:hAnsi="Times New Roman"/>
                <w:sz w:val="24"/>
                <w:szCs w:val="24"/>
              </w:rPr>
            </w:pPr>
            <w:r w:rsidRPr="00DB51F9">
              <w:rPr>
                <w:rFonts w:ascii="Times New Roman" w:hAnsi="Times New Roman"/>
                <w:sz w:val="24"/>
                <w:szCs w:val="24"/>
              </w:rPr>
              <w:t>на 2025 год –    2979,</w:t>
            </w:r>
            <w:proofErr w:type="gramStart"/>
            <w:r w:rsidRPr="00DB51F9">
              <w:rPr>
                <w:rFonts w:ascii="Times New Roman" w:hAnsi="Times New Roman"/>
                <w:sz w:val="24"/>
                <w:szCs w:val="24"/>
              </w:rPr>
              <w:t>40  тыс.</w:t>
            </w:r>
            <w:proofErr w:type="gramEnd"/>
            <w:r w:rsidRPr="00DB51F9">
              <w:rPr>
                <w:rFonts w:ascii="Times New Roman" w:hAnsi="Times New Roman"/>
                <w:sz w:val="24"/>
                <w:szCs w:val="24"/>
              </w:rPr>
              <w:t xml:space="preserve"> руб.</w:t>
            </w:r>
          </w:p>
        </w:tc>
        <w:tc>
          <w:tcPr>
            <w:tcW w:w="395" w:type="dxa"/>
            <w:tcBorders>
              <w:top w:val="nil"/>
              <w:left w:val="single" w:sz="4" w:space="0" w:color="auto"/>
              <w:bottom w:val="nil"/>
              <w:right w:val="nil"/>
            </w:tcBorders>
          </w:tcPr>
          <w:p w:rsidR="00021A8A" w:rsidRPr="00DB51F9" w:rsidRDefault="00021A8A" w:rsidP="00D8149E">
            <w:pPr>
              <w:spacing w:line="360" w:lineRule="exact"/>
              <w:rPr>
                <w:rFonts w:ascii="Times New Roman" w:hAnsi="Times New Roman"/>
                <w:sz w:val="24"/>
                <w:szCs w:val="24"/>
              </w:rPr>
            </w:pPr>
          </w:p>
          <w:p w:rsidR="00021A8A" w:rsidRPr="00DB51F9" w:rsidRDefault="00021A8A" w:rsidP="00D8149E">
            <w:pPr>
              <w:spacing w:line="360" w:lineRule="exact"/>
              <w:rPr>
                <w:rFonts w:ascii="Times New Roman" w:hAnsi="Times New Roman"/>
                <w:sz w:val="24"/>
                <w:szCs w:val="24"/>
              </w:rPr>
            </w:pPr>
          </w:p>
          <w:p w:rsidR="00021A8A" w:rsidRPr="00DB51F9" w:rsidRDefault="00021A8A" w:rsidP="00D8149E">
            <w:pPr>
              <w:spacing w:line="360" w:lineRule="exact"/>
              <w:rPr>
                <w:rFonts w:ascii="Times New Roman" w:hAnsi="Times New Roman"/>
                <w:sz w:val="24"/>
                <w:szCs w:val="24"/>
              </w:rPr>
            </w:pPr>
          </w:p>
          <w:p w:rsidR="00021A8A" w:rsidRPr="00DB51F9" w:rsidRDefault="00021A8A" w:rsidP="00D8149E">
            <w:pPr>
              <w:spacing w:line="360" w:lineRule="exact"/>
              <w:rPr>
                <w:rFonts w:ascii="Times New Roman" w:hAnsi="Times New Roman"/>
                <w:sz w:val="24"/>
                <w:szCs w:val="24"/>
              </w:rPr>
            </w:pPr>
            <w:r w:rsidRPr="00DB51F9">
              <w:rPr>
                <w:rFonts w:ascii="Times New Roman" w:hAnsi="Times New Roman"/>
                <w:sz w:val="24"/>
                <w:szCs w:val="24"/>
              </w:rPr>
              <w:t>»</w:t>
            </w:r>
          </w:p>
        </w:tc>
      </w:tr>
    </w:tbl>
    <w:p w:rsidR="00021A8A" w:rsidRPr="00DB51F9" w:rsidRDefault="00021A8A" w:rsidP="00021A8A">
      <w:pPr>
        <w:autoSpaceDE w:val="0"/>
        <w:autoSpaceDN w:val="0"/>
        <w:adjustRightInd w:val="0"/>
        <w:spacing w:after="0" w:line="360" w:lineRule="exact"/>
        <w:ind w:firstLine="709"/>
        <w:jc w:val="both"/>
        <w:rPr>
          <w:rFonts w:ascii="Times New Roman" w:eastAsia="Calibri" w:hAnsi="Times New Roman"/>
          <w:sz w:val="24"/>
          <w:szCs w:val="24"/>
        </w:rPr>
      </w:pPr>
    </w:p>
    <w:p w:rsidR="00021A8A" w:rsidRPr="00DB51F9" w:rsidRDefault="00021A8A" w:rsidP="00021A8A">
      <w:pPr>
        <w:pStyle w:val="af4"/>
        <w:spacing w:line="360" w:lineRule="auto"/>
        <w:ind w:firstLine="709"/>
        <w:jc w:val="both"/>
        <w:rPr>
          <w:rFonts w:ascii="Times New Roman" w:eastAsia="Calibri" w:hAnsi="Times New Roman"/>
          <w:sz w:val="24"/>
          <w:szCs w:val="24"/>
        </w:rPr>
      </w:pPr>
      <w:r w:rsidRPr="00DB51F9">
        <w:rPr>
          <w:rFonts w:ascii="Times New Roman" w:eastAsia="Calibri" w:hAnsi="Times New Roman"/>
          <w:sz w:val="24"/>
          <w:szCs w:val="24"/>
        </w:rPr>
        <w:t>1.2. Второй абзац раздела 5 Муниципальной программы изложить в следующей редакции:</w:t>
      </w:r>
    </w:p>
    <w:p w:rsidR="00021A8A" w:rsidRPr="00DB51F9" w:rsidRDefault="00021A8A" w:rsidP="00021A8A">
      <w:pPr>
        <w:pStyle w:val="af4"/>
        <w:spacing w:line="360" w:lineRule="auto"/>
        <w:ind w:firstLine="709"/>
        <w:jc w:val="both"/>
        <w:rPr>
          <w:rFonts w:ascii="Times New Roman" w:hAnsi="Times New Roman"/>
          <w:sz w:val="24"/>
          <w:szCs w:val="24"/>
        </w:rPr>
      </w:pPr>
      <w:r w:rsidRPr="00DB51F9">
        <w:rPr>
          <w:rFonts w:ascii="Times New Roman" w:hAnsi="Times New Roman"/>
          <w:sz w:val="24"/>
          <w:szCs w:val="24"/>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021A8A" w:rsidRPr="00DB51F9" w:rsidRDefault="00021A8A" w:rsidP="00021A8A">
      <w:pPr>
        <w:pStyle w:val="af4"/>
        <w:spacing w:line="360" w:lineRule="auto"/>
        <w:jc w:val="both"/>
        <w:rPr>
          <w:rFonts w:ascii="Times New Roman" w:hAnsi="Times New Roman"/>
          <w:sz w:val="24"/>
          <w:szCs w:val="24"/>
        </w:rPr>
      </w:pPr>
      <w:r w:rsidRPr="00DB51F9">
        <w:rPr>
          <w:rFonts w:ascii="Times New Roman" w:hAnsi="Times New Roman"/>
          <w:sz w:val="24"/>
          <w:szCs w:val="24"/>
        </w:rPr>
        <w:t>Общий объем ассигнований на реализацию муниципальной программы за счет средств бюджета района составит 19023,64 тыс. руб., в т.ч.:</w:t>
      </w:r>
    </w:p>
    <w:p w:rsidR="00021A8A" w:rsidRPr="00DB51F9" w:rsidRDefault="00021A8A" w:rsidP="00021A8A">
      <w:pPr>
        <w:pStyle w:val="af4"/>
        <w:spacing w:line="360" w:lineRule="auto"/>
        <w:ind w:firstLine="709"/>
        <w:jc w:val="both"/>
        <w:rPr>
          <w:rFonts w:ascii="Times New Roman" w:hAnsi="Times New Roman"/>
          <w:sz w:val="24"/>
          <w:szCs w:val="24"/>
        </w:rPr>
      </w:pPr>
      <w:r w:rsidRPr="00DB51F9">
        <w:rPr>
          <w:rFonts w:ascii="Times New Roman" w:hAnsi="Times New Roman"/>
          <w:sz w:val="24"/>
          <w:szCs w:val="24"/>
        </w:rPr>
        <w:t>на 2020 год – 192,0 тыс. руб.; на 2021 год – 2037,</w:t>
      </w:r>
      <w:proofErr w:type="gramStart"/>
      <w:r w:rsidRPr="00DB51F9">
        <w:rPr>
          <w:rFonts w:ascii="Times New Roman" w:hAnsi="Times New Roman"/>
          <w:sz w:val="24"/>
          <w:szCs w:val="24"/>
        </w:rPr>
        <w:t>2  тыс.</w:t>
      </w:r>
      <w:proofErr w:type="gramEnd"/>
      <w:r w:rsidRPr="00DB51F9">
        <w:rPr>
          <w:rFonts w:ascii="Times New Roman" w:hAnsi="Times New Roman"/>
          <w:sz w:val="24"/>
          <w:szCs w:val="24"/>
        </w:rPr>
        <w:t xml:space="preserve"> руб.; на 2022 год – 9854,1 тыс. руб.; на 2023 год – 4753,7 тыс. руб.; на 2024 год – 1307,54 тыс. руб.; на 2025 год – 879,1 тыс. руб.».</w:t>
      </w:r>
    </w:p>
    <w:p w:rsidR="00021A8A" w:rsidRPr="00DB51F9" w:rsidRDefault="00021A8A" w:rsidP="00021A8A">
      <w:pPr>
        <w:pStyle w:val="af4"/>
        <w:spacing w:line="360" w:lineRule="auto"/>
        <w:ind w:firstLine="709"/>
        <w:jc w:val="both"/>
        <w:rPr>
          <w:rFonts w:ascii="Times New Roman" w:eastAsia="Calibri" w:hAnsi="Times New Roman"/>
          <w:sz w:val="24"/>
          <w:szCs w:val="24"/>
        </w:rPr>
      </w:pPr>
      <w:r w:rsidRPr="00DB51F9">
        <w:rPr>
          <w:rFonts w:ascii="Times New Roman" w:eastAsia="Calibri" w:hAnsi="Times New Roman"/>
          <w:sz w:val="24"/>
          <w:szCs w:val="24"/>
        </w:rPr>
        <w:lastRenderedPageBreak/>
        <w:t xml:space="preserve">1.3. Приложение № 3 к </w:t>
      </w:r>
      <w:r w:rsidRPr="00DB51F9">
        <w:rPr>
          <w:rFonts w:ascii="Times New Roman" w:hAnsi="Times New Roman"/>
          <w:sz w:val="24"/>
          <w:szCs w:val="24"/>
        </w:rPr>
        <w:t>Муниципальной</w:t>
      </w:r>
      <w:r w:rsidRPr="00DB51F9">
        <w:rPr>
          <w:rFonts w:ascii="Times New Roman" w:eastAsia="Calibri" w:hAnsi="Times New Roman"/>
          <w:sz w:val="24"/>
          <w:szCs w:val="24"/>
        </w:rPr>
        <w:t xml:space="preserve"> программе «Р</w:t>
      </w:r>
      <w:r w:rsidRPr="00DB51F9">
        <w:rPr>
          <w:rFonts w:ascii="Times New Roman" w:hAnsi="Times New Roman"/>
          <w:sz w:val="24"/>
          <w:szCs w:val="24"/>
        </w:rPr>
        <w:t>есурсное обеспечение реализации муниципальной программы за счет всех источников финансирования</w:t>
      </w:r>
      <w:r w:rsidRPr="00DB51F9">
        <w:rPr>
          <w:rFonts w:ascii="Times New Roman" w:eastAsia="Calibri" w:hAnsi="Times New Roman"/>
          <w:sz w:val="24"/>
          <w:szCs w:val="24"/>
        </w:rPr>
        <w:t>» изложить в новой редакции согласно приложению № 1.</w:t>
      </w:r>
    </w:p>
    <w:p w:rsidR="00021A8A" w:rsidRPr="00DB51F9" w:rsidRDefault="00021A8A" w:rsidP="00021A8A">
      <w:pPr>
        <w:pStyle w:val="af4"/>
        <w:ind w:left="5670"/>
        <w:rPr>
          <w:rFonts w:ascii="Times New Roman" w:hAnsi="Times New Roman"/>
          <w:sz w:val="24"/>
          <w:szCs w:val="24"/>
        </w:rPr>
      </w:pPr>
    </w:p>
    <w:p w:rsidR="00021A8A" w:rsidRPr="00DB51F9" w:rsidRDefault="00021A8A" w:rsidP="00021A8A">
      <w:pPr>
        <w:pStyle w:val="af4"/>
        <w:jc w:val="center"/>
        <w:rPr>
          <w:rFonts w:ascii="Times New Roman" w:hAnsi="Times New Roman"/>
          <w:sz w:val="24"/>
          <w:szCs w:val="24"/>
        </w:rPr>
      </w:pPr>
      <w:r w:rsidRPr="00DB51F9">
        <w:rPr>
          <w:rFonts w:ascii="Times New Roman" w:hAnsi="Times New Roman"/>
          <w:sz w:val="24"/>
          <w:szCs w:val="24"/>
        </w:rPr>
        <w:t>_______________</w:t>
      </w:r>
    </w:p>
    <w:p w:rsidR="00021A8A" w:rsidRPr="00DB51F9" w:rsidRDefault="00021A8A" w:rsidP="00021A8A">
      <w:pPr>
        <w:pStyle w:val="af4"/>
        <w:ind w:left="5387"/>
        <w:rPr>
          <w:rFonts w:ascii="Times New Roman" w:hAnsi="Times New Roman"/>
          <w:sz w:val="24"/>
          <w:szCs w:val="24"/>
        </w:rPr>
      </w:pPr>
    </w:p>
    <w:p w:rsidR="00021A8A" w:rsidRPr="00DB51F9" w:rsidRDefault="00021A8A" w:rsidP="00021A8A">
      <w:pPr>
        <w:pStyle w:val="af4"/>
        <w:ind w:left="5387"/>
        <w:rPr>
          <w:rFonts w:ascii="Times New Roman" w:hAnsi="Times New Roman"/>
          <w:sz w:val="24"/>
          <w:szCs w:val="24"/>
        </w:rPr>
      </w:pPr>
    </w:p>
    <w:p w:rsidR="00021A8A" w:rsidRDefault="00021A8A" w:rsidP="00021A8A">
      <w:pPr>
        <w:pStyle w:val="af4"/>
        <w:ind w:left="5387"/>
        <w:rPr>
          <w:rFonts w:ascii="Times New Roman" w:hAnsi="Times New Roman"/>
          <w:sz w:val="28"/>
          <w:szCs w:val="28"/>
        </w:rPr>
        <w:sectPr w:rsidR="00021A8A" w:rsidSect="006665F6">
          <w:headerReference w:type="first" r:id="rId18"/>
          <w:pgSz w:w="11906" w:h="16838"/>
          <w:pgMar w:top="426" w:right="851" w:bottom="1134" w:left="1701" w:header="709" w:footer="709" w:gutter="0"/>
          <w:pgNumType w:start="34"/>
          <w:cols w:space="708"/>
          <w:titlePg/>
          <w:docGrid w:linePitch="360"/>
        </w:sectPr>
      </w:pPr>
    </w:p>
    <w:p w:rsidR="00021A8A" w:rsidRPr="00021A8A" w:rsidRDefault="00021A8A" w:rsidP="00021A8A">
      <w:pPr>
        <w:pStyle w:val="af4"/>
        <w:ind w:left="5670"/>
        <w:rPr>
          <w:rFonts w:ascii="Times New Roman" w:hAnsi="Times New Roman"/>
          <w:sz w:val="28"/>
          <w:szCs w:val="28"/>
        </w:rPr>
      </w:pPr>
      <w:r>
        <w:rPr>
          <w:rFonts w:ascii="Times New Roman" w:hAnsi="Times New Roman"/>
          <w:sz w:val="24"/>
          <w:szCs w:val="24"/>
        </w:rPr>
        <w:lastRenderedPageBreak/>
        <w:t xml:space="preserve">                                                                                         </w:t>
      </w:r>
      <w:r w:rsidRPr="00021A8A">
        <w:rPr>
          <w:rFonts w:ascii="Times New Roman" w:hAnsi="Times New Roman"/>
          <w:sz w:val="28"/>
          <w:szCs w:val="28"/>
        </w:rPr>
        <w:t>Приложение № 1 к изменениям</w:t>
      </w:r>
    </w:p>
    <w:p w:rsidR="00021A8A" w:rsidRDefault="00021A8A" w:rsidP="00021A8A">
      <w:pPr>
        <w:pStyle w:val="af4"/>
        <w:ind w:left="5670"/>
        <w:rPr>
          <w:rFonts w:ascii="Times New Roman" w:hAnsi="Times New Roman"/>
          <w:sz w:val="28"/>
          <w:szCs w:val="28"/>
        </w:rPr>
      </w:pPr>
      <w:r>
        <w:rPr>
          <w:rFonts w:ascii="Times New Roman" w:hAnsi="Times New Roman"/>
          <w:sz w:val="28"/>
          <w:szCs w:val="28"/>
        </w:rPr>
        <w:t xml:space="preserve">                                                                            </w:t>
      </w:r>
      <w:r w:rsidRPr="00021A8A">
        <w:rPr>
          <w:rFonts w:ascii="Times New Roman" w:hAnsi="Times New Roman"/>
          <w:sz w:val="28"/>
          <w:szCs w:val="28"/>
        </w:rPr>
        <w:t xml:space="preserve">Приложение № 3 </w:t>
      </w:r>
    </w:p>
    <w:p w:rsidR="00021A8A" w:rsidRPr="00021A8A" w:rsidRDefault="00021A8A" w:rsidP="00021A8A">
      <w:pPr>
        <w:pStyle w:val="af4"/>
        <w:ind w:left="5670"/>
        <w:rPr>
          <w:rFonts w:ascii="Times New Roman" w:hAnsi="Times New Roman"/>
          <w:sz w:val="28"/>
          <w:szCs w:val="28"/>
        </w:rPr>
      </w:pPr>
      <w:r>
        <w:rPr>
          <w:rFonts w:ascii="Times New Roman" w:hAnsi="Times New Roman"/>
          <w:sz w:val="28"/>
          <w:szCs w:val="28"/>
        </w:rPr>
        <w:t xml:space="preserve">                                                                            к М</w:t>
      </w:r>
      <w:r w:rsidRPr="00021A8A">
        <w:rPr>
          <w:rFonts w:ascii="Times New Roman" w:hAnsi="Times New Roman"/>
          <w:sz w:val="28"/>
          <w:szCs w:val="28"/>
        </w:rPr>
        <w:t>униципальной программе</w:t>
      </w:r>
    </w:p>
    <w:p w:rsidR="00021A8A" w:rsidRDefault="00021A8A" w:rsidP="00021A8A">
      <w:pPr>
        <w:pStyle w:val="af4"/>
        <w:ind w:left="5670"/>
        <w:rPr>
          <w:rFonts w:ascii="Times New Roman" w:hAnsi="Times New Roman"/>
          <w:sz w:val="24"/>
          <w:szCs w:val="24"/>
        </w:rPr>
      </w:pPr>
    </w:p>
    <w:p w:rsidR="00021A8A" w:rsidRPr="000D512E" w:rsidRDefault="00021A8A" w:rsidP="00021A8A">
      <w:pPr>
        <w:pStyle w:val="af4"/>
        <w:rPr>
          <w:rFonts w:ascii="Times New Roman" w:hAnsi="Times New Roman"/>
        </w:rPr>
      </w:pPr>
    </w:p>
    <w:p w:rsidR="00021A8A" w:rsidRPr="00E9377C" w:rsidRDefault="00021A8A" w:rsidP="00021A8A">
      <w:pPr>
        <w:pStyle w:val="af4"/>
        <w:jc w:val="center"/>
        <w:rPr>
          <w:rFonts w:ascii="Times New Roman" w:hAnsi="Times New Roman"/>
          <w:b/>
          <w:sz w:val="28"/>
          <w:szCs w:val="28"/>
        </w:rPr>
      </w:pPr>
      <w:r w:rsidRPr="00E9377C">
        <w:rPr>
          <w:rFonts w:ascii="Times New Roman" w:hAnsi="Times New Roman"/>
          <w:b/>
          <w:sz w:val="28"/>
          <w:szCs w:val="28"/>
        </w:rPr>
        <w:t>РЕСУРСНОЕ ОБЕСПЕЧЕНИЕ</w:t>
      </w:r>
    </w:p>
    <w:p w:rsidR="00021A8A" w:rsidRPr="00E9377C" w:rsidRDefault="00021A8A" w:rsidP="00021A8A">
      <w:pPr>
        <w:pStyle w:val="af4"/>
        <w:jc w:val="center"/>
        <w:rPr>
          <w:rFonts w:ascii="Times New Roman" w:hAnsi="Times New Roman"/>
          <w:b/>
          <w:sz w:val="28"/>
          <w:szCs w:val="28"/>
        </w:rPr>
      </w:pPr>
      <w:r w:rsidRPr="00E9377C">
        <w:rPr>
          <w:rFonts w:ascii="Times New Roman" w:hAnsi="Times New Roman"/>
          <w:b/>
          <w:sz w:val="28"/>
          <w:szCs w:val="28"/>
        </w:rPr>
        <w:t>РЕАЛИЗАЦИИ МУНИЦИПАЛЬНОЙ ПРОГРАММЫ ЗА СЧЕТ</w:t>
      </w:r>
    </w:p>
    <w:p w:rsidR="00021A8A" w:rsidRPr="00E9377C" w:rsidRDefault="00021A8A" w:rsidP="00021A8A">
      <w:pPr>
        <w:pStyle w:val="af4"/>
        <w:jc w:val="center"/>
        <w:rPr>
          <w:rFonts w:ascii="Times New Roman" w:hAnsi="Times New Roman"/>
          <w:b/>
          <w:sz w:val="28"/>
          <w:szCs w:val="28"/>
        </w:rPr>
      </w:pPr>
      <w:r w:rsidRPr="00E9377C">
        <w:rPr>
          <w:rFonts w:ascii="Times New Roman" w:hAnsi="Times New Roman"/>
          <w:b/>
          <w:sz w:val="28"/>
          <w:szCs w:val="28"/>
        </w:rPr>
        <w:t>ВСЕХ ИСТОЧНИКОВ ФИНАНСИРОВАНИЯ</w:t>
      </w:r>
    </w:p>
    <w:p w:rsidR="00021A8A" w:rsidRDefault="00021A8A" w:rsidP="00021A8A">
      <w:pPr>
        <w:pStyle w:val="af4"/>
        <w:jc w:val="center"/>
        <w:rPr>
          <w:rFonts w:ascii="Times New Roman" w:hAnsi="Times New Roman"/>
          <w:b/>
        </w:rPr>
      </w:pPr>
    </w:p>
    <w:p w:rsidR="00021A8A" w:rsidRDefault="00021A8A" w:rsidP="00021A8A">
      <w:pPr>
        <w:pStyle w:val="af4"/>
        <w:jc w:val="center"/>
        <w:rPr>
          <w:rFonts w:ascii="Times New Roman" w:hAnsi="Times New Roman"/>
          <w:b/>
        </w:rPr>
      </w:pPr>
    </w:p>
    <w:tbl>
      <w:tblPr>
        <w:tblW w:w="15600" w:type="dxa"/>
        <w:tblCellSpacing w:w="5" w:type="nil"/>
        <w:tblInd w:w="-492" w:type="dxa"/>
        <w:tblLayout w:type="fixed"/>
        <w:tblCellMar>
          <w:left w:w="75" w:type="dxa"/>
          <w:right w:w="75" w:type="dxa"/>
        </w:tblCellMar>
        <w:tblLook w:val="0000" w:firstRow="0" w:lastRow="0" w:firstColumn="0" w:lastColumn="0" w:noHBand="0" w:noVBand="0"/>
      </w:tblPr>
      <w:tblGrid>
        <w:gridCol w:w="771"/>
        <w:gridCol w:w="992"/>
        <w:gridCol w:w="3766"/>
        <w:gridCol w:w="1843"/>
        <w:gridCol w:w="1134"/>
        <w:gridCol w:w="1134"/>
        <w:gridCol w:w="1133"/>
        <w:gridCol w:w="1276"/>
        <w:gridCol w:w="1135"/>
        <w:gridCol w:w="1134"/>
        <w:gridCol w:w="7"/>
        <w:gridCol w:w="1268"/>
        <w:gridCol w:w="7"/>
      </w:tblGrid>
      <w:tr w:rsidR="00021A8A" w:rsidRPr="007158F8" w:rsidTr="00507462">
        <w:trPr>
          <w:trHeight w:val="253"/>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Статус</w:t>
            </w:r>
          </w:p>
        </w:tc>
        <w:tc>
          <w:tcPr>
            <w:tcW w:w="3766" w:type="dxa"/>
            <w:vMerge w:val="restart"/>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Наименование муниципальной программы, подпрограммы, отдельного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Источники финансирования</w:t>
            </w:r>
          </w:p>
        </w:tc>
        <w:tc>
          <w:tcPr>
            <w:tcW w:w="6953" w:type="dxa"/>
            <w:gridSpan w:val="7"/>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Расходы (прогноз, факт), тыс. рублей</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r>
      <w:tr w:rsidR="00021A8A" w:rsidRPr="007158F8" w:rsidTr="00507462">
        <w:trPr>
          <w:gridAfter w:val="1"/>
          <w:wAfter w:w="7" w:type="dxa"/>
          <w:trHeight w:val="1002"/>
          <w:tblCellSpacing w:w="5" w:type="nil"/>
        </w:trPr>
        <w:tc>
          <w:tcPr>
            <w:tcW w:w="771" w:type="dxa"/>
            <w:vMerge/>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2020 год</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2021 год</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2022 год</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2023 год</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2024 год</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center"/>
              <w:rPr>
                <w:rFonts w:ascii="Times New Roman" w:hAnsi="Times New Roman"/>
              </w:rPr>
            </w:pPr>
            <w:r w:rsidRPr="007158F8">
              <w:rPr>
                <w:rFonts w:ascii="Times New Roman" w:hAnsi="Times New Roman"/>
              </w:rPr>
              <w:t>2025 год</w:t>
            </w:r>
          </w:p>
          <w:p w:rsidR="00021A8A" w:rsidRPr="007158F8" w:rsidRDefault="00021A8A" w:rsidP="00D8149E">
            <w:pPr>
              <w:pStyle w:val="af4"/>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Итого:</w:t>
            </w:r>
          </w:p>
        </w:tc>
      </w:tr>
      <w:tr w:rsidR="00021A8A" w:rsidRPr="007158F8" w:rsidTr="00507462">
        <w:trPr>
          <w:gridAfter w:val="1"/>
          <w:wAfter w:w="7" w:type="dxa"/>
          <w:trHeight w:val="435"/>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w:t>
            </w:r>
          </w:p>
        </w:tc>
        <w:tc>
          <w:tcPr>
            <w:tcW w:w="992" w:type="dxa"/>
            <w:vMerge w:val="restart"/>
            <w:tcBorders>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Муниципальная программа</w:t>
            </w:r>
          </w:p>
        </w:tc>
        <w:tc>
          <w:tcPr>
            <w:tcW w:w="3766" w:type="dxa"/>
            <w:vMerge w:val="restart"/>
            <w:tcBorders>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Муниципальная программа Тужинского муниципального района «Управление муниципальным имуществом» на 2020-2025 годы</w:t>
            </w:r>
          </w:p>
        </w:tc>
        <w:tc>
          <w:tcPr>
            <w:tcW w:w="1843" w:type="dxa"/>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sidRPr="00721A43">
              <w:rPr>
                <w:rFonts w:ascii="Times New Roman" w:hAnsi="Times New Roman"/>
              </w:rPr>
              <w:t>192,0</w:t>
            </w:r>
            <w:r>
              <w:rPr>
                <w:rFonts w:ascii="Times New Roman" w:hAnsi="Times New Roman"/>
              </w:rPr>
              <w:t>0</w:t>
            </w:r>
          </w:p>
        </w:tc>
        <w:tc>
          <w:tcPr>
            <w:tcW w:w="1134" w:type="dxa"/>
            <w:tcBorders>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sidRPr="00721A43">
              <w:rPr>
                <w:rFonts w:ascii="Times New Roman" w:hAnsi="Times New Roman"/>
              </w:rPr>
              <w:t>2276,2</w:t>
            </w:r>
            <w:r>
              <w:rPr>
                <w:rFonts w:ascii="Times New Roman" w:hAnsi="Times New Roman"/>
              </w:rPr>
              <w:t>0</w:t>
            </w:r>
          </w:p>
        </w:tc>
        <w:tc>
          <w:tcPr>
            <w:tcW w:w="1133" w:type="dxa"/>
            <w:tcBorders>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11590,10</w:t>
            </w:r>
          </w:p>
        </w:tc>
        <w:tc>
          <w:tcPr>
            <w:tcW w:w="1276" w:type="dxa"/>
            <w:tcBorders>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4753,70</w:t>
            </w:r>
          </w:p>
        </w:tc>
        <w:tc>
          <w:tcPr>
            <w:tcW w:w="1135" w:type="dxa"/>
            <w:tcBorders>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1307,54</w:t>
            </w:r>
          </w:p>
        </w:tc>
        <w:tc>
          <w:tcPr>
            <w:tcW w:w="1134" w:type="dxa"/>
            <w:tcBorders>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2979,40</w:t>
            </w:r>
          </w:p>
        </w:tc>
        <w:tc>
          <w:tcPr>
            <w:tcW w:w="1275" w:type="dxa"/>
            <w:gridSpan w:val="2"/>
            <w:tcBorders>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23098,94</w:t>
            </w:r>
          </w:p>
        </w:tc>
      </w:tr>
      <w:tr w:rsidR="00021A8A" w:rsidRPr="007158F8" w:rsidTr="00507462">
        <w:trPr>
          <w:gridAfter w:val="1"/>
          <w:wAfter w:w="7" w:type="dxa"/>
          <w:trHeight w:val="1043"/>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sidRPr="00721A43">
              <w:rPr>
                <w:rFonts w:ascii="Times New Roman" w:hAnsi="Times New Roman"/>
              </w:rPr>
              <w:t>192,0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Pr>
                <w:rFonts w:ascii="Times New Roman" w:hAnsi="Times New Roman"/>
              </w:rPr>
              <w:t>2037,20</w:t>
            </w:r>
          </w:p>
        </w:tc>
        <w:tc>
          <w:tcPr>
            <w:tcW w:w="1133"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9854,10</w:t>
            </w:r>
          </w:p>
        </w:tc>
        <w:tc>
          <w:tcPr>
            <w:tcW w:w="1276"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4753,70</w:t>
            </w:r>
          </w:p>
        </w:tc>
        <w:tc>
          <w:tcPr>
            <w:tcW w:w="1135"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1307,54</w:t>
            </w:r>
          </w:p>
        </w:tc>
        <w:tc>
          <w:tcPr>
            <w:tcW w:w="1134"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879,10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19023,64</w:t>
            </w:r>
          </w:p>
        </w:tc>
      </w:tr>
      <w:tr w:rsidR="00021A8A" w:rsidRPr="007158F8" w:rsidTr="00507462">
        <w:trPr>
          <w:gridAfter w:val="1"/>
          <w:wAfter w:w="7" w:type="dxa"/>
          <w:trHeight w:val="697"/>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21A43" w:rsidRDefault="00021A8A" w:rsidP="00D8149E">
            <w:pPr>
              <w:pStyle w:val="af4"/>
              <w:jc w:val="right"/>
              <w:rPr>
                <w:rFonts w:ascii="Times New Roman" w:hAnsi="Times New Roman"/>
              </w:rPr>
            </w:pPr>
            <w:r>
              <w:rPr>
                <w:rFonts w:ascii="Times New Roman" w:hAnsi="Times New Roman"/>
              </w:rPr>
              <w:t>239,00</w:t>
            </w:r>
          </w:p>
        </w:tc>
        <w:tc>
          <w:tcPr>
            <w:tcW w:w="1133"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1736,00</w:t>
            </w:r>
          </w:p>
        </w:tc>
        <w:tc>
          <w:tcPr>
            <w:tcW w:w="1276" w:type="dxa"/>
            <w:tcBorders>
              <w:top w:val="single" w:sz="4" w:space="0" w:color="auto"/>
              <w:left w:val="single" w:sz="4" w:space="0" w:color="auto"/>
              <w:bottom w:val="single" w:sz="4" w:space="0" w:color="auto"/>
              <w:right w:val="single" w:sz="4" w:space="0" w:color="auto"/>
            </w:tcBorders>
          </w:tcPr>
          <w:p w:rsidR="00021A8A" w:rsidRPr="004F3B9A" w:rsidRDefault="00021A8A" w:rsidP="00D8149E">
            <w:pPr>
              <w:pStyle w:val="af4"/>
              <w:jc w:val="right"/>
              <w:rPr>
                <w:rFonts w:ascii="Times New Roman" w:hAnsi="Times New Roman"/>
              </w:rPr>
            </w:pPr>
            <w:r w:rsidRPr="004F3B9A">
              <w:rPr>
                <w:rFonts w:ascii="Times New Roman" w:hAnsi="Times New Roman"/>
              </w:rPr>
              <w:t>0,0</w:t>
            </w: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tcPr>
          <w:p w:rsidR="00021A8A" w:rsidRPr="004F3B9A" w:rsidRDefault="00021A8A" w:rsidP="00D8149E">
            <w:pPr>
              <w:pStyle w:val="af4"/>
              <w:jc w:val="right"/>
              <w:rPr>
                <w:rFonts w:ascii="Times New Roman" w:hAnsi="Times New Roman"/>
              </w:rPr>
            </w:pPr>
            <w:r w:rsidRPr="004F3B9A">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4F3B9A" w:rsidRDefault="00021A8A" w:rsidP="00D8149E">
            <w:pPr>
              <w:jc w:val="right"/>
              <w:rPr>
                <w:rFonts w:ascii="Times New Roman" w:hAnsi="Times New Roman"/>
              </w:rPr>
            </w:pPr>
            <w:r>
              <w:rPr>
                <w:rFonts w:ascii="Times New Roman" w:hAnsi="Times New Roman"/>
              </w:rPr>
              <w:t>2100,30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4075,30</w:t>
            </w:r>
          </w:p>
        </w:tc>
      </w:tr>
      <w:tr w:rsidR="00021A8A" w:rsidRPr="007158F8" w:rsidTr="00507462">
        <w:trPr>
          <w:gridAfter w:val="1"/>
          <w:wAfter w:w="7" w:type="dxa"/>
          <w:trHeight w:val="266"/>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1.1.</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Техническая паспортизация муниципального недвижимого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11,0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224</w:t>
            </w:r>
            <w:r w:rsidRPr="007158F8">
              <w:rPr>
                <w:rFonts w:ascii="Times New Roman" w:hAnsi="Times New Roman"/>
              </w:rPr>
              <w:t>,0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306,00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280</w:t>
            </w:r>
            <w:r w:rsidRPr="007158F8">
              <w:rPr>
                <w:rFonts w:ascii="Times New Roman" w:hAnsi="Times New Roman"/>
              </w:rPr>
              <w:t>,0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851,00</w:t>
            </w:r>
          </w:p>
        </w:tc>
      </w:tr>
      <w:tr w:rsidR="00021A8A" w:rsidRPr="007158F8" w:rsidTr="00507462">
        <w:trPr>
          <w:gridAfter w:val="1"/>
          <w:wAfter w:w="7" w:type="dxa"/>
          <w:trHeight w:val="258"/>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11,0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224</w:t>
            </w:r>
            <w:r w:rsidRPr="007158F8">
              <w:rPr>
                <w:rFonts w:ascii="Times New Roman" w:hAnsi="Times New Roman"/>
              </w:rPr>
              <w:t>,0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306,00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280</w:t>
            </w:r>
            <w:r w:rsidRPr="007158F8">
              <w:rPr>
                <w:rFonts w:ascii="Times New Roman" w:hAnsi="Times New Roman"/>
              </w:rPr>
              <w:t>,0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851,00</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1.2.</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Оплата услуг по проведению независимой оценки рыночной стоимости муниципального имущества 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14,0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20,50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52</w:t>
            </w:r>
            <w:r w:rsidRPr="007158F8">
              <w:rPr>
                <w:rFonts w:ascii="Times New Roman" w:hAnsi="Times New Roman"/>
              </w:rPr>
              <w:t>,0</w:t>
            </w: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212,50</w:t>
            </w:r>
          </w:p>
        </w:tc>
      </w:tr>
      <w:tr w:rsidR="00021A8A" w:rsidRPr="007158F8" w:rsidTr="00507462">
        <w:trPr>
          <w:gridAfter w:val="1"/>
          <w:wAfter w:w="7" w:type="dxa"/>
          <w:trHeight w:val="258"/>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14,0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20,50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52</w:t>
            </w:r>
            <w:r w:rsidRPr="007158F8">
              <w:rPr>
                <w:rFonts w:ascii="Times New Roman" w:hAnsi="Times New Roman"/>
              </w:rPr>
              <w:t>,0</w:t>
            </w: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42,0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212,50</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1.3.</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 xml:space="preserve">На оплату объявлений в средствах массовой информации           </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6,65</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13,04</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23,69</w:t>
            </w:r>
          </w:p>
        </w:tc>
      </w:tr>
      <w:tr w:rsidR="00021A8A" w:rsidRPr="007158F8" w:rsidTr="00507462">
        <w:trPr>
          <w:gridAfter w:val="1"/>
          <w:wAfter w:w="7" w:type="dxa"/>
          <w:trHeight w:val="258"/>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4,0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6,65</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13,04</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23,69</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lastRenderedPageBreak/>
              <w:t>1.4.</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Работы, связанные с межеванием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12,0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48,00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116</w:t>
            </w:r>
            <w:r w:rsidRPr="007158F8">
              <w:rPr>
                <w:rFonts w:ascii="Times New Roman" w:hAnsi="Times New Roman"/>
              </w:rPr>
              <w:t>,0</w:t>
            </w: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60</w:t>
            </w:r>
            <w:r w:rsidRPr="007158F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51,0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287,00</w:t>
            </w:r>
          </w:p>
        </w:tc>
      </w:tr>
      <w:tr w:rsidR="00021A8A" w:rsidRPr="007158F8" w:rsidTr="00507462">
        <w:trPr>
          <w:gridAfter w:val="1"/>
          <w:wAfter w:w="7" w:type="dxa"/>
          <w:trHeight w:val="432"/>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12,0</w:t>
            </w:r>
            <w:r>
              <w:rPr>
                <w:rFonts w:ascii="Times New Roman" w:hAnsi="Times New Roman"/>
              </w:rPr>
              <w:t>0</w:t>
            </w:r>
          </w:p>
        </w:tc>
        <w:tc>
          <w:tcPr>
            <w:tcW w:w="1133"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48,00</w:t>
            </w:r>
          </w:p>
        </w:tc>
        <w:tc>
          <w:tcPr>
            <w:tcW w:w="1276"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116</w:t>
            </w:r>
            <w:r w:rsidRPr="007158F8">
              <w:rPr>
                <w:rFonts w:ascii="Times New Roman" w:hAnsi="Times New Roman"/>
              </w:rPr>
              <w:t>,0</w:t>
            </w:r>
            <w:r>
              <w:rPr>
                <w:rFonts w:ascii="Times New Roman" w:hAnsi="Times New Roman"/>
              </w:rPr>
              <w:t>0</w:t>
            </w:r>
          </w:p>
        </w:tc>
        <w:tc>
          <w:tcPr>
            <w:tcW w:w="1135"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60</w:t>
            </w:r>
            <w:r w:rsidRPr="007158F8">
              <w:rPr>
                <w:rFonts w:ascii="Times New Roman" w:hAnsi="Times New Roman"/>
              </w:rPr>
              <w:t>,0</w:t>
            </w:r>
          </w:p>
        </w:tc>
        <w:tc>
          <w:tcPr>
            <w:tcW w:w="1134" w:type="dxa"/>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51,0</w:t>
            </w:r>
            <w:r>
              <w:rPr>
                <w:rFonts w:ascii="Times New Roman" w:hAnsi="Times New Roman"/>
              </w:rPr>
              <w:t>0</w:t>
            </w:r>
          </w:p>
        </w:tc>
        <w:tc>
          <w:tcPr>
            <w:tcW w:w="1275" w:type="dxa"/>
            <w:gridSpan w:val="2"/>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287,00</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w:t>
            </w:r>
            <w:r>
              <w:rPr>
                <w:rFonts w:ascii="Times New Roman" w:hAnsi="Times New Roman"/>
              </w:rPr>
              <w:t>5</w:t>
            </w:r>
            <w:r w:rsidRPr="007158F8">
              <w:rPr>
                <w:rFonts w:ascii="Times New Roman" w:hAnsi="Times New Roman"/>
              </w:rPr>
              <w:t>.</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Проведение комплексных кадастровых работ</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251,5</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829,7</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2800,40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3881,60</w:t>
            </w:r>
          </w:p>
        </w:tc>
      </w:tr>
      <w:tr w:rsidR="00021A8A" w:rsidRPr="007158F8" w:rsidTr="00507462">
        <w:trPr>
          <w:gridAfter w:val="1"/>
          <w:wAfter w:w="7" w:type="dxa"/>
          <w:trHeight w:val="258"/>
          <w:tblCellSpacing w:w="5" w:type="nil"/>
        </w:trPr>
        <w:tc>
          <w:tcPr>
            <w:tcW w:w="771" w:type="dxa"/>
            <w:vMerge/>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местный</w:t>
            </w:r>
            <w:r w:rsidRPr="007158F8">
              <w:rPr>
                <w:rFonts w:ascii="Times New Roman" w:hAnsi="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12,50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40,20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700,10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752,80</w:t>
            </w:r>
          </w:p>
        </w:tc>
      </w:tr>
      <w:tr w:rsidR="00021A8A" w:rsidRPr="007158F8" w:rsidTr="00507462">
        <w:trPr>
          <w:gridAfter w:val="1"/>
          <w:wAfter w:w="7" w:type="dxa"/>
          <w:trHeight w:val="258"/>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 xml:space="preserve">областной </w:t>
            </w:r>
            <w:r w:rsidRPr="007158F8">
              <w:rPr>
                <w:rFonts w:ascii="Times New Roman" w:hAnsi="Times New Roman"/>
              </w:rPr>
              <w:t>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239,0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789,50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2100,30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6A182E" w:rsidRDefault="00021A8A" w:rsidP="00D8149E">
            <w:pPr>
              <w:pStyle w:val="af4"/>
              <w:jc w:val="right"/>
              <w:rPr>
                <w:rFonts w:ascii="Times New Roman" w:hAnsi="Times New Roman"/>
              </w:rPr>
            </w:pPr>
            <w:r>
              <w:rPr>
                <w:rFonts w:ascii="Times New Roman" w:hAnsi="Times New Roman"/>
              </w:rPr>
              <w:t>3128,80</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w:t>
            </w:r>
            <w:r>
              <w:rPr>
                <w:rFonts w:ascii="Times New Roman" w:hAnsi="Times New Roman"/>
              </w:rPr>
              <w:t>6</w:t>
            </w:r>
            <w:r w:rsidRPr="007158F8">
              <w:rPr>
                <w:rFonts w:ascii="Times New Roman" w:hAnsi="Times New Roman"/>
              </w:rPr>
              <w:t>.</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Проведение схем территориального планирования Тужинского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0,0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w:t>
            </w:r>
            <w:r w:rsidRPr="007158F8">
              <w:rPr>
                <w:rFonts w:ascii="Times New Roman" w:hAnsi="Times New Roman"/>
              </w:rPr>
              <w:t>,0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w:t>
            </w:r>
            <w:r w:rsidRPr="007158F8">
              <w:rPr>
                <w:rFonts w:ascii="Times New Roman" w:hAnsi="Times New Roman"/>
              </w:rPr>
              <w:t>,0</w:t>
            </w:r>
            <w:r>
              <w:rPr>
                <w:rFonts w:ascii="Times New Roman" w:hAnsi="Times New Roman"/>
              </w:rPr>
              <w:t>0</w:t>
            </w:r>
          </w:p>
        </w:tc>
      </w:tr>
      <w:tr w:rsidR="00021A8A" w:rsidRPr="007158F8" w:rsidTr="00507462">
        <w:trPr>
          <w:gridAfter w:val="1"/>
          <w:wAfter w:w="7" w:type="dxa"/>
          <w:trHeight w:val="258"/>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0,0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w:t>
            </w:r>
            <w:r w:rsidRPr="007158F8">
              <w:rPr>
                <w:rFonts w:ascii="Times New Roman" w:hAnsi="Times New Roman"/>
              </w:rPr>
              <w:t>,0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w:t>
            </w:r>
            <w:r w:rsidRPr="007158F8">
              <w:rPr>
                <w:rFonts w:ascii="Times New Roman" w:hAnsi="Times New Roman"/>
              </w:rPr>
              <w:t>,0</w:t>
            </w:r>
            <w:r>
              <w:rPr>
                <w:rFonts w:ascii="Times New Roman" w:hAnsi="Times New Roman"/>
              </w:rPr>
              <w:t>0</w:t>
            </w:r>
          </w:p>
        </w:tc>
      </w:tr>
      <w:tr w:rsidR="00021A8A" w:rsidRPr="007158F8" w:rsidTr="00507462">
        <w:trPr>
          <w:gridAfter w:val="1"/>
          <w:wAfter w:w="7" w:type="dxa"/>
          <w:trHeight w:val="258"/>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w:t>
            </w:r>
            <w:r>
              <w:rPr>
                <w:rFonts w:ascii="Times New Roman" w:hAnsi="Times New Roman"/>
              </w:rPr>
              <w:t>7</w:t>
            </w:r>
            <w:r w:rsidRPr="007158F8">
              <w:rPr>
                <w:rFonts w:ascii="Times New Roman" w:hAnsi="Times New Roman"/>
              </w:rPr>
              <w:t>.</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Прочие расходы</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143,0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1978,05</w:t>
            </w:r>
          </w:p>
        </w:tc>
        <w:tc>
          <w:tcPr>
            <w:tcW w:w="1133"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10451,86</w:t>
            </w:r>
          </w:p>
        </w:tc>
        <w:tc>
          <w:tcPr>
            <w:tcW w:w="1276"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4278,60</w:t>
            </w:r>
          </w:p>
        </w:tc>
        <w:tc>
          <w:tcPr>
            <w:tcW w:w="1135"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922,54</w:t>
            </w:r>
          </w:p>
        </w:tc>
        <w:tc>
          <w:tcPr>
            <w:tcW w:w="1134"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sidRPr="00430DC1">
              <w:rPr>
                <w:rFonts w:ascii="Times New Roman" w:hAnsi="Times New Roman"/>
              </w:rPr>
              <w:t>56,0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17830,05</w:t>
            </w:r>
          </w:p>
        </w:tc>
      </w:tr>
      <w:tr w:rsidR="00021A8A" w:rsidRPr="007158F8" w:rsidTr="00507462">
        <w:trPr>
          <w:gridAfter w:val="1"/>
          <w:wAfter w:w="7" w:type="dxa"/>
          <w:trHeight w:val="258"/>
          <w:tblCellSpacing w:w="5" w:type="nil"/>
        </w:trPr>
        <w:tc>
          <w:tcPr>
            <w:tcW w:w="771"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143,0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1978,05</w:t>
            </w:r>
          </w:p>
        </w:tc>
        <w:tc>
          <w:tcPr>
            <w:tcW w:w="1133"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9505,36</w:t>
            </w:r>
          </w:p>
        </w:tc>
        <w:tc>
          <w:tcPr>
            <w:tcW w:w="1276" w:type="dxa"/>
            <w:tcBorders>
              <w:top w:val="single" w:sz="4" w:space="0" w:color="auto"/>
              <w:left w:val="single" w:sz="4" w:space="0" w:color="auto"/>
              <w:bottom w:val="single" w:sz="4" w:space="0" w:color="auto"/>
              <w:right w:val="single" w:sz="4" w:space="0" w:color="auto"/>
            </w:tcBorders>
          </w:tcPr>
          <w:p w:rsidR="00021A8A" w:rsidRPr="007539C8" w:rsidRDefault="00021A8A" w:rsidP="00D8149E">
            <w:pPr>
              <w:jc w:val="right"/>
              <w:rPr>
                <w:rFonts w:ascii="Times New Roman" w:hAnsi="Times New Roman"/>
              </w:rPr>
            </w:pPr>
            <w:r>
              <w:rPr>
                <w:rFonts w:ascii="Times New Roman" w:hAnsi="Times New Roman"/>
              </w:rPr>
              <w:t>4278,60</w:t>
            </w:r>
          </w:p>
        </w:tc>
        <w:tc>
          <w:tcPr>
            <w:tcW w:w="1135"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922,54</w:t>
            </w:r>
          </w:p>
        </w:tc>
        <w:tc>
          <w:tcPr>
            <w:tcW w:w="1134"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sidRPr="00430DC1">
              <w:rPr>
                <w:rFonts w:ascii="Times New Roman" w:hAnsi="Times New Roman"/>
              </w:rPr>
              <w:t>56,0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430DC1" w:rsidRDefault="00021A8A" w:rsidP="00D8149E">
            <w:pPr>
              <w:pStyle w:val="af4"/>
              <w:jc w:val="right"/>
              <w:rPr>
                <w:rFonts w:ascii="Times New Roman" w:hAnsi="Times New Roman"/>
              </w:rPr>
            </w:pPr>
            <w:r>
              <w:rPr>
                <w:rFonts w:ascii="Times New Roman" w:hAnsi="Times New Roman"/>
              </w:rPr>
              <w:t>16883,55</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946,50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946,50</w:t>
            </w:r>
          </w:p>
        </w:tc>
      </w:tr>
      <w:tr w:rsidR="00021A8A" w:rsidRPr="007158F8" w:rsidTr="00507462">
        <w:trPr>
          <w:gridAfter w:val="1"/>
          <w:wAfter w:w="7" w:type="dxa"/>
          <w:trHeight w:val="241"/>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1.7.1.</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Арендная плата по договорам аренды по программе «Служебное жилье»</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33,60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17,116</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50,716</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33,60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17,116</w:t>
            </w:r>
          </w:p>
        </w:tc>
        <w:tc>
          <w:tcPr>
            <w:tcW w:w="1133"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sidRPr="00FA1275">
              <w:rPr>
                <w:rFonts w:ascii="Times New Roman" w:hAnsi="Times New Roman"/>
              </w:rPr>
              <w:t>0,0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50,716</w:t>
            </w:r>
          </w:p>
        </w:tc>
      </w:tr>
      <w:tr w:rsidR="00021A8A" w:rsidRPr="007158F8" w:rsidTr="00507462">
        <w:trPr>
          <w:gridAfter w:val="1"/>
          <w:wAfter w:w="7" w:type="dxa"/>
          <w:trHeight w:val="241"/>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1.7.2.</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Прочие работы и услуги</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109,40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1960,96</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2566,78</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1206,484</w:t>
            </w:r>
          </w:p>
        </w:tc>
        <w:tc>
          <w:tcPr>
            <w:tcW w:w="1135"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922,54</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56,0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6822,164</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109,40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1960,96</w:t>
            </w:r>
          </w:p>
        </w:tc>
        <w:tc>
          <w:tcPr>
            <w:tcW w:w="1133"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2566,78</w:t>
            </w:r>
          </w:p>
        </w:tc>
        <w:tc>
          <w:tcPr>
            <w:tcW w:w="1276"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1206,484</w:t>
            </w:r>
          </w:p>
        </w:tc>
        <w:tc>
          <w:tcPr>
            <w:tcW w:w="1135" w:type="dxa"/>
            <w:tcBorders>
              <w:top w:val="single" w:sz="4" w:space="0" w:color="auto"/>
              <w:left w:val="single" w:sz="4" w:space="0" w:color="auto"/>
              <w:bottom w:val="single" w:sz="4" w:space="0" w:color="auto"/>
              <w:right w:val="single" w:sz="4" w:space="0" w:color="auto"/>
            </w:tcBorders>
          </w:tcPr>
          <w:p w:rsidR="00021A8A" w:rsidRPr="00430DC1" w:rsidRDefault="00021A8A" w:rsidP="00D8149E">
            <w:pPr>
              <w:jc w:val="right"/>
            </w:pPr>
            <w:r>
              <w:rPr>
                <w:rFonts w:ascii="Times New Roman" w:hAnsi="Times New Roman"/>
              </w:rPr>
              <w:t>922,54</w:t>
            </w:r>
          </w:p>
        </w:tc>
        <w:tc>
          <w:tcPr>
            <w:tcW w:w="1134"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56</w:t>
            </w:r>
            <w:r w:rsidRPr="00FA1275">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6822,164</w:t>
            </w:r>
          </w:p>
        </w:tc>
      </w:tr>
      <w:tr w:rsidR="00021A8A" w:rsidRPr="007158F8" w:rsidTr="00507462">
        <w:trPr>
          <w:gridAfter w:val="1"/>
          <w:wAfter w:w="7" w:type="dxa"/>
          <w:trHeight w:val="241"/>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1.7.3.</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Ремонт крыши здания Администрации</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3590,08</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3072,116</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6662,196</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sidRPr="00FA1275">
              <w:rPr>
                <w:rFonts w:ascii="Times New Roman" w:hAnsi="Times New Roman"/>
              </w:rPr>
              <w:t>0,0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Default="00021A8A" w:rsidP="00D8149E">
            <w:pPr>
              <w:jc w:val="right"/>
            </w:pPr>
            <w:r w:rsidRPr="00FA1275">
              <w:rPr>
                <w:rFonts w:ascii="Times New Roman" w:hAnsi="Times New Roman"/>
              </w:rPr>
              <w:t>0,0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3590,08</w:t>
            </w:r>
          </w:p>
        </w:tc>
        <w:tc>
          <w:tcPr>
            <w:tcW w:w="1276" w:type="dxa"/>
            <w:tcBorders>
              <w:top w:val="single" w:sz="4" w:space="0" w:color="auto"/>
              <w:left w:val="single" w:sz="4" w:space="0" w:color="auto"/>
              <w:bottom w:val="single" w:sz="4" w:space="0" w:color="auto"/>
              <w:right w:val="single" w:sz="4" w:space="0" w:color="auto"/>
            </w:tcBorders>
          </w:tcPr>
          <w:p w:rsidR="00021A8A" w:rsidRPr="004C7C06" w:rsidRDefault="00021A8A" w:rsidP="00D8149E">
            <w:pPr>
              <w:jc w:val="right"/>
              <w:rPr>
                <w:rFonts w:ascii="Times New Roman" w:hAnsi="Times New Roman"/>
              </w:rPr>
            </w:pPr>
            <w:r w:rsidRPr="004C7C06">
              <w:rPr>
                <w:rFonts w:ascii="Times New Roman" w:hAnsi="Times New Roman"/>
              </w:rPr>
              <w:t>3072,116</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Default="00021A8A" w:rsidP="00D8149E">
            <w:pPr>
              <w:jc w:val="right"/>
            </w:pPr>
            <w:r>
              <w:rPr>
                <w:rFonts w:ascii="Times New Roman" w:hAnsi="Times New Roman"/>
              </w:rPr>
              <w:t>6662,196</w:t>
            </w:r>
          </w:p>
        </w:tc>
      </w:tr>
      <w:tr w:rsidR="00021A8A" w:rsidRPr="007158F8" w:rsidTr="00507462">
        <w:trPr>
          <w:gridAfter w:val="1"/>
          <w:wAfter w:w="7" w:type="dxa"/>
          <w:trHeight w:val="241"/>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1.7.4.</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Приобретение транспортных средств</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4295,00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4295,00</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3348,50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3348,50</w:t>
            </w:r>
          </w:p>
        </w:tc>
      </w:tr>
      <w:tr w:rsidR="00021A8A" w:rsidRPr="007158F8" w:rsidTr="00507462">
        <w:trPr>
          <w:gridAfter w:val="1"/>
          <w:wAfter w:w="7" w:type="dxa"/>
          <w:trHeight w:val="241"/>
          <w:tblCellSpacing w:w="5" w:type="nil"/>
        </w:trPr>
        <w:tc>
          <w:tcPr>
            <w:tcW w:w="771" w:type="dxa"/>
            <w:vMerge/>
            <w:tcBorders>
              <w:left w:val="single" w:sz="4" w:space="0" w:color="auto"/>
              <w:right w:val="single" w:sz="4" w:space="0" w:color="auto"/>
            </w:tcBorders>
          </w:tcPr>
          <w:p w:rsidR="00021A8A" w:rsidRPr="007158F8" w:rsidRDefault="00021A8A" w:rsidP="00D8149E">
            <w:pPr>
              <w:pStyle w:val="af4"/>
              <w:jc w:val="right"/>
              <w:rPr>
                <w:rFonts w:ascii="Times New Roman" w:hAnsi="Times New Roman"/>
              </w:rPr>
            </w:pP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946,5</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rPr>
                <w:rFonts w:ascii="Times New Roman" w:hAnsi="Times New Roman"/>
              </w:rPr>
            </w:pPr>
            <w:r>
              <w:rPr>
                <w:rFonts w:ascii="Times New Roman" w:hAnsi="Times New Roman"/>
              </w:rPr>
              <w:t>0,00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0,00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946,50</w:t>
            </w:r>
          </w:p>
        </w:tc>
      </w:tr>
      <w:tr w:rsidR="00021A8A" w:rsidRPr="007158F8" w:rsidTr="00507462">
        <w:trPr>
          <w:gridAfter w:val="1"/>
          <w:wAfter w:w="7" w:type="dxa"/>
          <w:trHeight w:val="241"/>
          <w:tblCellSpacing w:w="5" w:type="nil"/>
        </w:trPr>
        <w:tc>
          <w:tcPr>
            <w:tcW w:w="771" w:type="dxa"/>
            <w:vMerge w:val="restart"/>
            <w:tcBorders>
              <w:top w:val="single" w:sz="4" w:space="0" w:color="auto"/>
              <w:left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1.</w:t>
            </w:r>
            <w:r>
              <w:rPr>
                <w:rFonts w:ascii="Times New Roman" w:hAnsi="Times New Roman"/>
              </w:rPr>
              <w:t>8</w:t>
            </w:r>
            <w:r w:rsidRPr="007158F8">
              <w:rPr>
                <w:rFonts w:ascii="Times New Roman" w:hAnsi="Times New Roman"/>
              </w:rPr>
              <w:t>.</w:t>
            </w:r>
          </w:p>
        </w:tc>
        <w:tc>
          <w:tcPr>
            <w:tcW w:w="992" w:type="dxa"/>
            <w:vMerge/>
            <w:tcBorders>
              <w:left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val="restart"/>
            <w:tcBorders>
              <w:top w:val="single" w:sz="4" w:space="0" w:color="auto"/>
              <w:left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Осуществление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3,0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Pr>
                <w:rFonts w:ascii="Times New Roman" w:hAnsi="Times New Roman"/>
              </w:rPr>
              <w:t>1,10</w:t>
            </w:r>
          </w:p>
        </w:tc>
        <w:tc>
          <w:tcPr>
            <w:tcW w:w="1135"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3</w:t>
            </w:r>
            <w:r w:rsidRPr="007158F8">
              <w:rPr>
                <w:rFonts w:ascii="Times New Roman" w:hAnsi="Times New Roman"/>
              </w:rPr>
              <w:t>,0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0,0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Pr>
                <w:rFonts w:ascii="Times New Roman" w:hAnsi="Times New Roman"/>
              </w:rPr>
              <w:t>13,10</w:t>
            </w:r>
          </w:p>
        </w:tc>
      </w:tr>
      <w:tr w:rsidR="00021A8A" w:rsidRPr="007158F8" w:rsidTr="00507462">
        <w:trPr>
          <w:gridAfter w:val="1"/>
          <w:wAfter w:w="7" w:type="dxa"/>
          <w:trHeight w:val="258"/>
          <w:tblCellSpacing w:w="5" w:type="nil"/>
        </w:trPr>
        <w:tc>
          <w:tcPr>
            <w:tcW w:w="771"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992"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3766" w:type="dxa"/>
            <w:vMerge/>
            <w:tcBorders>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rPr>
                <w:rFonts w:ascii="Times New Roman" w:hAnsi="Times New Roman"/>
              </w:rPr>
            </w:pPr>
            <w:r w:rsidRPr="007158F8">
              <w:rPr>
                <w:rFonts w:ascii="Times New Roman" w:hAnsi="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pStyle w:val="af4"/>
              <w:jc w:val="right"/>
              <w:rPr>
                <w:rFonts w:ascii="Times New Roman" w:hAnsi="Times New Roman"/>
              </w:rPr>
            </w:pPr>
            <w:r w:rsidRPr="007158F8">
              <w:rPr>
                <w:rFonts w:ascii="Times New Roman" w:hAnsi="Times New Roman"/>
              </w:rPr>
              <w:t>3,0</w:t>
            </w:r>
            <w:r>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tcPr>
          <w:p w:rsidR="00021A8A" w:rsidRPr="007158F8" w:rsidRDefault="00021A8A" w:rsidP="00D8149E">
            <w:pPr>
              <w:jc w:val="right"/>
            </w:pPr>
            <w:r w:rsidRPr="007158F8">
              <w:rPr>
                <w:rFonts w:ascii="Times New Roman" w:hAnsi="Times New Roman"/>
              </w:rPr>
              <w:t>3,0</w:t>
            </w: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021A8A" w:rsidRPr="007539C8" w:rsidRDefault="00021A8A" w:rsidP="00D8149E">
            <w:pPr>
              <w:jc w:val="right"/>
              <w:rPr>
                <w:rFonts w:ascii="Times New Roman" w:hAnsi="Times New Roman"/>
              </w:rPr>
            </w:pPr>
            <w:r w:rsidRPr="007539C8">
              <w:rPr>
                <w:rFonts w:ascii="Times New Roman" w:hAnsi="Times New Roman"/>
              </w:rPr>
              <w:t>1,1</w:t>
            </w:r>
            <w:r>
              <w:rPr>
                <w:rFonts w:ascii="Times New Roman" w:hAnsi="Times New Roman"/>
              </w:rPr>
              <w:t>0</w:t>
            </w:r>
          </w:p>
        </w:tc>
        <w:tc>
          <w:tcPr>
            <w:tcW w:w="1135" w:type="dxa"/>
            <w:tcBorders>
              <w:top w:val="single" w:sz="4" w:space="0" w:color="auto"/>
              <w:left w:val="single" w:sz="4" w:space="0" w:color="auto"/>
              <w:bottom w:val="single" w:sz="4" w:space="0" w:color="auto"/>
              <w:right w:val="single" w:sz="4" w:space="0" w:color="auto"/>
            </w:tcBorders>
          </w:tcPr>
          <w:p w:rsidR="00021A8A" w:rsidRPr="007539C8" w:rsidRDefault="00021A8A" w:rsidP="00D8149E">
            <w:pPr>
              <w:jc w:val="right"/>
              <w:rPr>
                <w:rFonts w:ascii="Times New Roman" w:hAnsi="Times New Roman"/>
              </w:rPr>
            </w:pPr>
            <w:r>
              <w:rPr>
                <w:rFonts w:ascii="Times New Roman" w:hAnsi="Times New Roman"/>
              </w:rPr>
              <w:t>3</w:t>
            </w:r>
            <w:r w:rsidRPr="007539C8">
              <w:rPr>
                <w:rFonts w:ascii="Times New Roman" w:hAnsi="Times New Roman"/>
              </w:rPr>
              <w:t>,0</w:t>
            </w: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021A8A" w:rsidRPr="007539C8" w:rsidRDefault="00021A8A" w:rsidP="00D8149E">
            <w:pPr>
              <w:jc w:val="right"/>
              <w:rPr>
                <w:rFonts w:ascii="Times New Roman" w:hAnsi="Times New Roman"/>
              </w:rPr>
            </w:pPr>
            <w:r w:rsidRPr="007539C8">
              <w:rPr>
                <w:rFonts w:ascii="Times New Roman" w:hAnsi="Times New Roman"/>
              </w:rPr>
              <w:t>0,0</w:t>
            </w:r>
            <w:r>
              <w:rPr>
                <w:rFonts w:ascii="Times New Roman" w:hAnsi="Times New Roman"/>
              </w:rPr>
              <w:t>0</w:t>
            </w:r>
          </w:p>
        </w:tc>
        <w:tc>
          <w:tcPr>
            <w:tcW w:w="1275" w:type="dxa"/>
            <w:gridSpan w:val="2"/>
            <w:tcBorders>
              <w:top w:val="single" w:sz="4" w:space="0" w:color="auto"/>
              <w:left w:val="single" w:sz="4" w:space="0" w:color="auto"/>
              <w:bottom w:val="single" w:sz="4" w:space="0" w:color="auto"/>
              <w:right w:val="single" w:sz="4" w:space="0" w:color="auto"/>
            </w:tcBorders>
          </w:tcPr>
          <w:p w:rsidR="00021A8A" w:rsidRPr="007539C8" w:rsidRDefault="00021A8A" w:rsidP="00D8149E">
            <w:pPr>
              <w:jc w:val="right"/>
              <w:rPr>
                <w:rFonts w:ascii="Times New Roman" w:hAnsi="Times New Roman"/>
              </w:rPr>
            </w:pPr>
            <w:r w:rsidRPr="007539C8">
              <w:rPr>
                <w:rFonts w:ascii="Times New Roman" w:hAnsi="Times New Roman"/>
              </w:rPr>
              <w:t>1</w:t>
            </w:r>
            <w:r>
              <w:rPr>
                <w:rFonts w:ascii="Times New Roman" w:hAnsi="Times New Roman"/>
              </w:rPr>
              <w:t>3</w:t>
            </w:r>
            <w:r w:rsidRPr="007539C8">
              <w:rPr>
                <w:rFonts w:ascii="Times New Roman" w:hAnsi="Times New Roman"/>
              </w:rPr>
              <w:t>,1</w:t>
            </w:r>
            <w:r>
              <w:rPr>
                <w:rFonts w:ascii="Times New Roman" w:hAnsi="Times New Roman"/>
              </w:rPr>
              <w:t>0</w:t>
            </w:r>
          </w:p>
        </w:tc>
      </w:tr>
    </w:tbl>
    <w:p w:rsidR="00021A8A" w:rsidRDefault="00021A8A" w:rsidP="00021A8A">
      <w:pPr>
        <w:pStyle w:val="af4"/>
        <w:jc w:val="center"/>
        <w:rPr>
          <w:rFonts w:ascii="Times New Roman" w:hAnsi="Times New Roman"/>
        </w:rPr>
      </w:pPr>
    </w:p>
    <w:p w:rsidR="00507462" w:rsidRDefault="00507462" w:rsidP="00021A8A">
      <w:pPr>
        <w:sectPr w:rsidR="00507462" w:rsidSect="00021A8A">
          <w:headerReference w:type="default" r:id="rId19"/>
          <w:pgSz w:w="16838" w:h="11906" w:orient="landscape" w:code="9"/>
          <w:pgMar w:top="1559" w:right="1134" w:bottom="709" w:left="851" w:header="578" w:footer="567" w:gutter="0"/>
          <w:cols w:space="720"/>
          <w:docGrid w:linePitch="272"/>
        </w:sectPr>
      </w:pPr>
    </w:p>
    <w:p w:rsidR="00D8149E" w:rsidRPr="00D8149E" w:rsidRDefault="00D8149E" w:rsidP="00D67B5F">
      <w:pPr>
        <w:pStyle w:val="ConsPlusTitle"/>
        <w:ind w:left="567" w:right="567" w:hanging="851"/>
        <w:jc w:val="center"/>
        <w:rPr>
          <w:rFonts w:ascii="Times New Roman" w:hAnsi="Times New Roman" w:cs="Times New Roman"/>
          <w:sz w:val="24"/>
          <w:szCs w:val="24"/>
        </w:rPr>
      </w:pPr>
      <w:r w:rsidRPr="00D8149E">
        <w:rPr>
          <w:rFonts w:ascii="Times New Roman" w:hAnsi="Times New Roman" w:cs="Times New Roman"/>
          <w:sz w:val="24"/>
          <w:szCs w:val="24"/>
        </w:rPr>
        <w:lastRenderedPageBreak/>
        <w:t>АДМИНИСТРАЦИЯ ТУЖИНСКОГО МУНИЦИПАЛЬНОГО РАЙОНА</w:t>
      </w:r>
    </w:p>
    <w:p w:rsidR="00D8149E" w:rsidRPr="00D8149E" w:rsidRDefault="00D8149E" w:rsidP="00D67B5F">
      <w:pPr>
        <w:suppressAutoHyphens/>
        <w:autoSpaceDE w:val="0"/>
        <w:spacing w:after="0" w:line="240" w:lineRule="auto"/>
        <w:ind w:left="567" w:right="567"/>
        <w:jc w:val="center"/>
        <w:rPr>
          <w:rFonts w:ascii="Times New Roman" w:eastAsia="Arial" w:hAnsi="Times New Roman" w:cs="Times New Roman"/>
          <w:b/>
          <w:bCs/>
          <w:sz w:val="24"/>
          <w:szCs w:val="24"/>
          <w:lang w:eastAsia="ar-SA"/>
        </w:rPr>
      </w:pPr>
      <w:r w:rsidRPr="00D8149E">
        <w:rPr>
          <w:rFonts w:ascii="Times New Roman" w:eastAsia="Arial" w:hAnsi="Times New Roman" w:cs="Times New Roman"/>
          <w:b/>
          <w:bCs/>
          <w:sz w:val="24"/>
          <w:szCs w:val="24"/>
          <w:lang w:eastAsia="ar-SA"/>
        </w:rPr>
        <w:t>КИРОВСКОЙ ОБЛАСТИ</w:t>
      </w:r>
    </w:p>
    <w:p w:rsidR="00D8149E" w:rsidRPr="00D8149E" w:rsidRDefault="00D8149E" w:rsidP="00D67B5F">
      <w:pPr>
        <w:suppressAutoHyphens/>
        <w:autoSpaceDE w:val="0"/>
        <w:spacing w:after="0" w:line="240" w:lineRule="auto"/>
        <w:ind w:left="567" w:right="567"/>
        <w:jc w:val="center"/>
        <w:rPr>
          <w:rFonts w:ascii="Times New Roman" w:eastAsia="Arial" w:hAnsi="Times New Roman" w:cs="Times New Roman"/>
          <w:bCs/>
          <w:sz w:val="36"/>
          <w:szCs w:val="36"/>
          <w:lang w:eastAsia="ar-SA"/>
        </w:rPr>
      </w:pPr>
    </w:p>
    <w:p w:rsidR="00D8149E" w:rsidRPr="00D8149E" w:rsidRDefault="00D8149E" w:rsidP="00D67B5F">
      <w:pPr>
        <w:suppressAutoHyphens/>
        <w:autoSpaceDE w:val="0"/>
        <w:spacing w:after="0" w:line="240" w:lineRule="auto"/>
        <w:ind w:left="567" w:right="567"/>
        <w:jc w:val="center"/>
        <w:rPr>
          <w:rFonts w:ascii="Times New Roman" w:eastAsia="Arial" w:hAnsi="Times New Roman" w:cs="Times New Roman"/>
          <w:b/>
          <w:bCs/>
          <w:sz w:val="28"/>
          <w:szCs w:val="28"/>
          <w:lang w:eastAsia="ar-SA"/>
        </w:rPr>
      </w:pPr>
      <w:r w:rsidRPr="00D8149E">
        <w:rPr>
          <w:rFonts w:ascii="Times New Roman" w:eastAsia="Arial" w:hAnsi="Times New Roman" w:cs="Times New Roman"/>
          <w:b/>
          <w:bCs/>
          <w:sz w:val="28"/>
          <w:szCs w:val="28"/>
          <w:lang w:eastAsia="ar-SA"/>
        </w:rPr>
        <w:t>ПОСТАНОВЛЕНИЕ</w:t>
      </w:r>
    </w:p>
    <w:tbl>
      <w:tblPr>
        <w:tblW w:w="9463" w:type="dxa"/>
        <w:tblLook w:val="04A0" w:firstRow="1" w:lastRow="0" w:firstColumn="1" w:lastColumn="0" w:noHBand="0" w:noVBand="1"/>
      </w:tblPr>
      <w:tblGrid>
        <w:gridCol w:w="2611"/>
        <w:gridCol w:w="4484"/>
        <w:gridCol w:w="2368"/>
      </w:tblGrid>
      <w:tr w:rsidR="00D8149E" w:rsidRPr="00D8149E" w:rsidTr="00D8149E">
        <w:tc>
          <w:tcPr>
            <w:tcW w:w="2376" w:type="dxa"/>
            <w:tcBorders>
              <w:bottom w:val="single" w:sz="4" w:space="0" w:color="auto"/>
            </w:tcBorders>
          </w:tcPr>
          <w:p w:rsidR="00D8149E" w:rsidRPr="00D8149E" w:rsidRDefault="00D8149E" w:rsidP="00D67B5F">
            <w:pPr>
              <w:spacing w:after="0" w:line="276" w:lineRule="auto"/>
              <w:ind w:left="567" w:right="567"/>
              <w:jc w:val="center"/>
              <w:rPr>
                <w:rFonts w:ascii="Times New Roman" w:eastAsia="Times New Roman" w:hAnsi="Times New Roman" w:cs="Times New Roman"/>
                <w:sz w:val="28"/>
                <w:szCs w:val="28"/>
                <w:lang w:eastAsia="ru-RU"/>
              </w:rPr>
            </w:pPr>
            <w:r w:rsidRPr="00D8149E">
              <w:rPr>
                <w:rFonts w:ascii="Times New Roman" w:eastAsia="Times New Roman" w:hAnsi="Times New Roman" w:cs="Times New Roman"/>
                <w:sz w:val="28"/>
                <w:szCs w:val="28"/>
                <w:lang w:eastAsia="ru-RU"/>
              </w:rPr>
              <w:t>16.07.2024</w:t>
            </w:r>
          </w:p>
        </w:tc>
        <w:tc>
          <w:tcPr>
            <w:tcW w:w="4678" w:type="dxa"/>
          </w:tcPr>
          <w:p w:rsidR="00D8149E" w:rsidRPr="00D8149E" w:rsidRDefault="00D8149E" w:rsidP="00D67B5F">
            <w:pPr>
              <w:spacing w:after="0" w:line="276" w:lineRule="auto"/>
              <w:ind w:left="567" w:right="567"/>
              <w:jc w:val="right"/>
              <w:rPr>
                <w:rFonts w:ascii="Times New Roman" w:eastAsia="Times New Roman" w:hAnsi="Times New Roman" w:cs="Times New Roman"/>
                <w:sz w:val="28"/>
                <w:szCs w:val="28"/>
                <w:lang w:eastAsia="ru-RU"/>
              </w:rPr>
            </w:pPr>
            <w:r w:rsidRPr="00D8149E">
              <w:rPr>
                <w:rFonts w:ascii="Times New Roman" w:eastAsia="Times New Roman" w:hAnsi="Times New Roman" w:cs="Times New Roman"/>
                <w:sz w:val="28"/>
                <w:szCs w:val="28"/>
                <w:lang w:eastAsia="ru-RU"/>
              </w:rPr>
              <w:t>№</w:t>
            </w:r>
          </w:p>
        </w:tc>
        <w:tc>
          <w:tcPr>
            <w:tcW w:w="2409" w:type="dxa"/>
            <w:tcBorders>
              <w:bottom w:val="single" w:sz="4" w:space="0" w:color="auto"/>
            </w:tcBorders>
          </w:tcPr>
          <w:p w:rsidR="00D8149E" w:rsidRPr="00D8149E" w:rsidRDefault="00D8149E" w:rsidP="00D67B5F">
            <w:pPr>
              <w:spacing w:after="0" w:line="276" w:lineRule="auto"/>
              <w:ind w:left="567" w:right="567"/>
              <w:jc w:val="center"/>
              <w:rPr>
                <w:rFonts w:ascii="Times New Roman" w:eastAsia="Times New Roman" w:hAnsi="Times New Roman" w:cs="Times New Roman"/>
                <w:sz w:val="28"/>
                <w:szCs w:val="28"/>
                <w:lang w:eastAsia="ru-RU"/>
              </w:rPr>
            </w:pPr>
            <w:r w:rsidRPr="00D8149E">
              <w:rPr>
                <w:rFonts w:ascii="Times New Roman" w:eastAsia="Times New Roman" w:hAnsi="Times New Roman" w:cs="Times New Roman"/>
                <w:sz w:val="28"/>
                <w:szCs w:val="28"/>
                <w:lang w:eastAsia="ru-RU"/>
              </w:rPr>
              <w:t>233</w:t>
            </w:r>
          </w:p>
        </w:tc>
      </w:tr>
    </w:tbl>
    <w:p w:rsidR="00D8149E" w:rsidRPr="00D8149E" w:rsidRDefault="00D8149E" w:rsidP="00D67B5F">
      <w:pPr>
        <w:spacing w:after="0" w:line="276" w:lineRule="auto"/>
        <w:ind w:left="567" w:right="567"/>
        <w:jc w:val="center"/>
        <w:rPr>
          <w:rFonts w:ascii="Times New Roman" w:eastAsia="Times New Roman" w:hAnsi="Times New Roman" w:cs="Times New Roman"/>
          <w:sz w:val="28"/>
          <w:szCs w:val="28"/>
          <w:lang w:eastAsia="ru-RU"/>
        </w:rPr>
      </w:pPr>
      <w:proofErr w:type="spellStart"/>
      <w:r w:rsidRPr="00D8149E">
        <w:rPr>
          <w:rFonts w:ascii="Times New Roman" w:eastAsia="Times New Roman" w:hAnsi="Times New Roman" w:cs="Times New Roman"/>
          <w:sz w:val="28"/>
          <w:szCs w:val="28"/>
          <w:lang w:eastAsia="ru-RU"/>
        </w:rPr>
        <w:t>пгт</w:t>
      </w:r>
      <w:proofErr w:type="spellEnd"/>
      <w:r w:rsidRPr="00D8149E">
        <w:rPr>
          <w:rFonts w:ascii="Times New Roman" w:eastAsia="Times New Roman" w:hAnsi="Times New Roman" w:cs="Times New Roman"/>
          <w:sz w:val="28"/>
          <w:szCs w:val="28"/>
          <w:lang w:eastAsia="ru-RU"/>
        </w:rPr>
        <w:t xml:space="preserve"> Тужа</w:t>
      </w:r>
    </w:p>
    <w:p w:rsidR="00D8149E" w:rsidRPr="00D8149E" w:rsidRDefault="00D8149E" w:rsidP="00D67B5F">
      <w:pPr>
        <w:spacing w:after="0" w:line="360" w:lineRule="exact"/>
        <w:ind w:left="567" w:right="567"/>
        <w:jc w:val="center"/>
        <w:rPr>
          <w:rFonts w:ascii="Times New Roman" w:eastAsia="Times New Roman" w:hAnsi="Times New Roman" w:cs="Times New Roman"/>
          <w:b/>
          <w:sz w:val="28"/>
          <w:szCs w:val="28"/>
          <w:lang w:eastAsia="ru-RU"/>
        </w:rPr>
      </w:pPr>
    </w:p>
    <w:p w:rsidR="00D8149E" w:rsidRPr="00D8149E" w:rsidRDefault="00D8149E" w:rsidP="00D67B5F">
      <w:pPr>
        <w:spacing w:after="0" w:line="276" w:lineRule="auto"/>
        <w:ind w:left="567" w:right="567"/>
        <w:jc w:val="center"/>
        <w:rPr>
          <w:rFonts w:ascii="Times New Roman" w:eastAsia="Times New Roman" w:hAnsi="Times New Roman" w:cs="Times New Roman"/>
          <w:b/>
          <w:sz w:val="28"/>
          <w:szCs w:val="28"/>
          <w:lang w:eastAsia="ru-RU"/>
        </w:rPr>
      </w:pPr>
      <w:r w:rsidRPr="00D8149E">
        <w:rPr>
          <w:rFonts w:ascii="Times New Roman" w:eastAsia="Times New Roman" w:hAnsi="Times New Roman" w:cs="Times New Roman"/>
          <w:b/>
          <w:sz w:val="28"/>
          <w:szCs w:val="28"/>
          <w:lang w:eastAsia="ru-RU"/>
        </w:rPr>
        <w:t xml:space="preserve">Об условиях приватизации муниципального имущества </w:t>
      </w:r>
    </w:p>
    <w:p w:rsidR="00D8149E" w:rsidRPr="00D8149E" w:rsidRDefault="00D8149E" w:rsidP="00D67B5F">
      <w:pPr>
        <w:spacing w:after="0" w:line="480" w:lineRule="exact"/>
        <w:ind w:left="567" w:right="567"/>
        <w:rPr>
          <w:rFonts w:ascii="Times New Roman" w:eastAsia="Times New Roman" w:hAnsi="Times New Roman" w:cs="Times New Roman"/>
          <w:sz w:val="28"/>
          <w:szCs w:val="28"/>
          <w:lang w:eastAsia="ru-RU"/>
        </w:rPr>
      </w:pP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В соответствии со статьей 14 Федерального закона от 21.12.2001                       №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утвержденного решением Тужинской районной Думы от 01.06.2012                 № 17/125, с решением Тужинской районной Думы </w:t>
      </w:r>
      <w:r w:rsidRPr="00DB51F9">
        <w:rPr>
          <w:rFonts w:ascii="Times New Roman" w:eastAsia="Times New Roman" w:hAnsi="Times New Roman" w:cs="Times New Roman"/>
          <w:color w:val="000000"/>
          <w:sz w:val="24"/>
          <w:szCs w:val="24"/>
          <w:lang w:eastAsia="ru-RU"/>
        </w:rPr>
        <w:t>от 28.06.2024</w:t>
      </w:r>
      <w:r w:rsidRPr="00DB51F9">
        <w:rPr>
          <w:rFonts w:ascii="Times New Roman" w:eastAsia="Times New Roman" w:hAnsi="Times New Roman" w:cs="Times New Roman"/>
          <w:sz w:val="24"/>
          <w:szCs w:val="24"/>
          <w:lang w:eastAsia="ru-RU"/>
        </w:rPr>
        <w:t xml:space="preserve"> </w:t>
      </w:r>
      <w:r w:rsidRPr="00DB51F9">
        <w:rPr>
          <w:rFonts w:ascii="Times New Roman" w:eastAsia="Times New Roman" w:hAnsi="Times New Roman" w:cs="Times New Roman"/>
          <w:color w:val="000000"/>
          <w:sz w:val="24"/>
          <w:szCs w:val="24"/>
          <w:lang w:eastAsia="ru-RU"/>
        </w:rPr>
        <w:t>№ 30/171  «О внесении изменения в решение Тужинской районной Думы от 22.02.2024 № 27/151 «</w:t>
      </w:r>
      <w:r w:rsidRPr="00DB51F9">
        <w:rPr>
          <w:rFonts w:ascii="Times New Roman" w:eastAsia="Times New Roman" w:hAnsi="Times New Roman" w:cs="Times New Roman"/>
          <w:sz w:val="24"/>
          <w:szCs w:val="24"/>
          <w:lang w:eastAsia="ru-RU"/>
        </w:rPr>
        <w:t>Об утверждении Программы приватизации муниципального имущества муниципального образования  Тужинский муниципальный район Кировской области на 2024 год»» администрация Тужинского муниципального района ПОСТАНОВЛЯЕТ:</w:t>
      </w:r>
    </w:p>
    <w:p w:rsidR="00D8149E" w:rsidRPr="00DB51F9" w:rsidRDefault="00D8149E" w:rsidP="00D67B5F">
      <w:pPr>
        <w:tabs>
          <w:tab w:val="left" w:pos="9389"/>
        </w:tabs>
        <w:spacing w:after="0" w:line="380" w:lineRule="exact"/>
        <w:ind w:left="567" w:right="567" w:firstLine="743"/>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1. Утвердить условия приватизации нежилого здания с земельным участком, кадастровый номер 43:33:310112:224, адрес: Кировская область, Тужинский район, </w:t>
      </w:r>
      <w:proofErr w:type="spellStart"/>
      <w:r w:rsidRPr="00DB51F9">
        <w:rPr>
          <w:rFonts w:ascii="Times New Roman" w:eastAsia="Times New Roman" w:hAnsi="Times New Roman" w:cs="Times New Roman"/>
          <w:sz w:val="24"/>
          <w:szCs w:val="24"/>
          <w:lang w:eastAsia="ru-RU"/>
        </w:rPr>
        <w:t>пгт</w:t>
      </w:r>
      <w:proofErr w:type="spellEnd"/>
      <w:r w:rsidRPr="00DB51F9">
        <w:rPr>
          <w:rFonts w:ascii="Times New Roman" w:eastAsia="Times New Roman" w:hAnsi="Times New Roman" w:cs="Times New Roman"/>
          <w:sz w:val="24"/>
          <w:szCs w:val="24"/>
          <w:lang w:eastAsia="ru-RU"/>
        </w:rPr>
        <w:t xml:space="preserve"> Тужа, ул. Горького, д. 22. </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Техническая характеристика: здание брусковое одноэтажное, 1969 года постройки, общей площадью 292,1 кв. метров, назначение здания – нежилое здание.</w:t>
      </w:r>
      <w:r w:rsidRPr="00DB51F9">
        <w:rPr>
          <w:rFonts w:ascii="Times New Roman" w:eastAsia="Times New Roman" w:hAnsi="Times New Roman" w:cs="Times New Roman"/>
          <w:sz w:val="24"/>
          <w:szCs w:val="24"/>
          <w:lang w:eastAsia="ru-RU"/>
        </w:rPr>
        <w:tab/>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Сведения о земельном участке: </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общая площадь 745 кв. метров;</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категория земель: земли населенных пунктов;</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разрешенное использование: для нужд образования;</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 кадастровый номер </w:t>
      </w:r>
      <w:r w:rsidRPr="00DB51F9">
        <w:rPr>
          <w:rFonts w:ascii="Times New Roman" w:eastAsia="Times New Roman" w:hAnsi="Times New Roman" w:cs="Times New Roman"/>
          <w:sz w:val="24"/>
          <w:szCs w:val="24"/>
          <w:shd w:val="clear" w:color="auto" w:fill="F8F8F8"/>
          <w:lang w:eastAsia="ru-RU"/>
        </w:rPr>
        <w:t>43:33:310112:101</w:t>
      </w:r>
      <w:r w:rsidRPr="00DB51F9">
        <w:rPr>
          <w:rFonts w:ascii="Times New Roman" w:eastAsia="Times New Roman" w:hAnsi="Times New Roman" w:cs="Times New Roman"/>
          <w:sz w:val="24"/>
          <w:szCs w:val="24"/>
          <w:lang w:eastAsia="ru-RU"/>
        </w:rPr>
        <w:t>;</w:t>
      </w:r>
    </w:p>
    <w:p w:rsidR="00D8149E" w:rsidRPr="00DB51F9" w:rsidRDefault="00D8149E" w:rsidP="00D67B5F">
      <w:pPr>
        <w:tabs>
          <w:tab w:val="left" w:pos="9389"/>
        </w:tabs>
        <w:spacing w:after="0" w:line="380" w:lineRule="exact"/>
        <w:ind w:left="567" w:right="567" w:firstLine="743"/>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 местоположение: Кировская </w:t>
      </w:r>
      <w:proofErr w:type="spellStart"/>
      <w:r w:rsidRPr="00DB51F9">
        <w:rPr>
          <w:rFonts w:ascii="Times New Roman" w:eastAsia="Times New Roman" w:hAnsi="Times New Roman" w:cs="Times New Roman"/>
          <w:sz w:val="24"/>
          <w:szCs w:val="24"/>
          <w:lang w:eastAsia="ru-RU"/>
        </w:rPr>
        <w:t>обл</w:t>
      </w:r>
      <w:proofErr w:type="spellEnd"/>
      <w:r w:rsidRPr="00DB51F9">
        <w:rPr>
          <w:rFonts w:ascii="Times New Roman" w:eastAsia="Times New Roman" w:hAnsi="Times New Roman" w:cs="Times New Roman"/>
          <w:sz w:val="24"/>
          <w:szCs w:val="24"/>
          <w:lang w:eastAsia="ru-RU"/>
        </w:rPr>
        <w:t xml:space="preserve">, р-н Тужинский, </w:t>
      </w:r>
      <w:proofErr w:type="spellStart"/>
      <w:r w:rsidRPr="00DB51F9">
        <w:rPr>
          <w:rFonts w:ascii="Times New Roman" w:eastAsia="Times New Roman" w:hAnsi="Times New Roman" w:cs="Times New Roman"/>
          <w:sz w:val="24"/>
          <w:szCs w:val="24"/>
          <w:lang w:eastAsia="ru-RU"/>
        </w:rPr>
        <w:t>пгт</w:t>
      </w:r>
      <w:proofErr w:type="spellEnd"/>
      <w:r w:rsidRPr="00DB51F9">
        <w:rPr>
          <w:rFonts w:ascii="Times New Roman" w:eastAsia="Times New Roman" w:hAnsi="Times New Roman" w:cs="Times New Roman"/>
          <w:sz w:val="24"/>
          <w:szCs w:val="24"/>
          <w:lang w:eastAsia="ru-RU"/>
        </w:rPr>
        <w:t xml:space="preserve"> Тужа,</w:t>
      </w:r>
      <w:r w:rsidRPr="00DB51F9">
        <w:rPr>
          <w:rFonts w:ascii="Times New Roman" w:eastAsia="Times New Roman" w:hAnsi="Times New Roman" w:cs="Times New Roman"/>
          <w:sz w:val="24"/>
          <w:szCs w:val="24"/>
          <w:lang w:eastAsia="ru-RU"/>
        </w:rPr>
        <w:br/>
        <w:t xml:space="preserve">ул. Горького, д. 22. </w:t>
      </w:r>
    </w:p>
    <w:p w:rsidR="00D8149E" w:rsidRPr="00DB51F9" w:rsidRDefault="00D8149E" w:rsidP="00D67B5F">
      <w:pPr>
        <w:autoSpaceDE w:val="0"/>
        <w:autoSpaceDN w:val="0"/>
        <w:adjustRightInd w:val="0"/>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1.1. Способ приватизации объекта – электронный открытый аукцион </w:t>
      </w:r>
      <w:r w:rsidRPr="00DB51F9">
        <w:rPr>
          <w:rFonts w:ascii="Times New Roman" w:eastAsia="Calibri" w:hAnsi="Times New Roman" w:cs="Times New Roman"/>
          <w:sz w:val="24"/>
          <w:szCs w:val="24"/>
          <w:lang w:eastAsia="ru-RU"/>
        </w:rPr>
        <w:t xml:space="preserve">по составу участников </w:t>
      </w:r>
      <w:r w:rsidRPr="00DB51F9">
        <w:rPr>
          <w:rFonts w:ascii="Times New Roman" w:eastAsia="Times New Roman" w:hAnsi="Times New Roman" w:cs="Times New Roman"/>
          <w:sz w:val="24"/>
          <w:szCs w:val="24"/>
          <w:lang w:eastAsia="ru-RU"/>
        </w:rPr>
        <w:t>в электронной форме, с открытой формой подачи предложений о цене.</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color w:val="000000"/>
          <w:sz w:val="24"/>
          <w:szCs w:val="24"/>
          <w:lang w:eastAsia="ru-RU"/>
        </w:rPr>
      </w:pPr>
      <w:r w:rsidRPr="00DB51F9">
        <w:rPr>
          <w:rFonts w:ascii="Times New Roman" w:eastAsia="Times New Roman" w:hAnsi="Times New Roman" w:cs="Times New Roman"/>
          <w:sz w:val="24"/>
          <w:szCs w:val="24"/>
          <w:lang w:eastAsia="ru-RU"/>
        </w:rPr>
        <w:lastRenderedPageBreak/>
        <w:t xml:space="preserve">1.2. Цена нежилого здания с земельным участком на основании экспертного заключения независимого оценщика </w:t>
      </w:r>
      <w:r w:rsidRPr="00DB51F9">
        <w:rPr>
          <w:rFonts w:ascii="Times New Roman" w:eastAsia="Times New Roman" w:hAnsi="Times New Roman" w:cs="Times New Roman"/>
          <w:color w:val="000000"/>
          <w:sz w:val="24"/>
          <w:szCs w:val="24"/>
          <w:lang w:eastAsia="ru-RU"/>
        </w:rPr>
        <w:t>от 20.06.2024</w:t>
      </w:r>
      <w:r w:rsidRPr="00DB51F9">
        <w:rPr>
          <w:rFonts w:ascii="Times New Roman" w:eastAsia="Times New Roman" w:hAnsi="Times New Roman" w:cs="Times New Roman"/>
          <w:color w:val="000000"/>
          <w:sz w:val="24"/>
          <w:szCs w:val="24"/>
          <w:lang w:eastAsia="ru-RU"/>
        </w:rPr>
        <w:br/>
        <w:t xml:space="preserve">№ 504 установить начальную (минимальную) цену стоимости </w:t>
      </w:r>
      <w:r w:rsidRPr="00DB51F9">
        <w:rPr>
          <w:rFonts w:ascii="Times New Roman" w:eastAsia="Times New Roman" w:hAnsi="Times New Roman" w:cs="Times New Roman"/>
          <w:sz w:val="24"/>
          <w:szCs w:val="24"/>
          <w:lang w:eastAsia="ru-RU"/>
        </w:rPr>
        <w:t>нежилого здания с земельным участком</w:t>
      </w:r>
      <w:r w:rsidRPr="00DB51F9">
        <w:rPr>
          <w:rFonts w:ascii="Times New Roman" w:eastAsia="Times New Roman" w:hAnsi="Times New Roman" w:cs="Times New Roman"/>
          <w:color w:val="000000"/>
          <w:sz w:val="24"/>
          <w:szCs w:val="24"/>
          <w:lang w:eastAsia="ru-RU"/>
        </w:rPr>
        <w:t xml:space="preserve"> в размере 200 000 (Двести тысяч) руб. 00 коп.:</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color w:val="000000"/>
          <w:sz w:val="24"/>
          <w:szCs w:val="24"/>
          <w:lang w:eastAsia="ru-RU"/>
        </w:rPr>
      </w:pPr>
      <w:r w:rsidRPr="00DB51F9">
        <w:rPr>
          <w:rFonts w:ascii="Times New Roman" w:eastAsia="Times New Roman" w:hAnsi="Times New Roman" w:cs="Times New Roman"/>
          <w:color w:val="000000"/>
          <w:sz w:val="24"/>
          <w:szCs w:val="24"/>
          <w:lang w:eastAsia="ru-RU"/>
        </w:rPr>
        <w:t>- нежилое здание – 30 000 (</w:t>
      </w:r>
      <w:proofErr w:type="gramStart"/>
      <w:r w:rsidRPr="00DB51F9">
        <w:rPr>
          <w:rFonts w:ascii="Times New Roman" w:eastAsia="Times New Roman" w:hAnsi="Times New Roman" w:cs="Times New Roman"/>
          <w:color w:val="000000"/>
          <w:sz w:val="24"/>
          <w:szCs w:val="24"/>
          <w:lang w:eastAsia="ru-RU"/>
        </w:rPr>
        <w:t>Тридцать  тысяч</w:t>
      </w:r>
      <w:proofErr w:type="gramEnd"/>
      <w:r w:rsidRPr="00DB51F9">
        <w:rPr>
          <w:rFonts w:ascii="Times New Roman" w:eastAsia="Times New Roman" w:hAnsi="Times New Roman" w:cs="Times New Roman"/>
          <w:color w:val="000000"/>
          <w:sz w:val="24"/>
          <w:szCs w:val="24"/>
          <w:lang w:eastAsia="ru-RU"/>
        </w:rPr>
        <w:t xml:space="preserve">) руб. 00 коп, в том числе НДС (20%) в сумме </w:t>
      </w:r>
      <w:r w:rsidRPr="00DB51F9">
        <w:rPr>
          <w:rFonts w:ascii="Times New Roman" w:eastAsia="Times New Roman" w:hAnsi="Times New Roman" w:cs="Times New Roman"/>
          <w:sz w:val="24"/>
          <w:szCs w:val="24"/>
          <w:lang w:eastAsia="ru-RU"/>
        </w:rPr>
        <w:t>5 000</w:t>
      </w:r>
      <w:r w:rsidRPr="00DB51F9">
        <w:rPr>
          <w:rFonts w:ascii="Times New Roman" w:eastAsia="Times New Roman" w:hAnsi="Times New Roman" w:cs="Times New Roman"/>
          <w:color w:val="000000"/>
          <w:sz w:val="24"/>
          <w:szCs w:val="24"/>
          <w:lang w:eastAsia="ru-RU"/>
        </w:rPr>
        <w:t xml:space="preserve"> (Пять тысяч) руб. 00 коп.;</w:t>
      </w:r>
    </w:p>
    <w:p w:rsidR="00D8149E" w:rsidRPr="00DB51F9" w:rsidRDefault="00D8149E" w:rsidP="00D67B5F">
      <w:pPr>
        <w:tabs>
          <w:tab w:val="left" w:pos="-284"/>
          <w:tab w:val="left" w:pos="0"/>
        </w:tabs>
        <w:spacing w:after="0" w:line="380" w:lineRule="exact"/>
        <w:ind w:left="567" w:right="567" w:firstLine="720"/>
        <w:jc w:val="both"/>
        <w:rPr>
          <w:rFonts w:ascii="Times New Roman" w:eastAsia="Times New Roman" w:hAnsi="Times New Roman" w:cs="Times New Roman"/>
          <w:color w:val="000000"/>
          <w:sz w:val="24"/>
          <w:szCs w:val="24"/>
          <w:lang w:eastAsia="ru-RU"/>
        </w:rPr>
      </w:pPr>
      <w:r w:rsidRPr="00DB51F9">
        <w:rPr>
          <w:rFonts w:ascii="Times New Roman" w:eastAsia="Times New Roman" w:hAnsi="Times New Roman" w:cs="Times New Roman"/>
          <w:color w:val="000000"/>
          <w:sz w:val="24"/>
          <w:szCs w:val="24"/>
          <w:lang w:eastAsia="ru-RU"/>
        </w:rPr>
        <w:t>- земельный участок – 170 000 (Сто семьдесят тысяч) руб. 00 коп.</w:t>
      </w:r>
    </w:p>
    <w:p w:rsidR="00D8149E" w:rsidRPr="00DB51F9" w:rsidRDefault="00D8149E" w:rsidP="00D67B5F">
      <w:pPr>
        <w:spacing w:after="0" w:line="380" w:lineRule="exact"/>
        <w:ind w:left="567" w:right="567" w:firstLine="709"/>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2. Настоящее постановление опубликовать в Бюллетене муниципальных нормативных </w:t>
      </w:r>
      <w:proofErr w:type="gramStart"/>
      <w:r w:rsidRPr="00DB51F9">
        <w:rPr>
          <w:rFonts w:ascii="Times New Roman" w:eastAsia="Times New Roman" w:hAnsi="Times New Roman" w:cs="Times New Roman"/>
          <w:sz w:val="24"/>
          <w:szCs w:val="24"/>
          <w:lang w:eastAsia="ru-RU"/>
        </w:rPr>
        <w:t>правовых  актов</w:t>
      </w:r>
      <w:proofErr w:type="gramEnd"/>
      <w:r w:rsidRPr="00DB51F9">
        <w:rPr>
          <w:rFonts w:ascii="Times New Roman" w:eastAsia="Times New Roman" w:hAnsi="Times New Roman" w:cs="Times New Roman"/>
          <w:sz w:val="24"/>
          <w:szCs w:val="24"/>
          <w:lang w:eastAsia="ru-RU"/>
        </w:rPr>
        <w:t xml:space="preserve"> органов местного самоуправления Тужинского муниципального района Кировской области.</w:t>
      </w:r>
    </w:p>
    <w:p w:rsidR="00D8149E" w:rsidRPr="00DB51F9" w:rsidRDefault="00D8149E" w:rsidP="00D67B5F">
      <w:pPr>
        <w:spacing w:after="0" w:line="720" w:lineRule="exact"/>
        <w:ind w:left="567" w:right="567" w:firstLine="709"/>
        <w:jc w:val="both"/>
        <w:rPr>
          <w:rFonts w:ascii="Times New Roman" w:eastAsia="Times New Roman" w:hAnsi="Times New Roman" w:cs="Times New Roman"/>
          <w:sz w:val="24"/>
          <w:szCs w:val="24"/>
          <w:lang w:eastAsia="ru-RU"/>
        </w:rPr>
      </w:pPr>
    </w:p>
    <w:p w:rsidR="00D8149E" w:rsidRPr="00DB51F9" w:rsidRDefault="00D8149E" w:rsidP="00D67B5F">
      <w:pPr>
        <w:spacing w:after="0" w:line="240" w:lineRule="auto"/>
        <w:ind w:left="567" w:right="567"/>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Глава Тужинского</w:t>
      </w:r>
    </w:p>
    <w:p w:rsidR="00D8149E" w:rsidRPr="00DB51F9" w:rsidRDefault="00D8149E" w:rsidP="00D67B5F">
      <w:pPr>
        <w:spacing w:after="0" w:line="240" w:lineRule="auto"/>
        <w:ind w:left="567" w:right="567"/>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муниципального района         Л.В. Бледных</w:t>
      </w:r>
    </w:p>
    <w:p w:rsidR="00507462" w:rsidRPr="00DB51F9" w:rsidRDefault="00507462" w:rsidP="00D67B5F">
      <w:pPr>
        <w:tabs>
          <w:tab w:val="left" w:pos="1320"/>
        </w:tabs>
        <w:spacing w:after="0"/>
        <w:ind w:left="567" w:right="567"/>
        <w:rPr>
          <w:sz w:val="24"/>
          <w:szCs w:val="24"/>
        </w:rPr>
      </w:pPr>
    </w:p>
    <w:p w:rsidR="00507462" w:rsidRDefault="00507462" w:rsidP="00D67B5F">
      <w:pPr>
        <w:tabs>
          <w:tab w:val="left" w:pos="1320"/>
        </w:tabs>
        <w:spacing w:after="0"/>
        <w:ind w:left="567" w:right="567"/>
      </w:pPr>
      <w:r>
        <w:tab/>
      </w:r>
    </w:p>
    <w:p w:rsidR="00D8149E" w:rsidRDefault="00D8149E" w:rsidP="00D67B5F">
      <w:pPr>
        <w:tabs>
          <w:tab w:val="left" w:pos="1320"/>
        </w:tabs>
        <w:spacing w:after="0"/>
        <w:ind w:left="567" w:right="567"/>
      </w:pPr>
    </w:p>
    <w:p w:rsidR="00D8149E" w:rsidRPr="00D8149E" w:rsidRDefault="00D8149E" w:rsidP="00D67B5F">
      <w:pPr>
        <w:spacing w:after="0" w:line="240" w:lineRule="auto"/>
        <w:ind w:left="567" w:right="567"/>
        <w:jc w:val="center"/>
        <w:rPr>
          <w:rFonts w:ascii="Times New Roman" w:eastAsia="Times New Roman" w:hAnsi="Times New Roman" w:cs="Times New Roman"/>
          <w:sz w:val="24"/>
          <w:szCs w:val="24"/>
          <w:lang w:eastAsia="ru-RU"/>
        </w:rPr>
      </w:pPr>
      <w:r w:rsidRPr="00D814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2843530</wp:posOffset>
                </wp:positionH>
                <wp:positionV relativeFrom="paragraph">
                  <wp:posOffset>-449580</wp:posOffset>
                </wp:positionV>
                <wp:extent cx="424815" cy="382270"/>
                <wp:effectExtent l="8890" t="5080" r="1397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382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7692" id="Прямоугольник 7" o:spid="_x0000_s1026" style="position:absolute;margin-left:223.9pt;margin-top:-35.4pt;width:33.4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" strokecolor="white"/>
            </w:pict>
          </mc:Fallback>
        </mc:AlternateContent>
      </w:r>
      <w:r w:rsidRPr="00D8149E">
        <w:rPr>
          <w:rFonts w:ascii="Times New Roman" w:eastAsia="Times New Roman" w:hAnsi="Times New Roman" w:cs="Times New Roman"/>
          <w:noProof/>
          <w:sz w:val="24"/>
          <w:szCs w:val="24"/>
          <w:lang w:eastAsia="ru-RU"/>
        </w:rPr>
        <w:drawing>
          <wp:inline distT="0" distB="0" distL="0" distR="0">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8149E" w:rsidRPr="00D8149E" w:rsidRDefault="00D8149E" w:rsidP="00D67B5F">
      <w:pPr>
        <w:spacing w:after="0" w:line="240" w:lineRule="auto"/>
        <w:ind w:left="567" w:right="567"/>
        <w:jc w:val="center"/>
        <w:rPr>
          <w:rFonts w:ascii="Times New Roman" w:eastAsia="Times New Roman" w:hAnsi="Times New Roman" w:cs="Times New Roman"/>
          <w:b/>
          <w:bCs/>
          <w:sz w:val="28"/>
          <w:szCs w:val="28"/>
          <w:lang w:eastAsia="ru-RU"/>
        </w:rPr>
      </w:pPr>
      <w:r w:rsidRPr="00D8149E">
        <w:rPr>
          <w:rFonts w:ascii="Times New Roman" w:eastAsia="Times New Roman" w:hAnsi="Times New Roman" w:cs="Times New Roman"/>
          <w:b/>
          <w:bCs/>
          <w:sz w:val="28"/>
          <w:szCs w:val="28"/>
          <w:lang w:eastAsia="ru-RU"/>
        </w:rPr>
        <w:t>АДМИНИСТРАЦИЯ ТУЖИНСКОГО МУНИЦИПАЛЬНОГО РАЙОНА</w:t>
      </w:r>
    </w:p>
    <w:p w:rsidR="00D8149E" w:rsidRPr="00D8149E" w:rsidRDefault="00D8149E" w:rsidP="00D67B5F">
      <w:pPr>
        <w:spacing w:after="0" w:line="240" w:lineRule="auto"/>
        <w:ind w:left="567" w:right="567"/>
        <w:jc w:val="center"/>
        <w:rPr>
          <w:rFonts w:ascii="Times New Roman" w:eastAsia="Times New Roman" w:hAnsi="Times New Roman" w:cs="Times New Roman"/>
          <w:b/>
          <w:bCs/>
          <w:sz w:val="24"/>
          <w:szCs w:val="24"/>
          <w:lang w:eastAsia="ru-RU"/>
        </w:rPr>
      </w:pPr>
      <w:r w:rsidRPr="00D8149E">
        <w:rPr>
          <w:rFonts w:ascii="Times New Roman" w:eastAsia="Times New Roman" w:hAnsi="Times New Roman" w:cs="Times New Roman"/>
          <w:b/>
          <w:bCs/>
          <w:sz w:val="28"/>
          <w:szCs w:val="28"/>
          <w:lang w:eastAsia="ru-RU"/>
        </w:rPr>
        <w:t>КИРОВСКОЙ ОБЛАСТИ</w:t>
      </w:r>
    </w:p>
    <w:p w:rsidR="00D8149E" w:rsidRPr="00D8149E" w:rsidRDefault="00D8149E" w:rsidP="00D67B5F">
      <w:pPr>
        <w:tabs>
          <w:tab w:val="left" w:pos="1909"/>
          <w:tab w:val="center" w:pos="4677"/>
        </w:tabs>
        <w:spacing w:after="0" w:line="240" w:lineRule="auto"/>
        <w:ind w:left="567" w:right="567"/>
        <w:rPr>
          <w:rFonts w:ascii="Times New Roman" w:eastAsia="Times New Roman" w:hAnsi="Times New Roman" w:cs="Times New Roman"/>
          <w:b/>
          <w:bCs/>
          <w:sz w:val="24"/>
          <w:szCs w:val="24"/>
          <w:lang w:eastAsia="ru-RU"/>
        </w:rPr>
      </w:pPr>
      <w:r w:rsidRPr="00D8149E">
        <w:rPr>
          <w:rFonts w:ascii="Times New Roman" w:eastAsia="Times New Roman" w:hAnsi="Times New Roman" w:cs="Times New Roman"/>
          <w:b/>
          <w:bCs/>
          <w:sz w:val="32"/>
          <w:szCs w:val="32"/>
          <w:lang w:eastAsia="ru-RU"/>
        </w:rPr>
        <w:tab/>
      </w:r>
      <w:r w:rsidRPr="00D8149E">
        <w:rPr>
          <w:rFonts w:ascii="Times New Roman" w:eastAsia="Times New Roman" w:hAnsi="Times New Roman" w:cs="Times New Roman"/>
          <w:b/>
          <w:bCs/>
          <w:sz w:val="32"/>
          <w:szCs w:val="32"/>
          <w:lang w:eastAsia="ru-RU"/>
        </w:rPr>
        <w:tab/>
        <w:t>ПОСТАНОВЛЕНИЕ</w:t>
      </w:r>
    </w:p>
    <w:p w:rsidR="00D8149E" w:rsidRPr="00D8149E" w:rsidRDefault="00D8149E" w:rsidP="00D67B5F">
      <w:pPr>
        <w:spacing w:after="0" w:line="240" w:lineRule="auto"/>
        <w:ind w:left="567" w:right="567"/>
        <w:rPr>
          <w:rFonts w:ascii="Times New Roman" w:eastAsia="Times New Roman" w:hAnsi="Times New Roman" w:cs="Times New Roman"/>
          <w:sz w:val="28"/>
          <w:szCs w:val="28"/>
          <w:u w:val="single"/>
          <w:lang w:eastAsia="ru-RU"/>
        </w:rPr>
      </w:pPr>
      <w:r w:rsidRPr="00D8149E">
        <w:rPr>
          <w:rFonts w:ascii="Times New Roman" w:eastAsia="Times New Roman" w:hAnsi="Times New Roman" w:cs="Times New Roman"/>
          <w:bCs/>
          <w:sz w:val="28"/>
          <w:szCs w:val="28"/>
          <w:u w:val="single"/>
          <w:lang w:eastAsia="ru-RU"/>
        </w:rPr>
        <w:t>16.07.2024</w:t>
      </w:r>
      <w:r w:rsidRPr="00D8149E">
        <w:rPr>
          <w:rFonts w:ascii="Times New Roman" w:eastAsia="Times New Roman" w:hAnsi="Times New Roman" w:cs="Times New Roman"/>
          <w:bCs/>
          <w:sz w:val="28"/>
          <w:szCs w:val="28"/>
          <w:lang w:eastAsia="ru-RU"/>
        </w:rPr>
        <w:t xml:space="preserve">                                                                                        </w:t>
      </w:r>
      <w:r w:rsidRPr="00D8149E">
        <w:rPr>
          <w:rFonts w:ascii="Times New Roman" w:eastAsia="Times New Roman" w:hAnsi="Times New Roman" w:cs="Times New Roman"/>
          <w:bCs/>
          <w:sz w:val="28"/>
          <w:szCs w:val="28"/>
          <w:u w:val="single"/>
          <w:lang w:eastAsia="ru-RU"/>
        </w:rPr>
        <w:t xml:space="preserve">№ </w:t>
      </w:r>
      <w:r w:rsidRPr="00D8149E">
        <w:rPr>
          <w:rFonts w:ascii="Times New Roman" w:eastAsia="Times New Roman" w:hAnsi="Times New Roman" w:cs="Times New Roman"/>
          <w:bCs/>
          <w:sz w:val="24"/>
          <w:szCs w:val="24"/>
          <w:u w:val="single"/>
          <w:lang w:eastAsia="ru-RU"/>
        </w:rPr>
        <w:t>235</w:t>
      </w:r>
    </w:p>
    <w:p w:rsidR="00D8149E" w:rsidRPr="00D8149E" w:rsidRDefault="00D8149E" w:rsidP="00D67B5F">
      <w:pPr>
        <w:autoSpaceDE w:val="0"/>
        <w:autoSpaceDN w:val="0"/>
        <w:adjustRightInd w:val="0"/>
        <w:spacing w:after="0" w:line="240" w:lineRule="auto"/>
        <w:ind w:left="567" w:right="567"/>
        <w:jc w:val="center"/>
        <w:rPr>
          <w:rFonts w:ascii="Times New Roman" w:eastAsia="Times New Roman" w:hAnsi="Times New Roman" w:cs="Times New Roman"/>
          <w:sz w:val="28"/>
          <w:szCs w:val="28"/>
          <w:lang w:eastAsia="ru-RU"/>
        </w:rPr>
      </w:pPr>
      <w:proofErr w:type="spellStart"/>
      <w:r w:rsidRPr="00D8149E">
        <w:rPr>
          <w:rFonts w:ascii="Times New Roman" w:eastAsia="Times New Roman" w:hAnsi="Times New Roman" w:cs="Times New Roman"/>
          <w:sz w:val="28"/>
          <w:szCs w:val="28"/>
          <w:lang w:eastAsia="ru-RU"/>
        </w:rPr>
        <w:t>пгт</w:t>
      </w:r>
      <w:proofErr w:type="spellEnd"/>
      <w:r w:rsidRPr="00D8149E">
        <w:rPr>
          <w:rFonts w:ascii="Times New Roman" w:eastAsia="Times New Roman" w:hAnsi="Times New Roman" w:cs="Times New Roman"/>
          <w:sz w:val="28"/>
          <w:szCs w:val="28"/>
          <w:lang w:eastAsia="ru-RU"/>
        </w:rPr>
        <w:t xml:space="preserve"> Тужа</w:t>
      </w:r>
    </w:p>
    <w:p w:rsidR="00D8149E" w:rsidRPr="00D8149E" w:rsidRDefault="00D8149E" w:rsidP="00D67B5F">
      <w:pPr>
        <w:autoSpaceDE w:val="0"/>
        <w:autoSpaceDN w:val="0"/>
        <w:adjustRightInd w:val="0"/>
        <w:spacing w:after="0" w:line="240" w:lineRule="auto"/>
        <w:ind w:left="567" w:right="567"/>
        <w:jc w:val="center"/>
        <w:rPr>
          <w:rFonts w:ascii="Times New Roman" w:eastAsia="Times New Roman" w:hAnsi="Times New Roman" w:cs="Times New Roman"/>
          <w:b/>
          <w:bCs/>
          <w:sz w:val="28"/>
          <w:szCs w:val="28"/>
          <w:lang w:eastAsia="ru-RU"/>
        </w:rPr>
      </w:pPr>
      <w:r w:rsidRPr="00D8149E">
        <w:rPr>
          <w:rFonts w:ascii="Times New Roman" w:eastAsia="Times New Roman" w:hAnsi="Times New Roman" w:cs="Times New Roman"/>
          <w:b/>
          <w:bCs/>
          <w:sz w:val="28"/>
          <w:szCs w:val="28"/>
          <w:lang w:eastAsia="ru-RU"/>
        </w:rPr>
        <w:t xml:space="preserve">О порядке индексации с 01.07.2024 заработной платы работников </w:t>
      </w:r>
    </w:p>
    <w:p w:rsidR="00D8149E" w:rsidRPr="00D8149E" w:rsidRDefault="00D8149E" w:rsidP="00D67B5F">
      <w:pPr>
        <w:autoSpaceDE w:val="0"/>
        <w:autoSpaceDN w:val="0"/>
        <w:adjustRightInd w:val="0"/>
        <w:spacing w:after="0" w:line="240" w:lineRule="auto"/>
        <w:ind w:left="567" w:right="567"/>
        <w:jc w:val="center"/>
        <w:rPr>
          <w:rFonts w:ascii="Times New Roman" w:eastAsia="Times New Roman" w:hAnsi="Times New Roman" w:cs="Times New Roman"/>
          <w:b/>
          <w:bCs/>
          <w:sz w:val="28"/>
          <w:szCs w:val="28"/>
          <w:lang w:eastAsia="ru-RU"/>
        </w:rPr>
      </w:pPr>
      <w:r w:rsidRPr="00D8149E">
        <w:rPr>
          <w:rFonts w:ascii="Times New Roman" w:eastAsia="Times New Roman" w:hAnsi="Times New Roman" w:cs="Times New Roman"/>
          <w:b/>
          <w:bCs/>
          <w:sz w:val="28"/>
          <w:szCs w:val="28"/>
          <w:lang w:eastAsia="ru-RU"/>
        </w:rPr>
        <w:t xml:space="preserve">муниципальных учреждений </w:t>
      </w:r>
    </w:p>
    <w:p w:rsidR="00D8149E" w:rsidRPr="00DB51F9" w:rsidRDefault="00D8149E" w:rsidP="00D67B5F">
      <w:pPr>
        <w:widowControl w:val="0"/>
        <w:autoSpaceDE w:val="0"/>
        <w:autoSpaceDN w:val="0"/>
        <w:spacing w:after="0" w:line="276" w:lineRule="auto"/>
        <w:ind w:left="567" w:right="567" w:firstLine="851"/>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В соответствии со статьей 134 Трудового Кодекса Российской Федерации, постановлением Правительства Кировской области от 08.07.2024 № 299-П «О порядке индексации с 01.07.2024 заработной платы работников областных государственных учреждений администрация Тужинского муниципального района ПОСТАНОВЛЯЕТ:</w:t>
      </w:r>
    </w:p>
    <w:p w:rsidR="00D8149E" w:rsidRPr="00DB51F9" w:rsidRDefault="00D8149E" w:rsidP="00D67B5F">
      <w:pPr>
        <w:numPr>
          <w:ilvl w:val="0"/>
          <w:numId w:val="14"/>
        </w:num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Осуществить индексацию с 01.07.2024:</w:t>
      </w:r>
    </w:p>
    <w:p w:rsidR="00D8149E" w:rsidRPr="00DB51F9" w:rsidRDefault="00D8149E" w:rsidP="00D67B5F">
      <w:pPr>
        <w:autoSpaceDE w:val="0"/>
        <w:autoSpaceDN w:val="0"/>
        <w:adjustRightInd w:val="0"/>
        <w:spacing w:after="0" w:line="276" w:lineRule="auto"/>
        <w:ind w:left="567" w:right="567" w:firstLine="708"/>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фонда оплаты труда педагогических работников муниципальных учреждений дополнительного образования детей, обеспечив их увеличение за июль – декабрь 2024 года на 8,2%;</w:t>
      </w:r>
    </w:p>
    <w:p w:rsidR="00D8149E" w:rsidRPr="00DB51F9" w:rsidRDefault="00D8149E" w:rsidP="00D67B5F">
      <w:pPr>
        <w:autoSpaceDE w:val="0"/>
        <w:autoSpaceDN w:val="0"/>
        <w:adjustRightInd w:val="0"/>
        <w:spacing w:after="0" w:line="276" w:lineRule="auto"/>
        <w:ind w:left="567" w:right="567" w:firstLine="708"/>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фонда оплаты труда педагогических работников муниципальных дошкольных образовательных учреждений, работников муниципальных учреждений культуры Тужинского муниципального района, обеспечив их увеличение за июль – декабрь 2024 года на 17,0%.</w:t>
      </w:r>
    </w:p>
    <w:p w:rsidR="00D8149E" w:rsidRPr="00DB51F9" w:rsidRDefault="00D8149E" w:rsidP="00D67B5F">
      <w:p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lastRenderedPageBreak/>
        <w:t>2.</w:t>
      </w:r>
      <w:r w:rsidRPr="00DB51F9">
        <w:rPr>
          <w:rFonts w:ascii="Times New Roman" w:eastAsia="Times New Roman" w:hAnsi="Times New Roman" w:cs="Times New Roman"/>
          <w:bCs/>
          <w:sz w:val="24"/>
          <w:szCs w:val="24"/>
          <w:lang w:eastAsia="ru-RU"/>
        </w:rPr>
        <w:tab/>
        <w:t>Финансовому управлению администрации Тужинского муниципального района при подготовке проекта решения Тужинской районной Думы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предусмотреть бюджетные ассигнования на реализацию раздела 1 настоящего постановления главным распорядителям средств бюджета Тужинского муниципального района.</w:t>
      </w:r>
    </w:p>
    <w:p w:rsidR="00D8149E" w:rsidRPr="00DB51F9" w:rsidRDefault="00D8149E" w:rsidP="00D67B5F">
      <w:p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3. Органам местного самоуправления Тужинского муниципального района, осуществляющим функции и полномочия учредителей муниципальных учреждений, внести в примерные положения об оплате труда работников подведомственных муниципальных учреждений изменения, предусматривающие увеличение рекомендуемых минимальных размеров окладов (должностных окладов), ставок заработной платы по соответствующим профессиональным квалификационным группам и (или) размеров выплат компенсационного и (или) стимулирующего характера, исходя из размера индексации, определенного в разделе 1 настоящего постановления.</w:t>
      </w:r>
    </w:p>
    <w:p w:rsidR="00D8149E" w:rsidRPr="00DB51F9" w:rsidRDefault="00D8149E" w:rsidP="00D67B5F">
      <w:p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4. Рекомендовать руководителям муниципальных учреждений:</w:t>
      </w:r>
    </w:p>
    <w:p w:rsidR="00D8149E" w:rsidRPr="00DB51F9" w:rsidRDefault="00D8149E" w:rsidP="00D67B5F">
      <w:p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4.1. Внести в положения об оплате труда работников муниципальных учреждений на основании примерных положений об оплате труда работников муниципальных учреждений, утвержденных органами местного самоуправления Тужинского муниципального района, осуществляющими функции и полномочия учредителей муниципальных учреждений, изменения, предусматривающие увеличение рекомендуемых минимальных размеров окладов (должностных окладов), ставок заработной платы по соответствующим профессиональным квалификационным группам и (или) размеров выплат компенсационного и (или) стимулирующего характера, исходя из размера индексации, определенного в разделе 1 настоящего постановления.</w:t>
      </w:r>
    </w:p>
    <w:p w:rsidR="00D8149E" w:rsidRPr="00DB51F9" w:rsidRDefault="00D8149E" w:rsidP="00D67B5F">
      <w:pPr>
        <w:autoSpaceDE w:val="0"/>
        <w:autoSpaceDN w:val="0"/>
        <w:adjustRightInd w:val="0"/>
        <w:spacing w:after="0" w:line="276" w:lineRule="auto"/>
        <w:ind w:left="567" w:right="567" w:firstLine="851"/>
        <w:jc w:val="both"/>
        <w:rPr>
          <w:rFonts w:ascii="Times New Roman" w:eastAsia="Times New Roman" w:hAnsi="Times New Roman" w:cs="Times New Roman"/>
          <w:bCs/>
          <w:sz w:val="24"/>
          <w:szCs w:val="24"/>
          <w:lang w:eastAsia="ru-RU"/>
        </w:rPr>
      </w:pPr>
      <w:r w:rsidRPr="00DB51F9">
        <w:rPr>
          <w:rFonts w:ascii="Times New Roman" w:eastAsia="Times New Roman" w:hAnsi="Times New Roman" w:cs="Times New Roman"/>
          <w:bCs/>
          <w:sz w:val="24"/>
          <w:szCs w:val="24"/>
          <w:lang w:eastAsia="ru-RU"/>
        </w:rPr>
        <w:t xml:space="preserve">4.2. Обеспечить выплату заработной платы </w:t>
      </w:r>
      <w:proofErr w:type="gramStart"/>
      <w:r w:rsidRPr="00DB51F9">
        <w:rPr>
          <w:rFonts w:ascii="Times New Roman" w:eastAsia="Times New Roman" w:hAnsi="Times New Roman" w:cs="Times New Roman"/>
          <w:bCs/>
          <w:sz w:val="24"/>
          <w:szCs w:val="24"/>
          <w:lang w:eastAsia="ru-RU"/>
        </w:rPr>
        <w:t>работникам муниципальных учреждений с учетом</w:t>
      </w:r>
      <w:proofErr w:type="gramEnd"/>
      <w:r w:rsidRPr="00DB51F9">
        <w:rPr>
          <w:rFonts w:ascii="Times New Roman" w:eastAsia="Times New Roman" w:hAnsi="Times New Roman" w:cs="Times New Roman"/>
          <w:bCs/>
          <w:sz w:val="24"/>
          <w:szCs w:val="24"/>
          <w:lang w:eastAsia="ru-RU"/>
        </w:rPr>
        <w:t xml:space="preserve"> предусмотренной настоящим постановлением индексации в пределах доведенных лимитов бюджетных обязательств (показателей планов финансово-хозяйственной деятельности).</w:t>
      </w:r>
    </w:p>
    <w:p w:rsidR="00D8149E" w:rsidRDefault="00D8149E" w:rsidP="00D67B5F">
      <w:pPr>
        <w:widowControl w:val="0"/>
        <w:autoSpaceDE w:val="0"/>
        <w:autoSpaceDN w:val="0"/>
        <w:spacing w:after="0" w:line="276" w:lineRule="auto"/>
        <w:ind w:left="567" w:right="567" w:firstLine="851"/>
        <w:jc w:val="both"/>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5. Настоящее постановление вступает в силу с момента его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01.07.2024 года.</w:t>
      </w:r>
    </w:p>
    <w:p w:rsidR="0037276C" w:rsidRPr="00DB51F9" w:rsidRDefault="0037276C" w:rsidP="00D67B5F">
      <w:pPr>
        <w:widowControl w:val="0"/>
        <w:autoSpaceDE w:val="0"/>
        <w:autoSpaceDN w:val="0"/>
        <w:spacing w:after="0" w:line="276" w:lineRule="auto"/>
        <w:ind w:left="567" w:right="567" w:firstLine="851"/>
        <w:jc w:val="both"/>
        <w:rPr>
          <w:rFonts w:ascii="Times New Roman" w:eastAsia="Times New Roman" w:hAnsi="Times New Roman" w:cs="Times New Roman"/>
          <w:sz w:val="24"/>
          <w:szCs w:val="24"/>
          <w:lang w:eastAsia="ru-RU"/>
        </w:rPr>
      </w:pPr>
    </w:p>
    <w:p w:rsidR="00D8149E" w:rsidRPr="00DB51F9" w:rsidRDefault="00D8149E" w:rsidP="00D67B5F">
      <w:pPr>
        <w:spacing w:after="0" w:line="240" w:lineRule="auto"/>
        <w:ind w:left="567" w:right="567"/>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Глава Тужинского</w:t>
      </w:r>
    </w:p>
    <w:p w:rsidR="00D8149E" w:rsidRDefault="00D8149E" w:rsidP="00D67B5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left="567" w:right="567"/>
        <w:rPr>
          <w:rFonts w:ascii="Times New Roman" w:eastAsia="Times New Roman" w:hAnsi="Times New Roman" w:cs="Times New Roman"/>
          <w:sz w:val="24"/>
          <w:szCs w:val="24"/>
          <w:lang w:eastAsia="ru-RU"/>
        </w:rPr>
      </w:pPr>
      <w:r w:rsidRPr="00DB51F9">
        <w:rPr>
          <w:rFonts w:ascii="Times New Roman" w:eastAsia="Times New Roman" w:hAnsi="Times New Roman" w:cs="Times New Roman"/>
          <w:sz w:val="24"/>
          <w:szCs w:val="24"/>
          <w:lang w:eastAsia="ru-RU"/>
        </w:rPr>
        <w:t xml:space="preserve">муниципального района </w:t>
      </w:r>
      <w:r w:rsidRPr="00DB51F9">
        <w:rPr>
          <w:rFonts w:ascii="Times New Roman" w:eastAsia="Times New Roman" w:hAnsi="Times New Roman" w:cs="Times New Roman"/>
          <w:sz w:val="24"/>
          <w:szCs w:val="24"/>
          <w:lang w:eastAsia="ru-RU"/>
        </w:rPr>
        <w:tab/>
        <w:t>Л.В. Бледных</w:t>
      </w:r>
    </w:p>
    <w:p w:rsidR="0037276C" w:rsidRDefault="0037276C" w:rsidP="00D67B5F">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spacing w:after="0" w:line="240" w:lineRule="auto"/>
        <w:ind w:left="567" w:right="567"/>
        <w:rPr>
          <w:rFonts w:ascii="Times New Roman" w:eastAsia="Times New Roman" w:hAnsi="Times New Roman" w:cs="Times New Roman"/>
          <w:sz w:val="24"/>
          <w:szCs w:val="24"/>
          <w:lang w:eastAsia="ru-RU"/>
        </w:r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37276C" w:rsidRPr="0037276C" w:rsidTr="0037276C">
        <w:trPr>
          <w:trHeight w:hRule="exact" w:val="1458"/>
        </w:trPr>
        <w:tc>
          <w:tcPr>
            <w:tcW w:w="9540" w:type="dxa"/>
            <w:gridSpan w:val="4"/>
          </w:tcPr>
          <w:p w:rsidR="0037276C" w:rsidRPr="0037276C" w:rsidRDefault="0037276C" w:rsidP="0037276C">
            <w:pPr>
              <w:widowControl w:val="0"/>
              <w:autoSpaceDE w:val="0"/>
              <w:autoSpaceDN w:val="0"/>
              <w:adjustRightInd w:val="0"/>
              <w:spacing w:after="0" w:line="274" w:lineRule="exact"/>
              <w:jc w:val="center"/>
              <w:rPr>
                <w:rFonts w:ascii="Times New Roman" w:eastAsia="Times New Roman" w:hAnsi="Times New Roman" w:cs="Times New Roman"/>
                <w:b/>
                <w:bCs/>
                <w:sz w:val="28"/>
                <w:szCs w:val="28"/>
                <w:lang w:eastAsia="ru-RU"/>
              </w:rPr>
            </w:pPr>
            <w:r w:rsidRPr="0037276C">
              <w:rPr>
                <w:rFonts w:ascii="Times New Roman" w:eastAsia="Times New Roman" w:hAnsi="Times New Roman" w:cs="Times New Roman"/>
                <w:b/>
                <w:bCs/>
                <w:sz w:val="28"/>
                <w:szCs w:val="28"/>
                <w:lang w:eastAsia="ru-RU"/>
              </w:rPr>
              <w:lastRenderedPageBreak/>
              <w:t>АДМИНИСТРАЦИЯ ТУЖИНСКОГО МУНИЦИПАЛЬНОГО РАЙОНА</w:t>
            </w:r>
          </w:p>
          <w:p w:rsidR="0037276C" w:rsidRPr="0037276C" w:rsidRDefault="0037276C" w:rsidP="0037276C">
            <w:pPr>
              <w:widowControl w:val="0"/>
              <w:autoSpaceDE w:val="0"/>
              <w:autoSpaceDN w:val="0"/>
              <w:adjustRightInd w:val="0"/>
              <w:spacing w:after="360" w:line="274" w:lineRule="exact"/>
              <w:jc w:val="center"/>
              <w:rPr>
                <w:rFonts w:ascii="Times New Roman" w:eastAsia="Times New Roman" w:hAnsi="Times New Roman" w:cs="Times New Roman"/>
                <w:b/>
                <w:bCs/>
                <w:sz w:val="28"/>
                <w:szCs w:val="28"/>
                <w:lang w:eastAsia="ru-RU"/>
              </w:rPr>
            </w:pPr>
            <w:r w:rsidRPr="0037276C">
              <w:rPr>
                <w:rFonts w:ascii="Times New Roman" w:eastAsia="Times New Roman" w:hAnsi="Times New Roman" w:cs="Times New Roman"/>
                <w:b/>
                <w:bCs/>
                <w:sz w:val="28"/>
                <w:szCs w:val="28"/>
                <w:lang w:eastAsia="ru-RU"/>
              </w:rPr>
              <w:t>КИРОВСКОЙ ОБЛАСТИ</w:t>
            </w:r>
          </w:p>
          <w:p w:rsidR="0037276C" w:rsidRPr="0037276C" w:rsidRDefault="0037276C" w:rsidP="0037276C">
            <w:pPr>
              <w:widowControl w:val="0"/>
              <w:autoSpaceDE w:val="0"/>
              <w:autoSpaceDN w:val="0"/>
              <w:adjustRightInd w:val="0"/>
              <w:spacing w:after="360" w:line="274" w:lineRule="exact"/>
              <w:jc w:val="center"/>
              <w:rPr>
                <w:rFonts w:ascii="Times New Roman" w:eastAsia="Times New Roman" w:hAnsi="Times New Roman" w:cs="Times New Roman"/>
                <w:sz w:val="32"/>
                <w:szCs w:val="32"/>
                <w:lang w:eastAsia="ru-RU"/>
              </w:rPr>
            </w:pPr>
            <w:r w:rsidRPr="0037276C">
              <w:rPr>
                <w:rFonts w:ascii="Times New Roman" w:eastAsia="Times New Roman" w:hAnsi="Times New Roman" w:cs="Times New Roman"/>
                <w:b/>
                <w:bCs/>
                <w:sz w:val="32"/>
                <w:szCs w:val="32"/>
                <w:lang w:eastAsia="ru-RU"/>
              </w:rPr>
              <w:t>ПОСТАНОВЛЕНИЕ</w:t>
            </w:r>
          </w:p>
        </w:tc>
      </w:tr>
      <w:tr w:rsidR="0037276C" w:rsidRPr="0037276C" w:rsidTr="0037276C">
        <w:tblPrEx>
          <w:tblCellMar>
            <w:left w:w="70" w:type="dxa"/>
            <w:right w:w="70" w:type="dxa"/>
          </w:tblCellMar>
        </w:tblPrEx>
        <w:tc>
          <w:tcPr>
            <w:tcW w:w="1843" w:type="dxa"/>
            <w:tcBorders>
              <w:bottom w:val="single" w:sz="4" w:space="0" w:color="auto"/>
            </w:tcBorders>
          </w:tcPr>
          <w:p w:rsidR="0037276C" w:rsidRPr="0037276C" w:rsidRDefault="0037276C" w:rsidP="0037276C">
            <w:pPr>
              <w:tabs>
                <w:tab w:val="left" w:pos="2765"/>
              </w:tabs>
              <w:spacing w:after="0" w:line="276" w:lineRule="auto"/>
              <w:rPr>
                <w:rFonts w:ascii="Times New Roman" w:eastAsia="Times New Roman" w:hAnsi="Times New Roman" w:cs="Calibri"/>
                <w:sz w:val="28"/>
                <w:szCs w:val="28"/>
                <w:lang w:eastAsia="ru-RU"/>
              </w:rPr>
            </w:pPr>
            <w:r w:rsidRPr="0037276C">
              <w:rPr>
                <w:rFonts w:ascii="Times New Roman" w:eastAsia="Times New Roman" w:hAnsi="Times New Roman" w:cs="Calibri"/>
                <w:sz w:val="28"/>
                <w:szCs w:val="28"/>
                <w:lang w:eastAsia="ru-RU"/>
              </w:rPr>
              <w:t>16.07.2024</w:t>
            </w:r>
          </w:p>
        </w:tc>
        <w:tc>
          <w:tcPr>
            <w:tcW w:w="2873" w:type="dxa"/>
          </w:tcPr>
          <w:p w:rsidR="0037276C" w:rsidRPr="0037276C" w:rsidRDefault="0037276C" w:rsidP="0037276C">
            <w:pPr>
              <w:spacing w:after="0" w:line="276" w:lineRule="auto"/>
              <w:jc w:val="center"/>
              <w:rPr>
                <w:rFonts w:ascii="Calibri" w:eastAsia="Times New Roman" w:hAnsi="Calibri" w:cs="Calibri"/>
                <w:position w:val="-6"/>
                <w:sz w:val="28"/>
                <w:szCs w:val="28"/>
                <w:lang w:eastAsia="ru-RU"/>
              </w:rPr>
            </w:pPr>
          </w:p>
        </w:tc>
        <w:tc>
          <w:tcPr>
            <w:tcW w:w="2983" w:type="dxa"/>
          </w:tcPr>
          <w:p w:rsidR="0037276C" w:rsidRPr="0037276C" w:rsidRDefault="0037276C" w:rsidP="0037276C">
            <w:pPr>
              <w:spacing w:after="0" w:line="276" w:lineRule="auto"/>
              <w:jc w:val="right"/>
              <w:rPr>
                <w:rFonts w:ascii="Times New Roman" w:eastAsia="Times New Roman" w:hAnsi="Times New Roman" w:cs="Calibri"/>
                <w:sz w:val="28"/>
                <w:szCs w:val="28"/>
                <w:lang w:eastAsia="ru-RU"/>
              </w:rPr>
            </w:pPr>
            <w:r w:rsidRPr="0037276C">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rsidR="0037276C" w:rsidRPr="0037276C" w:rsidRDefault="0037276C" w:rsidP="0037276C">
            <w:pPr>
              <w:spacing w:after="0" w:line="276" w:lineRule="auto"/>
              <w:rPr>
                <w:rFonts w:ascii="Times New Roman" w:eastAsia="Times New Roman" w:hAnsi="Times New Roman" w:cs="Calibri"/>
                <w:sz w:val="28"/>
                <w:szCs w:val="28"/>
                <w:lang w:eastAsia="ru-RU"/>
              </w:rPr>
            </w:pPr>
            <w:r w:rsidRPr="0037276C">
              <w:rPr>
                <w:rFonts w:ascii="Times New Roman" w:eastAsia="Times New Roman" w:hAnsi="Times New Roman" w:cs="Calibri"/>
                <w:sz w:val="28"/>
                <w:szCs w:val="28"/>
                <w:lang w:eastAsia="ru-RU"/>
              </w:rPr>
              <w:t>236</w:t>
            </w:r>
          </w:p>
        </w:tc>
      </w:tr>
      <w:tr w:rsidR="0037276C" w:rsidRPr="0037276C" w:rsidTr="0037276C">
        <w:tblPrEx>
          <w:tblCellMar>
            <w:left w:w="70" w:type="dxa"/>
            <w:right w:w="70" w:type="dxa"/>
          </w:tblCellMar>
        </w:tblPrEx>
        <w:trPr>
          <w:trHeight w:val="1765"/>
        </w:trPr>
        <w:tc>
          <w:tcPr>
            <w:tcW w:w="9540" w:type="dxa"/>
            <w:gridSpan w:val="4"/>
          </w:tcPr>
          <w:p w:rsidR="0037276C" w:rsidRPr="0037276C" w:rsidRDefault="0037276C" w:rsidP="0037276C">
            <w:pPr>
              <w:tabs>
                <w:tab w:val="left" w:pos="2765"/>
              </w:tabs>
              <w:spacing w:after="360" w:line="240" w:lineRule="auto"/>
              <w:jc w:val="center"/>
              <w:rPr>
                <w:rFonts w:ascii="Times New Roman" w:eastAsia="Times New Roman" w:hAnsi="Times New Roman" w:cs="Calibri"/>
                <w:sz w:val="28"/>
                <w:szCs w:val="28"/>
                <w:lang w:eastAsia="ru-RU"/>
              </w:rPr>
            </w:pPr>
            <w:proofErr w:type="spellStart"/>
            <w:r w:rsidRPr="0037276C">
              <w:rPr>
                <w:rFonts w:ascii="Times New Roman" w:eastAsia="Times New Roman" w:hAnsi="Times New Roman" w:cs="Calibri"/>
                <w:sz w:val="28"/>
                <w:szCs w:val="28"/>
                <w:lang w:eastAsia="ru-RU"/>
              </w:rPr>
              <w:t>пгт</w:t>
            </w:r>
            <w:proofErr w:type="spellEnd"/>
            <w:r w:rsidRPr="0037276C">
              <w:rPr>
                <w:rFonts w:ascii="Times New Roman" w:eastAsia="Times New Roman" w:hAnsi="Times New Roman" w:cs="Calibri"/>
                <w:sz w:val="28"/>
                <w:szCs w:val="28"/>
                <w:lang w:eastAsia="ru-RU"/>
              </w:rPr>
              <w:t xml:space="preserve"> Тужа</w:t>
            </w:r>
          </w:p>
          <w:p w:rsidR="0037276C" w:rsidRPr="0037276C" w:rsidRDefault="0037276C" w:rsidP="0037276C">
            <w:pPr>
              <w:tabs>
                <w:tab w:val="left" w:pos="2765"/>
              </w:tabs>
              <w:spacing w:after="0" w:line="240" w:lineRule="auto"/>
              <w:jc w:val="center"/>
              <w:rPr>
                <w:rFonts w:ascii="Times New Roman" w:eastAsia="Times New Roman" w:hAnsi="Times New Roman" w:cs="Calibri"/>
                <w:b/>
                <w:sz w:val="28"/>
                <w:szCs w:val="28"/>
                <w:lang w:eastAsia="ru-RU"/>
              </w:rPr>
            </w:pPr>
            <w:r w:rsidRPr="0037276C">
              <w:rPr>
                <w:rFonts w:ascii="Times New Roman" w:eastAsia="Times New Roman" w:hAnsi="Times New Roman" w:cs="Calibri"/>
                <w:b/>
                <w:sz w:val="28"/>
                <w:szCs w:val="28"/>
                <w:lang w:eastAsia="ru-RU"/>
              </w:rPr>
              <w:t>О внесении изменений в постановление администрации</w:t>
            </w:r>
          </w:p>
          <w:p w:rsidR="0037276C" w:rsidRPr="0037276C" w:rsidRDefault="0037276C" w:rsidP="0037276C">
            <w:pPr>
              <w:tabs>
                <w:tab w:val="left" w:pos="2765"/>
              </w:tabs>
              <w:spacing w:after="0" w:line="240" w:lineRule="auto"/>
              <w:jc w:val="center"/>
              <w:rPr>
                <w:rFonts w:ascii="Times New Roman" w:eastAsia="Times New Roman" w:hAnsi="Times New Roman" w:cs="Calibri"/>
                <w:b/>
                <w:sz w:val="28"/>
                <w:szCs w:val="28"/>
                <w:lang w:eastAsia="ru-RU"/>
              </w:rPr>
            </w:pPr>
            <w:r w:rsidRPr="0037276C">
              <w:rPr>
                <w:rFonts w:ascii="Times New Roman" w:eastAsia="Times New Roman" w:hAnsi="Times New Roman" w:cs="Calibri"/>
                <w:b/>
                <w:sz w:val="28"/>
                <w:szCs w:val="28"/>
                <w:lang w:eastAsia="ru-RU"/>
              </w:rPr>
              <w:t xml:space="preserve">Тужинского муниципального района от 09.10.2017 № 386 </w:t>
            </w:r>
          </w:p>
          <w:p w:rsidR="0037276C" w:rsidRPr="0037276C" w:rsidRDefault="0037276C" w:rsidP="0037276C">
            <w:pPr>
              <w:tabs>
                <w:tab w:val="left" w:pos="2765"/>
              </w:tabs>
              <w:spacing w:after="0" w:line="240" w:lineRule="auto"/>
              <w:jc w:val="center"/>
              <w:rPr>
                <w:rFonts w:ascii="Times New Roman" w:eastAsia="Times New Roman" w:hAnsi="Times New Roman" w:cs="Calibri"/>
                <w:b/>
                <w:sz w:val="28"/>
                <w:szCs w:val="28"/>
                <w:lang w:eastAsia="ru-RU"/>
              </w:rPr>
            </w:pPr>
            <w:r w:rsidRPr="0037276C">
              <w:rPr>
                <w:rFonts w:ascii="Times New Roman" w:eastAsia="Times New Roman" w:hAnsi="Times New Roman" w:cs="Calibri"/>
                <w:b/>
                <w:sz w:val="28"/>
                <w:szCs w:val="28"/>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p w:rsidR="0037276C" w:rsidRPr="0037276C" w:rsidRDefault="0037276C" w:rsidP="0037276C">
            <w:pPr>
              <w:tabs>
                <w:tab w:val="left" w:pos="2765"/>
              </w:tabs>
              <w:spacing w:after="0" w:line="240" w:lineRule="auto"/>
              <w:jc w:val="center"/>
              <w:rPr>
                <w:rFonts w:ascii="Times New Roman" w:eastAsia="Times New Roman" w:hAnsi="Times New Roman" w:cs="Calibri"/>
                <w:b/>
                <w:sz w:val="28"/>
                <w:szCs w:val="28"/>
                <w:lang w:eastAsia="ru-RU"/>
              </w:rPr>
            </w:pPr>
            <w:r w:rsidRPr="0037276C">
              <w:rPr>
                <w:rFonts w:ascii="Times New Roman" w:eastAsia="Times New Roman" w:hAnsi="Times New Roman" w:cs="Calibri"/>
                <w:b/>
                <w:sz w:val="28"/>
                <w:szCs w:val="28"/>
                <w:lang w:eastAsia="ru-RU"/>
              </w:rPr>
              <w:t xml:space="preserve"> </w:t>
            </w:r>
          </w:p>
        </w:tc>
      </w:tr>
    </w:tbl>
    <w:p w:rsidR="0037276C" w:rsidRPr="0037276C" w:rsidRDefault="0037276C" w:rsidP="0037276C">
      <w:pPr>
        <w:autoSpaceDE w:val="0"/>
        <w:autoSpaceDN w:val="0"/>
        <w:adjustRightInd w:val="0"/>
        <w:spacing w:after="360" w:line="240" w:lineRule="auto"/>
        <w:jc w:val="center"/>
        <w:rPr>
          <w:rFonts w:ascii="Calibri" w:eastAsia="Times New Roman" w:hAnsi="Calibri" w:cs="Calibri"/>
          <w:lang w:eastAsia="ru-RU"/>
        </w:rPr>
      </w:pPr>
      <w:r w:rsidRPr="0037276C">
        <w:rPr>
          <w:rFonts w:ascii="Calibri" w:eastAsia="Times New Roman" w:hAnsi="Calibri" w:cs="Calibri"/>
          <w:noProof/>
          <w:lang w:eastAsia="ru-RU"/>
        </w:rPr>
        <w:drawing>
          <wp:anchor distT="0" distB="0" distL="114300" distR="114300" simplePos="0" relativeHeight="251667456" behindDoc="0" locked="0" layoutInCell="1" allowOverlap="1" wp14:anchorId="1CA1F6EF" wp14:editId="0C8AE0A8">
            <wp:simplePos x="0" y="0"/>
            <wp:positionH relativeFrom="column">
              <wp:posOffset>2863791</wp:posOffset>
            </wp:positionH>
            <wp:positionV relativeFrom="paragraph">
              <wp:posOffset>-253720</wp:posOffset>
            </wp:positionV>
            <wp:extent cx="459415" cy="637954"/>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blip>
                    <a:srcRect/>
                    <a:stretch>
                      <a:fillRect/>
                    </a:stretch>
                  </pic:blipFill>
                  <pic:spPr bwMode="auto">
                    <a:xfrm>
                      <a:off x="0" y="0"/>
                      <a:ext cx="459415" cy="637954"/>
                    </a:xfrm>
                    <a:prstGeom prst="rect">
                      <a:avLst/>
                    </a:prstGeom>
                    <a:noFill/>
                    <a:ln w="9525">
                      <a:noFill/>
                      <a:miter lim="800000"/>
                      <a:headEnd/>
                      <a:tailEnd/>
                    </a:ln>
                  </pic:spPr>
                </pic:pic>
              </a:graphicData>
            </a:graphic>
          </wp:anchor>
        </w:drawing>
      </w:r>
    </w:p>
    <w:p w:rsidR="0037276C" w:rsidRPr="0037276C" w:rsidRDefault="0037276C" w:rsidP="0037276C">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r w:rsidRPr="0037276C">
        <w:rPr>
          <w:rFonts w:ascii="Times New Roman" w:eastAsia="Arial Unicode MS" w:hAnsi="Times New Roman" w:cs="Times New Roman"/>
          <w:kern w:val="1"/>
          <w:sz w:val="28"/>
          <w:szCs w:val="28"/>
          <w:lang w:eastAsia="hi-IN" w:bidi="hi-IN"/>
        </w:rPr>
        <w:t xml:space="preserve">В соответствии с решением Тужинской районной Думы от 28.06.2024 </w:t>
      </w:r>
      <w:r w:rsidRPr="0037276C">
        <w:rPr>
          <w:rFonts w:ascii="Times New Roman" w:eastAsia="Arial Unicode MS" w:hAnsi="Times New Roman" w:cs="Times New Roman"/>
          <w:kern w:val="1"/>
          <w:sz w:val="28"/>
          <w:szCs w:val="28"/>
          <w:highlight w:val="yellow"/>
          <w:lang w:eastAsia="hi-IN" w:bidi="hi-IN"/>
        </w:rPr>
        <w:br/>
      </w:r>
      <w:r w:rsidRPr="0037276C">
        <w:rPr>
          <w:rFonts w:ascii="Times New Roman" w:eastAsia="Arial Unicode MS" w:hAnsi="Times New Roman" w:cs="Times New Roman"/>
          <w:kern w:val="1"/>
          <w:sz w:val="28"/>
          <w:szCs w:val="28"/>
          <w:lang w:eastAsia="hi-IN" w:bidi="hi-IN"/>
        </w:rPr>
        <w:t>№ 30/177 «О внесении изменений в решение Тужинской районной Думы от 15.12.2023 № 26/143 « О бюджете Тужинского муниципального района на 2024 год и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37276C" w:rsidRPr="0037276C" w:rsidRDefault="0037276C" w:rsidP="0037276C">
      <w:pPr>
        <w:numPr>
          <w:ilvl w:val="0"/>
          <w:numId w:val="27"/>
        </w:numPr>
        <w:autoSpaceDE w:val="0"/>
        <w:autoSpaceDN w:val="0"/>
        <w:adjustRightInd w:val="0"/>
        <w:spacing w:after="0" w:line="324" w:lineRule="auto"/>
        <w:ind w:left="0" w:firstLine="709"/>
        <w:jc w:val="both"/>
        <w:outlineLvl w:val="0"/>
        <w:rPr>
          <w:rFonts w:ascii="Times New Roman" w:eastAsia="Arial Unicode MS" w:hAnsi="Times New Roman" w:cs="Times New Roman"/>
          <w:kern w:val="1"/>
          <w:sz w:val="28"/>
          <w:szCs w:val="28"/>
          <w:lang w:eastAsia="hi-IN" w:bidi="hi-IN"/>
        </w:rPr>
      </w:pPr>
      <w:r w:rsidRPr="0037276C">
        <w:rPr>
          <w:rFonts w:ascii="Times New Roman" w:eastAsia="Arial Unicode MS" w:hAnsi="Times New Roman" w:cs="Times New Roman"/>
          <w:kern w:val="1"/>
          <w:sz w:val="28"/>
          <w:szCs w:val="28"/>
          <w:lang w:eastAsia="hi-IN" w:bidi="hi-IN"/>
        </w:rPr>
        <w:t>Внести изменения в постановление администрации Тужинского муниципального района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37276C" w:rsidRPr="0037276C" w:rsidRDefault="0037276C" w:rsidP="0037276C">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r w:rsidRPr="0037276C">
        <w:rPr>
          <w:rFonts w:ascii="Times New Roman" w:eastAsia="Arial Unicode MS" w:hAnsi="Times New Roman" w:cs="Times New Roman"/>
          <w:kern w:val="1"/>
          <w:sz w:val="28"/>
          <w:szCs w:val="28"/>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7276C" w:rsidRPr="0037276C" w:rsidRDefault="0037276C" w:rsidP="0037276C">
      <w:pPr>
        <w:autoSpaceDE w:val="0"/>
        <w:autoSpaceDN w:val="0"/>
        <w:adjustRightInd w:val="0"/>
        <w:spacing w:after="0" w:line="360" w:lineRule="exact"/>
        <w:jc w:val="both"/>
        <w:outlineLvl w:val="0"/>
        <w:rPr>
          <w:rFonts w:ascii="Times New Roman" w:eastAsia="Calibri" w:hAnsi="Times New Roman" w:cs="Times New Roman"/>
          <w:sz w:val="28"/>
          <w:szCs w:val="28"/>
        </w:rPr>
      </w:pPr>
    </w:p>
    <w:p w:rsidR="0037276C" w:rsidRPr="0037276C" w:rsidRDefault="0037276C" w:rsidP="0037276C">
      <w:pPr>
        <w:autoSpaceDE w:val="0"/>
        <w:autoSpaceDN w:val="0"/>
        <w:adjustRightInd w:val="0"/>
        <w:spacing w:after="0" w:line="360" w:lineRule="exact"/>
        <w:jc w:val="both"/>
        <w:outlineLvl w:val="0"/>
        <w:rPr>
          <w:rFonts w:ascii="Times New Roman" w:eastAsia="Calibri" w:hAnsi="Times New Roman" w:cs="Times New Roman"/>
          <w:sz w:val="28"/>
          <w:szCs w:val="28"/>
        </w:rPr>
      </w:pPr>
      <w:r w:rsidRPr="0037276C">
        <w:rPr>
          <w:rFonts w:ascii="Times New Roman" w:eastAsia="Calibri" w:hAnsi="Times New Roman" w:cs="Times New Roman"/>
          <w:sz w:val="28"/>
          <w:szCs w:val="28"/>
        </w:rPr>
        <w:t>Глава Тужинского</w:t>
      </w:r>
    </w:p>
    <w:p w:rsidR="0037276C" w:rsidRPr="0037276C" w:rsidRDefault="0037276C" w:rsidP="0037276C">
      <w:pPr>
        <w:autoSpaceDE w:val="0"/>
        <w:autoSpaceDN w:val="0"/>
        <w:adjustRightInd w:val="0"/>
        <w:spacing w:after="0" w:line="360" w:lineRule="exact"/>
        <w:jc w:val="both"/>
        <w:outlineLvl w:val="0"/>
        <w:rPr>
          <w:rFonts w:ascii="Times New Roman" w:eastAsia="Calibri" w:hAnsi="Times New Roman" w:cs="Times New Roman"/>
          <w:sz w:val="28"/>
          <w:szCs w:val="28"/>
        </w:rPr>
      </w:pPr>
      <w:r w:rsidRPr="0037276C">
        <w:rPr>
          <w:rFonts w:ascii="Times New Roman" w:eastAsia="Calibri" w:hAnsi="Times New Roman" w:cs="Times New Roman"/>
          <w:sz w:val="28"/>
          <w:szCs w:val="28"/>
        </w:rPr>
        <w:t>муниципального района        Л.В. Бледных</w:t>
      </w:r>
    </w:p>
    <w:p w:rsidR="0037276C" w:rsidRPr="0037276C" w:rsidRDefault="0037276C" w:rsidP="0037276C">
      <w:pPr>
        <w:autoSpaceDE w:val="0"/>
        <w:autoSpaceDN w:val="0"/>
        <w:adjustRightInd w:val="0"/>
        <w:spacing w:after="0" w:line="360" w:lineRule="exact"/>
        <w:jc w:val="both"/>
        <w:outlineLvl w:val="0"/>
        <w:rPr>
          <w:rFonts w:ascii="Times New Roman" w:eastAsia="Calibri" w:hAnsi="Times New Roman" w:cs="Times New Roman"/>
          <w:sz w:val="28"/>
          <w:szCs w:val="28"/>
        </w:rPr>
      </w:pPr>
    </w:p>
    <w:p w:rsidR="0037276C" w:rsidRPr="0037276C" w:rsidRDefault="0037276C" w:rsidP="0037276C">
      <w:pPr>
        <w:autoSpaceDE w:val="0"/>
        <w:autoSpaceDN w:val="0"/>
        <w:adjustRightInd w:val="0"/>
        <w:spacing w:after="0" w:line="360" w:lineRule="exact"/>
        <w:jc w:val="both"/>
        <w:outlineLvl w:val="0"/>
        <w:rPr>
          <w:rFonts w:ascii="Times New Roman" w:eastAsia="Calibri" w:hAnsi="Times New Roman" w:cs="Times New Roman"/>
          <w:sz w:val="28"/>
          <w:szCs w:val="28"/>
        </w:rPr>
      </w:pPr>
    </w:p>
    <w:p w:rsidR="0037276C" w:rsidRPr="0037276C" w:rsidRDefault="0037276C" w:rsidP="0037276C">
      <w:pPr>
        <w:keepNext/>
        <w:spacing w:after="0" w:line="240" w:lineRule="auto"/>
        <w:ind w:left="4536"/>
        <w:outlineLvl w:val="0"/>
        <w:rPr>
          <w:rFonts w:ascii="Times New Roman" w:eastAsia="Times New Roman" w:hAnsi="Times New Roman" w:cs="Calibri"/>
          <w:color w:val="000000"/>
          <w:sz w:val="28"/>
          <w:szCs w:val="28"/>
          <w:lang w:eastAsia="ru-RU"/>
        </w:rPr>
      </w:pPr>
      <w:r w:rsidRPr="0037276C">
        <w:rPr>
          <w:rFonts w:ascii="Times New Roman" w:eastAsia="Times New Roman" w:hAnsi="Times New Roman" w:cs="Calibri"/>
          <w:color w:val="000000"/>
          <w:sz w:val="28"/>
          <w:szCs w:val="28"/>
          <w:lang w:eastAsia="ru-RU"/>
        </w:rPr>
        <w:t xml:space="preserve">    Приложение </w:t>
      </w:r>
    </w:p>
    <w:p w:rsidR="0037276C" w:rsidRPr="0037276C" w:rsidRDefault="0037276C" w:rsidP="0037276C">
      <w:pPr>
        <w:keepNext/>
        <w:spacing w:after="0" w:line="240" w:lineRule="auto"/>
        <w:ind w:left="4536"/>
        <w:outlineLvl w:val="0"/>
        <w:rPr>
          <w:rFonts w:ascii="Times New Roman" w:eastAsia="Times New Roman" w:hAnsi="Times New Roman" w:cs="Calibri"/>
          <w:color w:val="000000"/>
          <w:sz w:val="28"/>
          <w:szCs w:val="28"/>
          <w:lang w:eastAsia="ru-RU"/>
        </w:rPr>
      </w:pPr>
      <w:r w:rsidRPr="0037276C">
        <w:rPr>
          <w:rFonts w:ascii="Times New Roman" w:eastAsia="Times New Roman" w:hAnsi="Times New Roman" w:cs="Calibri"/>
          <w:color w:val="000000"/>
          <w:sz w:val="28"/>
          <w:szCs w:val="28"/>
          <w:lang w:eastAsia="ru-RU"/>
        </w:rPr>
        <w:t xml:space="preserve">    УТВЕРЖДЕНЫ</w:t>
      </w:r>
    </w:p>
    <w:p w:rsidR="0037276C" w:rsidRPr="0037276C" w:rsidRDefault="0037276C" w:rsidP="0037276C">
      <w:pPr>
        <w:spacing w:after="0" w:line="276" w:lineRule="auto"/>
        <w:ind w:left="4536"/>
        <w:rPr>
          <w:rFonts w:ascii="Calibri" w:eastAsia="Times New Roman" w:hAnsi="Calibri" w:cs="Calibri"/>
          <w:lang w:eastAsia="ru-RU"/>
        </w:rPr>
      </w:pPr>
    </w:p>
    <w:p w:rsidR="0037276C" w:rsidRPr="0037276C" w:rsidRDefault="0037276C" w:rsidP="0037276C">
      <w:pPr>
        <w:keepNext/>
        <w:spacing w:after="0" w:line="240" w:lineRule="auto"/>
        <w:ind w:left="4536"/>
        <w:outlineLvl w:val="0"/>
        <w:rPr>
          <w:rFonts w:ascii="Times New Roman" w:eastAsia="Times New Roman" w:hAnsi="Times New Roman" w:cs="Calibri"/>
          <w:color w:val="000000"/>
          <w:sz w:val="28"/>
          <w:szCs w:val="28"/>
          <w:lang w:eastAsia="ru-RU"/>
        </w:rPr>
      </w:pPr>
      <w:r w:rsidRPr="0037276C">
        <w:rPr>
          <w:rFonts w:ascii="Times New Roman" w:eastAsia="Times New Roman" w:hAnsi="Times New Roman" w:cs="Calibri"/>
          <w:color w:val="000000"/>
          <w:sz w:val="28"/>
          <w:szCs w:val="28"/>
          <w:lang w:eastAsia="ru-RU"/>
        </w:rPr>
        <w:t xml:space="preserve">    постановлением администрации</w:t>
      </w:r>
    </w:p>
    <w:p w:rsidR="0037276C" w:rsidRPr="0037276C" w:rsidRDefault="0037276C" w:rsidP="0037276C">
      <w:pPr>
        <w:keepNext/>
        <w:spacing w:after="0" w:line="240" w:lineRule="auto"/>
        <w:ind w:left="4536"/>
        <w:outlineLvl w:val="0"/>
        <w:rPr>
          <w:rFonts w:ascii="Times New Roman" w:eastAsia="Times New Roman" w:hAnsi="Times New Roman" w:cs="Calibri"/>
          <w:color w:val="000000"/>
          <w:sz w:val="28"/>
          <w:szCs w:val="28"/>
          <w:lang w:eastAsia="ru-RU"/>
        </w:rPr>
      </w:pPr>
      <w:r w:rsidRPr="0037276C">
        <w:rPr>
          <w:rFonts w:ascii="Times New Roman" w:eastAsia="Times New Roman" w:hAnsi="Times New Roman" w:cs="Calibri"/>
          <w:color w:val="000000"/>
          <w:sz w:val="28"/>
          <w:szCs w:val="28"/>
          <w:lang w:eastAsia="ru-RU"/>
        </w:rPr>
        <w:t xml:space="preserve">    Тужинского муниципального района</w:t>
      </w:r>
    </w:p>
    <w:p w:rsidR="0037276C" w:rsidRPr="0037276C" w:rsidRDefault="0037276C" w:rsidP="0037276C">
      <w:pPr>
        <w:spacing w:after="200" w:line="276" w:lineRule="auto"/>
        <w:ind w:left="4536"/>
        <w:rPr>
          <w:rFonts w:ascii="Times New Roman" w:eastAsia="Times New Roman" w:hAnsi="Times New Roman" w:cs="Calibri"/>
          <w:sz w:val="28"/>
          <w:lang w:eastAsia="ru-RU"/>
        </w:rPr>
      </w:pPr>
      <w:r w:rsidRPr="0037276C">
        <w:rPr>
          <w:rFonts w:ascii="Times New Roman" w:eastAsia="Times New Roman" w:hAnsi="Times New Roman" w:cs="Calibri"/>
          <w:sz w:val="28"/>
          <w:lang w:eastAsia="ru-RU"/>
        </w:rPr>
        <w:t xml:space="preserve">    от    16.07.2024   № 23</w:t>
      </w:r>
      <w:r>
        <w:rPr>
          <w:rFonts w:ascii="Times New Roman" w:eastAsia="Times New Roman" w:hAnsi="Times New Roman" w:cs="Calibri"/>
          <w:sz w:val="28"/>
          <w:lang w:eastAsia="ru-RU"/>
        </w:rPr>
        <w:t>6</w:t>
      </w:r>
      <w:r w:rsidRPr="0037276C">
        <w:rPr>
          <w:rFonts w:ascii="Times New Roman" w:eastAsia="Times New Roman" w:hAnsi="Times New Roman" w:cs="Calibri"/>
          <w:sz w:val="28"/>
          <w:lang w:eastAsia="ru-RU"/>
        </w:rPr>
        <w:t xml:space="preserve">  </w:t>
      </w:r>
    </w:p>
    <w:p w:rsidR="0037276C" w:rsidRPr="0037276C" w:rsidRDefault="0037276C" w:rsidP="0037276C">
      <w:pPr>
        <w:keepNext/>
        <w:spacing w:before="720" w:after="0" w:line="240" w:lineRule="auto"/>
        <w:jc w:val="center"/>
        <w:outlineLvl w:val="1"/>
        <w:rPr>
          <w:rFonts w:ascii="Times New Roman" w:eastAsia="Times New Roman" w:hAnsi="Times New Roman" w:cs="Times New Roman"/>
          <w:b/>
          <w:sz w:val="28"/>
          <w:lang w:eastAsia="ru-RU"/>
        </w:rPr>
      </w:pPr>
      <w:r w:rsidRPr="0037276C">
        <w:rPr>
          <w:rFonts w:ascii="Times New Roman" w:eastAsia="Times New Roman" w:hAnsi="Times New Roman" w:cs="Times New Roman"/>
          <w:b/>
          <w:sz w:val="28"/>
          <w:lang w:eastAsia="ru-RU"/>
        </w:rPr>
        <w:t>ИЗМЕНЕНИЯ</w:t>
      </w:r>
    </w:p>
    <w:p w:rsidR="0037276C" w:rsidRPr="0037276C" w:rsidRDefault="0037276C" w:rsidP="0037276C">
      <w:pPr>
        <w:spacing w:after="0" w:line="240" w:lineRule="auto"/>
        <w:jc w:val="center"/>
        <w:rPr>
          <w:rFonts w:ascii="Times New Roman" w:eastAsia="Times New Roman" w:hAnsi="Times New Roman" w:cs="Times New Roman"/>
          <w:b/>
          <w:sz w:val="28"/>
          <w:lang w:eastAsia="ru-RU"/>
        </w:rPr>
      </w:pPr>
      <w:r w:rsidRPr="0037276C">
        <w:rPr>
          <w:rFonts w:ascii="Times New Roman" w:eastAsia="Times New Roman" w:hAnsi="Times New Roman" w:cs="Times New Roman"/>
          <w:b/>
          <w:sz w:val="28"/>
          <w:lang w:eastAsia="ru-RU"/>
        </w:rPr>
        <w:t>в муниципальную программу</w:t>
      </w:r>
    </w:p>
    <w:p w:rsidR="0037276C" w:rsidRPr="0037276C" w:rsidRDefault="0037276C" w:rsidP="0037276C">
      <w:pPr>
        <w:spacing w:after="0" w:line="240" w:lineRule="auto"/>
        <w:jc w:val="center"/>
        <w:rPr>
          <w:rFonts w:ascii="Times New Roman" w:eastAsia="Times New Roman" w:hAnsi="Times New Roman" w:cs="Times New Roman"/>
          <w:b/>
          <w:sz w:val="28"/>
          <w:lang w:eastAsia="ru-RU"/>
        </w:rPr>
      </w:pPr>
      <w:r w:rsidRPr="0037276C">
        <w:rPr>
          <w:rFonts w:ascii="Times New Roman" w:eastAsia="Times New Roman" w:hAnsi="Times New Roman" w:cs="Times New Roman"/>
          <w:b/>
          <w:sz w:val="28"/>
          <w:lang w:eastAsia="ru-RU"/>
        </w:rPr>
        <w:t>«</w:t>
      </w:r>
      <w:r w:rsidRPr="0037276C">
        <w:rPr>
          <w:rFonts w:ascii="Times New Roman" w:eastAsia="Times New Roman" w:hAnsi="Times New Roman" w:cs="Times New Roman"/>
          <w:b/>
          <w:sz w:val="28"/>
          <w:szCs w:val="28"/>
          <w:lang w:eastAsia="ru-RU"/>
        </w:rPr>
        <w:t>Обеспечение безопасности и жизнедеятельности населения</w:t>
      </w:r>
      <w:r w:rsidRPr="0037276C">
        <w:rPr>
          <w:rFonts w:ascii="Times New Roman" w:eastAsia="Times New Roman" w:hAnsi="Times New Roman" w:cs="Times New Roman"/>
          <w:b/>
          <w:sz w:val="28"/>
          <w:lang w:eastAsia="ru-RU"/>
        </w:rPr>
        <w:t xml:space="preserve">» </w:t>
      </w:r>
    </w:p>
    <w:p w:rsidR="0037276C" w:rsidRPr="0037276C" w:rsidRDefault="0037276C" w:rsidP="0037276C">
      <w:pPr>
        <w:spacing w:after="0" w:line="240" w:lineRule="auto"/>
        <w:jc w:val="center"/>
        <w:rPr>
          <w:rFonts w:ascii="Times New Roman" w:eastAsia="Times New Roman" w:hAnsi="Times New Roman" w:cs="Times New Roman"/>
          <w:b/>
          <w:sz w:val="28"/>
          <w:lang w:eastAsia="ru-RU"/>
        </w:rPr>
      </w:pPr>
      <w:r w:rsidRPr="0037276C">
        <w:rPr>
          <w:rFonts w:ascii="Times New Roman" w:eastAsia="Times New Roman" w:hAnsi="Times New Roman" w:cs="Times New Roman"/>
          <w:b/>
          <w:sz w:val="28"/>
          <w:lang w:eastAsia="ru-RU"/>
        </w:rPr>
        <w:t>на 2020-2025 годы</w:t>
      </w:r>
    </w:p>
    <w:p w:rsidR="0037276C" w:rsidRPr="0037276C" w:rsidRDefault="0037276C" w:rsidP="0037276C">
      <w:pPr>
        <w:numPr>
          <w:ilvl w:val="0"/>
          <w:numId w:val="23"/>
        </w:numPr>
        <w:tabs>
          <w:tab w:val="num" w:pos="851"/>
          <w:tab w:val="center" w:pos="4677"/>
          <w:tab w:val="right" w:pos="9355"/>
        </w:tabs>
        <w:spacing w:before="480" w:after="200" w:line="360" w:lineRule="auto"/>
        <w:ind w:left="0" w:firstLine="567"/>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Строку паспорта муниципальной программы «Объём финансового обеспечения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985"/>
      </w:tblGrid>
      <w:tr w:rsidR="0037276C" w:rsidRPr="0037276C" w:rsidTr="0037276C">
        <w:tc>
          <w:tcPr>
            <w:tcW w:w="2371" w:type="dxa"/>
          </w:tcPr>
          <w:p w:rsidR="0037276C" w:rsidRPr="0037276C" w:rsidRDefault="0037276C" w:rsidP="0037276C">
            <w:pPr>
              <w:tabs>
                <w:tab w:val="center" w:pos="4677"/>
                <w:tab w:val="right" w:pos="9355"/>
              </w:tabs>
              <w:spacing w:after="20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«Объем финансового обеспечения муниципальной программы</w:t>
            </w:r>
          </w:p>
        </w:tc>
        <w:tc>
          <w:tcPr>
            <w:tcW w:w="7102" w:type="dxa"/>
          </w:tcPr>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Объём финансового обеспечения на реализацию муниципальной программы составляет 12742,06 тыс. рублей, в том числе:</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средства областного бюджета –4967,66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средства бюджета района – 7774,40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2020г. –1108,6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2021г. – 1360,7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2022г. – 1440,45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2023г. – 4052,10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2024г. – 2773,81 тыс. рублей;</w:t>
            </w:r>
          </w:p>
          <w:p w:rsidR="0037276C" w:rsidRPr="0037276C" w:rsidRDefault="0037276C" w:rsidP="0037276C">
            <w:pPr>
              <w:tabs>
                <w:tab w:val="center" w:pos="4677"/>
                <w:tab w:val="right" w:pos="9355"/>
              </w:tabs>
              <w:spacing w:after="200" w:line="240" w:lineRule="auto"/>
              <w:ind w:firstLine="601"/>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2025г. – 2006,4 тыс. рублей.»</w:t>
            </w:r>
          </w:p>
        </w:tc>
      </w:tr>
    </w:tbl>
    <w:p w:rsidR="0037276C" w:rsidRPr="0037276C" w:rsidRDefault="0037276C" w:rsidP="0037276C">
      <w:pPr>
        <w:tabs>
          <w:tab w:val="center" w:pos="4677"/>
          <w:tab w:val="right" w:pos="9355"/>
        </w:tabs>
        <w:spacing w:after="0" w:line="360" w:lineRule="auto"/>
        <w:ind w:left="568"/>
        <w:rPr>
          <w:rFonts w:ascii="Times New Roman" w:eastAsia="Times New Roman" w:hAnsi="Times New Roman" w:cs="Times New Roman"/>
          <w:sz w:val="24"/>
          <w:szCs w:val="24"/>
          <w:lang w:eastAsia="ru-RU"/>
        </w:rPr>
      </w:pPr>
    </w:p>
    <w:p w:rsidR="0037276C" w:rsidRPr="0037276C" w:rsidRDefault="0037276C" w:rsidP="0037276C">
      <w:pPr>
        <w:tabs>
          <w:tab w:val="center" w:pos="4677"/>
          <w:tab w:val="right" w:pos="9355"/>
        </w:tabs>
        <w:spacing w:after="0" w:line="360" w:lineRule="auto"/>
        <w:ind w:left="568"/>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rsidR="0037276C" w:rsidRPr="0037276C" w:rsidRDefault="0037276C" w:rsidP="0037276C">
      <w:pPr>
        <w:spacing w:after="0" w:line="360" w:lineRule="auto"/>
        <w:ind w:firstLine="567"/>
        <w:jc w:val="center"/>
        <w:rPr>
          <w:rFonts w:ascii="Times New Roman" w:eastAsia="Times New Roman" w:hAnsi="Times New Roman" w:cs="Calibri"/>
          <w:b/>
          <w:sz w:val="24"/>
          <w:szCs w:val="24"/>
          <w:lang w:eastAsia="ru-RU"/>
        </w:rPr>
      </w:pPr>
      <w:r w:rsidRPr="0037276C">
        <w:rPr>
          <w:rFonts w:ascii="Times New Roman" w:eastAsia="Times New Roman" w:hAnsi="Times New Roman" w:cs="Calibri"/>
          <w:b/>
          <w:sz w:val="24"/>
          <w:szCs w:val="24"/>
          <w:lang w:eastAsia="ru-RU"/>
        </w:rPr>
        <w:t>5. Ресурсное обеспечение муниципальной программы</w:t>
      </w:r>
    </w:p>
    <w:p w:rsidR="0037276C" w:rsidRPr="0037276C" w:rsidRDefault="0037276C" w:rsidP="0037276C">
      <w:pPr>
        <w:spacing w:after="0" w:line="360" w:lineRule="auto"/>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37276C" w:rsidRPr="0037276C" w:rsidRDefault="0037276C" w:rsidP="0037276C">
      <w:pPr>
        <w:spacing w:after="0" w:line="360" w:lineRule="auto"/>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lastRenderedPageBreak/>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37276C" w:rsidRPr="0037276C" w:rsidRDefault="0037276C" w:rsidP="0037276C">
      <w:pPr>
        <w:spacing w:after="0" w:line="360" w:lineRule="auto"/>
        <w:ind w:firstLine="708"/>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 xml:space="preserve">Общий объём финансирования муниципальной программы в 2020-2025 годах составляет </w:t>
      </w:r>
      <w:r w:rsidRPr="0037276C">
        <w:rPr>
          <w:rFonts w:ascii="Times New Roman" w:eastAsia="Times New Roman" w:hAnsi="Times New Roman" w:cs="Times New Roman"/>
          <w:sz w:val="24"/>
          <w:szCs w:val="24"/>
          <w:lang w:eastAsia="ru-RU"/>
        </w:rPr>
        <w:t xml:space="preserve">12742,06 </w:t>
      </w:r>
      <w:r w:rsidRPr="0037276C">
        <w:rPr>
          <w:rFonts w:ascii="Times New Roman" w:eastAsia="Times New Roman" w:hAnsi="Times New Roman" w:cs="Calibri"/>
          <w:sz w:val="24"/>
          <w:szCs w:val="24"/>
          <w:lang w:eastAsia="ru-RU"/>
        </w:rPr>
        <w:t>тыс. рублей, в том числе за счет средств:</w:t>
      </w:r>
    </w:p>
    <w:p w:rsidR="0037276C" w:rsidRPr="0037276C" w:rsidRDefault="0037276C" w:rsidP="0037276C">
      <w:pPr>
        <w:spacing w:after="0" w:line="360" w:lineRule="auto"/>
        <w:ind w:firstLine="708"/>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федерального бюджета - 0;</w:t>
      </w:r>
    </w:p>
    <w:p w:rsidR="0037276C" w:rsidRPr="0037276C" w:rsidRDefault="0037276C" w:rsidP="0037276C">
      <w:pPr>
        <w:spacing w:after="0" w:line="360" w:lineRule="auto"/>
        <w:ind w:firstLine="708"/>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областного бюджета -</w:t>
      </w:r>
      <w:r w:rsidRPr="0037276C">
        <w:rPr>
          <w:rFonts w:ascii="Times New Roman" w:eastAsia="Times New Roman" w:hAnsi="Times New Roman" w:cs="Times New Roman"/>
          <w:sz w:val="24"/>
          <w:szCs w:val="24"/>
          <w:lang w:eastAsia="ru-RU"/>
        </w:rPr>
        <w:t xml:space="preserve">4967,66 </w:t>
      </w:r>
      <w:r w:rsidRPr="0037276C">
        <w:rPr>
          <w:rFonts w:ascii="Times New Roman" w:eastAsia="Times New Roman" w:hAnsi="Times New Roman" w:cs="Calibri"/>
          <w:sz w:val="24"/>
          <w:szCs w:val="24"/>
          <w:lang w:eastAsia="ru-RU"/>
        </w:rPr>
        <w:t>тыс. рублей;</w:t>
      </w:r>
    </w:p>
    <w:p w:rsidR="0037276C" w:rsidRPr="0037276C" w:rsidRDefault="0037276C" w:rsidP="0037276C">
      <w:pPr>
        <w:spacing w:after="0" w:line="360" w:lineRule="auto"/>
        <w:ind w:firstLine="708"/>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бюджета муниципального образования–</w:t>
      </w:r>
      <w:r w:rsidRPr="0037276C">
        <w:rPr>
          <w:rFonts w:ascii="Times New Roman" w:eastAsia="Times New Roman" w:hAnsi="Times New Roman" w:cs="Times New Roman"/>
          <w:sz w:val="24"/>
          <w:szCs w:val="24"/>
          <w:lang w:eastAsia="ru-RU"/>
        </w:rPr>
        <w:t xml:space="preserve">7774,40 </w:t>
      </w:r>
      <w:r w:rsidRPr="0037276C">
        <w:rPr>
          <w:rFonts w:ascii="Times New Roman" w:eastAsia="Times New Roman" w:hAnsi="Times New Roman" w:cs="Calibri"/>
          <w:sz w:val="24"/>
          <w:szCs w:val="24"/>
          <w:lang w:eastAsia="ru-RU"/>
        </w:rPr>
        <w:t>тыс. рублей;</w:t>
      </w:r>
    </w:p>
    <w:p w:rsidR="0037276C" w:rsidRPr="0037276C" w:rsidRDefault="0037276C" w:rsidP="0037276C">
      <w:pPr>
        <w:spacing w:after="0" w:line="360" w:lineRule="auto"/>
        <w:ind w:firstLine="708"/>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внебюджетных источников -0.</w:t>
      </w:r>
    </w:p>
    <w:p w:rsidR="0037276C" w:rsidRPr="0037276C" w:rsidRDefault="0037276C" w:rsidP="0037276C">
      <w:pPr>
        <w:spacing w:after="0" w:line="360" w:lineRule="auto"/>
        <w:ind w:firstLine="708"/>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37276C">
        <w:rPr>
          <w:rFonts w:ascii="Times New Roman" w:eastAsia="Times New Roman" w:hAnsi="Times New Roman" w:cs="Times New Roman"/>
          <w:sz w:val="24"/>
          <w:szCs w:val="24"/>
          <w:lang w:eastAsia="ru-RU"/>
        </w:rPr>
        <w:t>софинансирование</w:t>
      </w:r>
      <w:proofErr w:type="spellEnd"/>
      <w:r w:rsidRPr="0037276C">
        <w:rPr>
          <w:rFonts w:ascii="Times New Roman" w:eastAsia="Times New Roman" w:hAnsi="Times New Roman" w:cs="Times New Roman"/>
          <w:sz w:val="24"/>
          <w:szCs w:val="24"/>
          <w:lang w:eastAsia="ru-RU"/>
        </w:rPr>
        <w:t xml:space="preserve">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37276C" w:rsidRPr="0037276C" w:rsidRDefault="0037276C" w:rsidP="0037276C">
      <w:pPr>
        <w:spacing w:after="0" w:line="360" w:lineRule="auto"/>
        <w:ind w:firstLine="708"/>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37276C" w:rsidRPr="0037276C" w:rsidRDefault="0037276C" w:rsidP="0037276C">
      <w:pPr>
        <w:spacing w:after="0" w:line="360" w:lineRule="auto"/>
        <w:ind w:firstLine="708"/>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37276C" w:rsidRPr="0037276C" w:rsidRDefault="0037276C" w:rsidP="0037276C">
      <w:pPr>
        <w:spacing w:after="0" w:line="360" w:lineRule="auto"/>
        <w:ind w:left="142" w:firstLine="425"/>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 к изменениям.</w:t>
      </w:r>
    </w:p>
    <w:p w:rsidR="0037276C" w:rsidRPr="0037276C" w:rsidRDefault="0037276C" w:rsidP="0037276C">
      <w:pPr>
        <w:spacing w:after="200" w:line="360" w:lineRule="auto"/>
        <w:ind w:firstLine="567"/>
        <w:jc w:val="both"/>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rsidR="0037276C" w:rsidRPr="0037276C" w:rsidRDefault="0037276C" w:rsidP="0037276C">
      <w:pPr>
        <w:spacing w:after="200" w:line="360" w:lineRule="auto"/>
        <w:ind w:firstLine="567"/>
        <w:jc w:val="center"/>
        <w:rPr>
          <w:rFonts w:ascii="Times New Roman" w:eastAsia="Times New Roman" w:hAnsi="Times New Roman" w:cs="Calibri"/>
          <w:sz w:val="24"/>
          <w:szCs w:val="24"/>
          <w:lang w:eastAsia="ru-RU"/>
        </w:rPr>
      </w:pPr>
      <w:r w:rsidRPr="0037276C">
        <w:rPr>
          <w:rFonts w:ascii="Times New Roman" w:eastAsia="Times New Roman" w:hAnsi="Times New Roman" w:cs="Calibri"/>
          <w:sz w:val="24"/>
          <w:szCs w:val="24"/>
          <w:lang w:eastAsia="ru-RU"/>
        </w:rPr>
        <w:t>___________</w:t>
      </w:r>
    </w:p>
    <w:p w:rsidR="0037276C" w:rsidRPr="0037276C" w:rsidRDefault="0037276C" w:rsidP="0037276C">
      <w:pPr>
        <w:spacing w:after="200" w:line="360" w:lineRule="auto"/>
        <w:rPr>
          <w:rFonts w:ascii="Times New Roman" w:eastAsia="Times New Roman" w:hAnsi="Times New Roman" w:cs="Calibri"/>
          <w:sz w:val="28"/>
          <w:szCs w:val="24"/>
          <w:lang w:eastAsia="ru-RU"/>
        </w:rPr>
      </w:pPr>
    </w:p>
    <w:p w:rsidR="0037276C" w:rsidRPr="0037276C" w:rsidRDefault="0037276C" w:rsidP="0037276C">
      <w:pPr>
        <w:spacing w:after="200" w:line="360" w:lineRule="auto"/>
        <w:rPr>
          <w:rFonts w:ascii="Times New Roman" w:eastAsia="Times New Roman" w:hAnsi="Times New Roman" w:cs="Calibri"/>
          <w:sz w:val="28"/>
          <w:szCs w:val="24"/>
          <w:lang w:eastAsia="ru-RU"/>
        </w:rPr>
        <w:sectPr w:rsidR="0037276C" w:rsidRPr="0037276C" w:rsidSect="0037276C">
          <w:headerReference w:type="default" r:id="rId20"/>
          <w:pgSz w:w="11906" w:h="16838"/>
          <w:pgMar w:top="1134" w:right="851" w:bottom="851" w:left="1701" w:header="709" w:footer="709" w:gutter="0"/>
          <w:cols w:space="708"/>
          <w:docGrid w:linePitch="360"/>
        </w:sectPr>
      </w:pPr>
    </w:p>
    <w:p w:rsidR="0037276C" w:rsidRPr="0037276C" w:rsidRDefault="0037276C" w:rsidP="0037276C">
      <w:pPr>
        <w:spacing w:after="0" w:line="276" w:lineRule="auto"/>
        <w:ind w:left="5670" w:firstLine="4678"/>
        <w:rPr>
          <w:rFonts w:ascii="Times New Roman" w:eastAsia="Calibri" w:hAnsi="Times New Roman" w:cs="Calibri"/>
          <w:sz w:val="24"/>
          <w:szCs w:val="24"/>
          <w:lang w:eastAsia="ru-RU"/>
        </w:rPr>
      </w:pPr>
      <w:r w:rsidRPr="0037276C">
        <w:rPr>
          <w:rFonts w:ascii="Times New Roman" w:eastAsia="Times New Roman" w:hAnsi="Times New Roman" w:cs="Calibri"/>
          <w:sz w:val="24"/>
          <w:szCs w:val="24"/>
          <w:lang w:eastAsia="ru-RU"/>
        </w:rPr>
        <w:lastRenderedPageBreak/>
        <w:t xml:space="preserve">Приложение </w:t>
      </w:r>
      <w:r w:rsidRPr="0037276C">
        <w:rPr>
          <w:rFonts w:ascii="Times New Roman" w:eastAsia="Calibri" w:hAnsi="Times New Roman" w:cs="Calibri"/>
          <w:sz w:val="24"/>
          <w:szCs w:val="24"/>
          <w:lang w:eastAsia="ru-RU"/>
        </w:rPr>
        <w:t>№ 1 к изменениям</w:t>
      </w:r>
    </w:p>
    <w:p w:rsidR="0037276C" w:rsidRPr="0037276C" w:rsidRDefault="0037276C" w:rsidP="0037276C">
      <w:pPr>
        <w:spacing w:after="0" w:line="276" w:lineRule="auto"/>
        <w:ind w:left="5670" w:firstLine="4678"/>
        <w:rPr>
          <w:rFonts w:ascii="Times New Roman" w:eastAsia="Calibri" w:hAnsi="Times New Roman" w:cs="Calibri"/>
          <w:sz w:val="24"/>
          <w:szCs w:val="24"/>
          <w:lang w:eastAsia="ru-RU"/>
        </w:rPr>
      </w:pPr>
    </w:p>
    <w:p w:rsidR="0037276C" w:rsidRPr="0037276C" w:rsidRDefault="0037276C" w:rsidP="0037276C">
      <w:pPr>
        <w:spacing w:after="0" w:line="276" w:lineRule="auto"/>
        <w:ind w:left="5670" w:firstLine="4678"/>
        <w:rPr>
          <w:rFonts w:ascii="Times New Roman" w:eastAsia="Calibri" w:hAnsi="Times New Roman" w:cs="Calibri"/>
          <w:sz w:val="24"/>
          <w:szCs w:val="24"/>
          <w:lang w:eastAsia="ru-RU"/>
        </w:rPr>
      </w:pPr>
      <w:r w:rsidRPr="0037276C">
        <w:rPr>
          <w:rFonts w:ascii="Times New Roman" w:eastAsia="Calibri" w:hAnsi="Times New Roman" w:cs="Calibri"/>
          <w:sz w:val="24"/>
          <w:szCs w:val="24"/>
          <w:lang w:eastAsia="ru-RU"/>
        </w:rPr>
        <w:t>Приложение № 2</w:t>
      </w:r>
    </w:p>
    <w:p w:rsidR="0037276C" w:rsidRPr="0037276C" w:rsidRDefault="0037276C" w:rsidP="0037276C">
      <w:pPr>
        <w:spacing w:after="0" w:line="276" w:lineRule="auto"/>
        <w:ind w:left="5670" w:firstLine="4678"/>
        <w:rPr>
          <w:rFonts w:ascii="Times New Roman" w:eastAsia="Calibri" w:hAnsi="Times New Roman" w:cs="Calibri"/>
          <w:sz w:val="24"/>
          <w:szCs w:val="24"/>
          <w:lang w:eastAsia="ru-RU"/>
        </w:rPr>
      </w:pPr>
      <w:r w:rsidRPr="0037276C">
        <w:rPr>
          <w:rFonts w:ascii="Times New Roman" w:eastAsia="Calibri" w:hAnsi="Times New Roman" w:cs="Calibri"/>
          <w:sz w:val="24"/>
          <w:szCs w:val="24"/>
          <w:lang w:eastAsia="ru-RU"/>
        </w:rPr>
        <w:t>к муниципальной программе</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276C">
        <w:rPr>
          <w:rFonts w:ascii="Times New Roman" w:eastAsia="Times New Roman" w:hAnsi="Times New Roman" w:cs="Times New Roman"/>
          <w:b/>
          <w:bCs/>
          <w:sz w:val="24"/>
          <w:szCs w:val="24"/>
          <w:lang w:eastAsia="ru-RU"/>
        </w:rPr>
        <w:t>РАСХОДЫ</w:t>
      </w:r>
    </w:p>
    <w:p w:rsidR="0037276C" w:rsidRPr="0037276C" w:rsidRDefault="0037276C" w:rsidP="0037276C">
      <w:pPr>
        <w:widowControl w:val="0"/>
        <w:autoSpaceDE w:val="0"/>
        <w:autoSpaceDN w:val="0"/>
        <w:adjustRightInd w:val="0"/>
        <w:spacing w:after="240" w:line="240" w:lineRule="auto"/>
        <w:jc w:val="center"/>
        <w:rPr>
          <w:rFonts w:ascii="Times New Roman" w:eastAsia="Times New Roman" w:hAnsi="Times New Roman" w:cs="Calibri"/>
          <w:b/>
          <w:sz w:val="24"/>
          <w:szCs w:val="24"/>
          <w:lang w:eastAsia="ru-RU"/>
        </w:rPr>
      </w:pPr>
      <w:r w:rsidRPr="0037276C">
        <w:rPr>
          <w:rFonts w:ascii="Times New Roman" w:eastAsia="Times New Roman" w:hAnsi="Times New Roman" w:cs="Times New Roman"/>
          <w:b/>
          <w:bCs/>
          <w:sz w:val="24"/>
          <w:szCs w:val="24"/>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557"/>
        <w:gridCol w:w="2212"/>
        <w:gridCol w:w="2976"/>
        <w:gridCol w:w="2268"/>
        <w:gridCol w:w="851"/>
        <w:gridCol w:w="907"/>
        <w:gridCol w:w="1134"/>
        <w:gridCol w:w="1219"/>
        <w:gridCol w:w="992"/>
        <w:gridCol w:w="992"/>
        <w:gridCol w:w="1135"/>
      </w:tblGrid>
      <w:tr w:rsidR="0037276C" w:rsidRPr="0037276C" w:rsidTr="0037276C">
        <w:trPr>
          <w:trHeight w:val="679"/>
        </w:trPr>
        <w:tc>
          <w:tcPr>
            <w:tcW w:w="557" w:type="dxa"/>
            <w:vMerge w:val="restart"/>
            <w:tcBorders>
              <w:top w:val="single" w:sz="8" w:space="0" w:color="auto"/>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п/п</w:t>
            </w:r>
          </w:p>
        </w:tc>
        <w:tc>
          <w:tcPr>
            <w:tcW w:w="2212" w:type="dxa"/>
            <w:vMerge w:val="restart"/>
            <w:tcBorders>
              <w:top w:val="single" w:sz="8" w:space="0" w:color="auto"/>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Главный</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распорядитель</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бюджетных</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Расходы по годам (тыс. рублей)</w:t>
            </w:r>
          </w:p>
        </w:tc>
      </w:tr>
      <w:tr w:rsidR="0037276C" w:rsidRPr="0037276C" w:rsidTr="0037276C">
        <w:trPr>
          <w:trHeight w:val="707"/>
        </w:trPr>
        <w:tc>
          <w:tcPr>
            <w:tcW w:w="557" w:type="dxa"/>
            <w:vMerge/>
            <w:tcBorders>
              <w:top w:val="single" w:sz="8" w:space="0" w:color="auto"/>
              <w:left w:val="single" w:sz="8" w:space="0" w:color="auto"/>
              <w:bottom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vMerge/>
            <w:tcBorders>
              <w:top w:val="single" w:sz="8" w:space="0" w:color="auto"/>
              <w:left w:val="single" w:sz="8" w:space="0" w:color="auto"/>
              <w:bottom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851"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2020</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год</w:t>
            </w:r>
          </w:p>
        </w:tc>
        <w:tc>
          <w:tcPr>
            <w:tcW w:w="907"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2021 год</w:t>
            </w:r>
          </w:p>
        </w:tc>
        <w:tc>
          <w:tcPr>
            <w:tcW w:w="1134"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2022</w:t>
            </w: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год</w:t>
            </w:r>
          </w:p>
        </w:tc>
        <w:tc>
          <w:tcPr>
            <w:tcW w:w="1219"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2023 год</w:t>
            </w:r>
          </w:p>
        </w:tc>
        <w:tc>
          <w:tcPr>
            <w:tcW w:w="992"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2024 год</w:t>
            </w:r>
          </w:p>
        </w:tc>
        <w:tc>
          <w:tcPr>
            <w:tcW w:w="992"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2025 год</w:t>
            </w:r>
          </w:p>
        </w:tc>
        <w:tc>
          <w:tcPr>
            <w:tcW w:w="1135"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Итого</w:t>
            </w:r>
          </w:p>
        </w:tc>
      </w:tr>
      <w:tr w:rsidR="0037276C" w:rsidRPr="0037276C" w:rsidTr="0037276C">
        <w:trPr>
          <w:trHeight w:val="320"/>
        </w:trPr>
        <w:tc>
          <w:tcPr>
            <w:tcW w:w="557" w:type="dxa"/>
            <w:vMerge w:val="restart"/>
            <w:tcBorders>
              <w:top w:val="nil"/>
              <w:left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12" w:type="dxa"/>
            <w:vMerge w:val="restart"/>
            <w:tcBorders>
              <w:top w:val="nil"/>
              <w:left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Муниципальная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программа</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«Обеспечение безопасности</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 жизнедеятельности населения» на 2020-2025 годы</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851"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857,40</m:t>
                </m:r>
              </m:oMath>
            </m:oMathPara>
          </w:p>
        </w:tc>
        <w:tc>
          <w:tcPr>
            <w:tcW w:w="907"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976,50</m:t>
                </m:r>
              </m:oMath>
            </m:oMathPara>
          </w:p>
        </w:tc>
        <w:tc>
          <w:tcPr>
            <w:tcW w:w="1134"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989,70</m:t>
                </m:r>
              </m:oMath>
            </m:oMathPara>
          </w:p>
        </w:tc>
        <w:tc>
          <w:tcPr>
            <w:tcW w:w="1219" w:type="dxa"/>
            <w:tcBorders>
              <w:top w:val="nil"/>
              <w:left w:val="single" w:sz="8" w:space="0" w:color="auto"/>
              <w:bottom w:val="single" w:sz="8"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7276C">
              <w:rPr>
                <w:rFonts w:ascii="Times New Roman" w:eastAsia="Times New Roman" w:hAnsi="Times New Roman" w:cs="Times New Roman"/>
                <w:bCs/>
                <w:sz w:val="24"/>
                <w:szCs w:val="24"/>
                <w:lang w:eastAsia="ru-RU"/>
              </w:rPr>
              <w:t>2037,40</w:t>
            </w:r>
          </w:p>
        </w:tc>
        <w:tc>
          <w:tcPr>
            <w:tcW w:w="992"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7276C">
              <w:rPr>
                <w:rFonts w:ascii="Times New Roman" w:eastAsia="Times New Roman" w:hAnsi="Times New Roman" w:cs="Times New Roman"/>
                <w:bCs/>
                <w:sz w:val="24"/>
                <w:szCs w:val="24"/>
                <w:lang w:eastAsia="ru-RU"/>
              </w:rPr>
              <w:t>1589,</w:t>
            </w:r>
            <w:r w:rsidRPr="0037276C">
              <w:rPr>
                <w:rFonts w:ascii="Times New Roman" w:eastAsia="Times New Roman" w:hAnsi="Times New Roman" w:cs="Times New Roman"/>
                <w:bCs/>
                <w:sz w:val="24"/>
                <w:szCs w:val="24"/>
                <w:lang w:val="en-US" w:eastAsia="ru-RU"/>
              </w:rPr>
              <w:t>0</w:t>
            </w:r>
            <w:r w:rsidRPr="0037276C">
              <w:rPr>
                <w:rFonts w:ascii="Times New Roman" w:eastAsia="Times New Roman" w:hAnsi="Times New Roman" w:cs="Times New Roman"/>
                <w:bCs/>
                <w:sz w:val="24"/>
                <w:szCs w:val="24"/>
                <w:lang w:eastAsia="ru-RU"/>
              </w:rPr>
              <w:t>0</w:t>
            </w:r>
          </w:p>
        </w:tc>
        <w:tc>
          <w:tcPr>
            <w:tcW w:w="992"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7276C">
              <w:rPr>
                <w:rFonts w:ascii="Times New Roman" w:eastAsia="Times New Roman" w:hAnsi="Times New Roman" w:cs="Times New Roman"/>
                <w:bCs/>
                <w:sz w:val="24"/>
                <w:szCs w:val="24"/>
                <w:lang w:eastAsia="ru-RU"/>
              </w:rPr>
              <w:t>1324,40</w:t>
            </w:r>
          </w:p>
        </w:tc>
        <w:tc>
          <w:tcPr>
            <w:tcW w:w="1135" w:type="dxa"/>
            <w:tcBorders>
              <w:top w:val="nil"/>
              <w:left w:val="single" w:sz="8" w:space="0" w:color="auto"/>
              <w:bottom w:val="single" w:sz="8" w:space="0" w:color="auto"/>
              <w:right w:val="single" w:sz="8" w:space="0" w:color="auto"/>
            </w:tcBorders>
          </w:tcPr>
          <w:p w:rsidR="0037276C" w:rsidRPr="0037276C" w:rsidRDefault="0037276C" w:rsidP="0037276C">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7774,</w:t>
            </w:r>
            <w:r w:rsidRPr="0037276C">
              <w:rPr>
                <w:rFonts w:ascii="Times New Roman" w:eastAsia="Times New Roman" w:hAnsi="Times New Roman" w:cs="Times New Roman"/>
                <w:bCs/>
                <w:sz w:val="24"/>
                <w:szCs w:val="24"/>
                <w:lang w:val="en-US" w:eastAsia="ru-RU"/>
              </w:rPr>
              <w:t>4</w:t>
            </w:r>
            <w:r w:rsidRPr="0037276C">
              <w:rPr>
                <w:rFonts w:ascii="Times New Roman" w:eastAsia="Times New Roman" w:hAnsi="Times New Roman" w:cs="Times New Roman"/>
                <w:bCs/>
                <w:sz w:val="24"/>
                <w:szCs w:val="24"/>
                <w:lang w:eastAsia="ru-RU"/>
              </w:rPr>
              <w:t>0</w:t>
            </w:r>
          </w:p>
        </w:tc>
      </w:tr>
      <w:tr w:rsidR="0037276C" w:rsidRPr="0037276C" w:rsidTr="0037276C">
        <w:trPr>
          <w:trHeight w:val="1320"/>
        </w:trPr>
        <w:tc>
          <w:tcPr>
            <w:tcW w:w="557" w:type="dxa"/>
            <w:vMerge/>
            <w:tcBorders>
              <w:left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vMerge/>
            <w:tcBorders>
              <w:left w:val="single" w:sz="8"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vMerge/>
            <w:tcBorders>
              <w:left w:val="single" w:sz="8" w:space="0" w:color="auto"/>
              <w:right w:val="single" w:sz="8"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администрация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764,80  </w:t>
            </w:r>
          </w:p>
        </w:tc>
        <w:tc>
          <w:tcPr>
            <w:tcW w:w="907" w:type="dxa"/>
            <w:tcBorders>
              <w:top w:val="nil"/>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883,90</w:t>
            </w:r>
          </w:p>
        </w:tc>
        <w:tc>
          <w:tcPr>
            <w:tcW w:w="1134" w:type="dxa"/>
            <w:tcBorders>
              <w:top w:val="nil"/>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862,10</w:t>
            </w:r>
          </w:p>
        </w:tc>
        <w:tc>
          <w:tcPr>
            <w:tcW w:w="1219" w:type="dxa"/>
            <w:tcBorders>
              <w:top w:val="nil"/>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1926,00</w:t>
            </w:r>
          </w:p>
        </w:tc>
        <w:tc>
          <w:tcPr>
            <w:tcW w:w="992" w:type="dxa"/>
            <w:tcBorders>
              <w:top w:val="nil"/>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1395,00</w:t>
            </w:r>
          </w:p>
        </w:tc>
        <w:tc>
          <w:tcPr>
            <w:tcW w:w="992" w:type="dxa"/>
            <w:tcBorders>
              <w:top w:val="nil"/>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1144,40</w:t>
            </w:r>
          </w:p>
        </w:tc>
        <w:tc>
          <w:tcPr>
            <w:tcW w:w="1135" w:type="dxa"/>
            <w:tcBorders>
              <w:top w:val="nil"/>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6976,20</w:t>
            </w:r>
          </w:p>
        </w:tc>
      </w:tr>
      <w:tr w:rsidR="0037276C" w:rsidRPr="0037276C" w:rsidTr="0037276C">
        <w:trPr>
          <w:trHeight w:val="255"/>
        </w:trPr>
        <w:tc>
          <w:tcPr>
            <w:tcW w:w="557" w:type="dxa"/>
            <w:vMerge/>
            <w:tcBorders>
              <w:left w:val="single" w:sz="8" w:space="0" w:color="auto"/>
              <w:bottom w:val="nil"/>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vMerge/>
            <w:tcBorders>
              <w:left w:val="single" w:sz="8" w:space="0" w:color="auto"/>
              <w:bottom w:val="nil"/>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vMerge/>
            <w:tcBorders>
              <w:left w:val="single" w:sz="8" w:space="0" w:color="auto"/>
              <w:bottom w:val="nil"/>
              <w:right w:val="single" w:sz="8"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7276C">
              <w:rPr>
                <w:rFonts w:ascii="Times New Roman" w:eastAsia="Times New Roman" w:hAnsi="Times New Roman" w:cs="Times New Roman"/>
                <w:sz w:val="24"/>
                <w:szCs w:val="24"/>
                <w:lang w:eastAsia="ru-RU"/>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r>
      <w:tr w:rsidR="0037276C" w:rsidRPr="0037276C" w:rsidTr="0037276C">
        <w:trPr>
          <w:trHeight w:val="411"/>
        </w:trPr>
        <w:tc>
          <w:tcPr>
            <w:tcW w:w="557" w:type="dxa"/>
            <w:tcBorders>
              <w:top w:val="nil"/>
              <w:left w:val="single" w:sz="8" w:space="0" w:color="auto"/>
              <w:bottom w:val="nil"/>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tcBorders>
              <w:top w:val="nil"/>
              <w:left w:val="single" w:sz="8" w:space="0" w:color="auto"/>
              <w:bottom w:val="nil"/>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tcBorders>
              <w:top w:val="nil"/>
              <w:left w:val="single" w:sz="8" w:space="0" w:color="auto"/>
              <w:bottom w:val="nil"/>
              <w:right w:val="single" w:sz="4"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907"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1134"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127,60</w:t>
            </w:r>
          </w:p>
        </w:tc>
        <w:tc>
          <w:tcPr>
            <w:tcW w:w="1219"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14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w:t>
            </w:r>
            <w:r w:rsidRPr="0037276C">
              <w:rPr>
                <w:rFonts w:ascii="Times New Roman" w:eastAsia="Times New Roman" w:hAnsi="Times New Roman" w:cs="Times New Roman"/>
                <w:sz w:val="24"/>
                <w:szCs w:val="24"/>
                <w:lang w:val="en-US" w:eastAsia="ru-RU"/>
              </w:rPr>
              <w:t>38</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2</w:t>
            </w:r>
            <w:r w:rsidRPr="0037276C">
              <w:rPr>
                <w:rFonts w:ascii="Times New Roman" w:eastAsia="Times New Roman" w:hAnsi="Times New Roman" w:cs="Times New Roman"/>
                <w:sz w:val="24"/>
                <w:szCs w:val="24"/>
                <w:lang w:eastAsia="ru-RU"/>
              </w:rPr>
              <w:t>0</w:t>
            </w:r>
          </w:p>
        </w:tc>
      </w:tr>
      <w:tr w:rsidR="0037276C" w:rsidRPr="0037276C" w:rsidTr="0037276C">
        <w:trPr>
          <w:trHeight w:val="70"/>
        </w:trPr>
        <w:tc>
          <w:tcPr>
            <w:tcW w:w="557" w:type="dxa"/>
            <w:tcBorders>
              <w:top w:val="nil"/>
              <w:left w:val="single" w:sz="8" w:space="0" w:color="auto"/>
              <w:bottom w:val="single" w:sz="4"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tcBorders>
              <w:top w:val="nil"/>
              <w:left w:val="single" w:sz="8" w:space="0" w:color="auto"/>
              <w:bottom w:val="single" w:sz="4" w:space="0" w:color="auto"/>
              <w:right w:val="single" w:sz="8"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tcBorders>
              <w:top w:val="nil"/>
              <w:left w:val="single" w:sz="8" w:space="0" w:color="auto"/>
              <w:bottom w:val="single" w:sz="4" w:space="0" w:color="auto"/>
              <w:right w:val="single" w:sz="4"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160,00</w:t>
            </w:r>
          </w:p>
        </w:tc>
      </w:tr>
      <w:tr w:rsidR="0037276C" w:rsidRPr="0037276C" w:rsidTr="0037276C">
        <w:trPr>
          <w:trHeight w:val="103"/>
        </w:trPr>
        <w:tc>
          <w:tcPr>
            <w:tcW w:w="55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w:t>
            </w:r>
          </w:p>
        </w:tc>
        <w:tc>
          <w:tcPr>
            <w:tcW w:w="2212" w:type="dxa"/>
            <w:vMerge w:val="restart"/>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Повышение уровня пожарной безопасности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993,40</w:t>
            </w:r>
          </w:p>
        </w:tc>
      </w:tr>
      <w:tr w:rsidR="0037276C" w:rsidRPr="0037276C" w:rsidTr="0037276C">
        <w:trPr>
          <w:trHeight w:val="7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администрация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993,40</w:t>
            </w:r>
          </w:p>
        </w:tc>
      </w:tr>
      <w:tr w:rsidR="0037276C" w:rsidRPr="0037276C" w:rsidTr="0037276C">
        <w:trPr>
          <w:trHeight w:val="129"/>
        </w:trPr>
        <w:tc>
          <w:tcPr>
            <w:tcW w:w="557"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7276C" w:rsidRPr="0037276C" w:rsidRDefault="0037276C" w:rsidP="0037276C">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r>
      <w:tr w:rsidR="0037276C" w:rsidRPr="0037276C" w:rsidTr="0037276C">
        <w:trPr>
          <w:trHeight w:val="600"/>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Оптимизация состава и функций диспетчеров, </w:t>
            </w:r>
            <w:r w:rsidRPr="0037276C">
              <w:rPr>
                <w:rFonts w:ascii="Times New Roman" w:eastAsia="Times New Roman" w:hAnsi="Times New Roman" w:cs="Times New Roman"/>
                <w:sz w:val="24"/>
                <w:szCs w:val="24"/>
                <w:lang w:eastAsia="ru-RU"/>
              </w:rPr>
              <w:lastRenderedPageBreak/>
              <w:t>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 xml:space="preserve">администрация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Тужинского </w:t>
            </w:r>
            <w:r w:rsidRPr="0037276C">
              <w:rPr>
                <w:rFonts w:ascii="Times New Roman" w:eastAsia="Times New Roman" w:hAnsi="Times New Roman" w:cs="Times New Roman"/>
                <w:sz w:val="24"/>
                <w:szCs w:val="24"/>
                <w:lang w:eastAsia="ru-RU"/>
              </w:rPr>
              <w:lastRenderedPageBreak/>
              <w:t>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720,40</w:t>
            </w:r>
          </w:p>
        </w:tc>
        <w:tc>
          <w:tcPr>
            <w:tcW w:w="907"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781,20</w:t>
            </w:r>
          </w:p>
        </w:tc>
        <w:tc>
          <w:tcPr>
            <w:tcW w:w="1134"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809,10</w:t>
            </w:r>
          </w:p>
        </w:tc>
        <w:tc>
          <w:tcPr>
            <w:tcW w:w="1219"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845,20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951,62</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841,40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4948,92</w:t>
            </w:r>
          </w:p>
        </w:tc>
      </w:tr>
      <w:tr w:rsidR="0037276C" w:rsidRPr="0037276C" w:rsidTr="0037276C">
        <w:trPr>
          <w:trHeight w:val="742"/>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160,00</w:t>
            </w:r>
          </w:p>
        </w:tc>
      </w:tr>
      <w:tr w:rsidR="0037276C" w:rsidRPr="0037276C" w:rsidTr="0037276C">
        <w:trPr>
          <w:trHeight w:val="419"/>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-профилактика правонарушений (проведение районных массовых мероприятий с детьми)</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«Безопасное колесо» </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-трудоустройство несовершеннолетних;</w:t>
            </w:r>
          </w:p>
          <w:p w:rsidR="0037276C" w:rsidRPr="0037276C" w:rsidRDefault="0037276C" w:rsidP="0037276C">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-мероприятия с молодежью, а также мероприятия</w:t>
            </w:r>
            <w:r w:rsidRPr="0037276C">
              <w:rPr>
                <w:rFonts w:ascii="Times New Roman" w:eastAsia="Calibri" w:hAnsi="Times New Roman" w:cs="Times New Roman"/>
                <w:sz w:val="24"/>
                <w:szCs w:val="24"/>
              </w:rPr>
              <w:t xml:space="preserve"> плана реализации Стратегии государственной </w:t>
            </w:r>
            <w:r w:rsidRPr="0037276C">
              <w:rPr>
                <w:rFonts w:ascii="Times New Roman" w:eastAsia="Calibri" w:hAnsi="Times New Roman" w:cs="Times New Roman"/>
                <w:sz w:val="24"/>
                <w:szCs w:val="24"/>
              </w:rPr>
              <w:lastRenderedPageBreak/>
              <w:t>антинаркотической политики в РФ до 2030 года (утвержденный постановлением администрации Тужинского муниципального района от 27.01.2021 № 22)</w:t>
            </w:r>
            <w:r w:rsidRPr="0037276C">
              <w:rPr>
                <w:rFonts w:ascii="Times New Roman" w:eastAsia="Times New Roman" w:hAnsi="Times New Roman" w:cs="Times New Roman"/>
                <w:sz w:val="24"/>
                <w:szCs w:val="24"/>
                <w:lang w:eastAsia="ru-RU"/>
              </w:rPr>
              <w:t>;</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-публикация в СМИ идей духовно-нравственных ценностей, патриотизма и межнациональной, межконфессиональной толерантности;</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-мероприятия по формированию толерантного сознания населения района;</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учреждения образования</w:t>
            </w: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РУО</w:t>
            </w:r>
          </w:p>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РУО</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МКУ ДОДДТ</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МКУ ДО СШ</w:t>
            </w: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92,60</w:t>
            </w: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62,20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12,80</w:t>
            </w: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20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92,60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62,20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12,80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127,60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66,00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111,40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11,60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19,80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1</w:t>
            </w:r>
            <w:r w:rsidRPr="0037276C">
              <w:rPr>
                <w:rFonts w:ascii="Times New Roman" w:eastAsia="Times New Roman" w:hAnsi="Times New Roman" w:cs="Times New Roman"/>
                <w:sz w:val="24"/>
                <w:szCs w:val="24"/>
                <w:lang w:val="en-US" w:eastAsia="ru-RU"/>
              </w:rPr>
              <w:t>14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val="en-US" w:eastAsia="ru-RU"/>
              </w:rPr>
              <w:t>94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100,00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20,00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6</w:t>
            </w:r>
            <w:r w:rsidRPr="0037276C">
              <w:rPr>
                <w:rFonts w:ascii="Times New Roman" w:eastAsia="Times New Roman" w:hAnsi="Times New Roman" w:cs="Times New Roman"/>
                <w:sz w:val="24"/>
                <w:szCs w:val="24"/>
                <w:lang w:val="en-US" w:eastAsia="ru-RU"/>
              </w:rPr>
              <w:t>38</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2</w:t>
            </w: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64,40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w:t>
            </w:r>
            <w:r w:rsidRPr="0037276C">
              <w:rPr>
                <w:rFonts w:ascii="Times New Roman" w:eastAsia="Times New Roman" w:hAnsi="Times New Roman" w:cs="Times New Roman"/>
                <w:sz w:val="24"/>
                <w:szCs w:val="24"/>
                <w:lang w:val="en-US" w:eastAsia="ru-RU"/>
              </w:rPr>
              <w:t>44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4</w:t>
            </w: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129,40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r>
      <w:tr w:rsidR="0037276C" w:rsidRPr="0037276C" w:rsidTr="0037276C">
        <w:trPr>
          <w:trHeight w:val="600"/>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600"/>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6</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600"/>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271"/>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1473"/>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300,00</w:t>
            </w:r>
          </w:p>
        </w:tc>
      </w:tr>
      <w:tr w:rsidR="0037276C" w:rsidRPr="0037276C" w:rsidTr="0037276C">
        <w:trPr>
          <w:trHeight w:val="416"/>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986"/>
        </w:trPr>
        <w:tc>
          <w:tcPr>
            <w:tcW w:w="55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w:t>
            </w:r>
          </w:p>
        </w:tc>
        <w:tc>
          <w:tcPr>
            <w:tcW w:w="2212"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Обеспечение безопасности людей на водных объектах </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323,50</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260,32</w:t>
            </w:r>
          </w:p>
        </w:tc>
        <w:tc>
          <w:tcPr>
            <w:tcW w:w="992"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150,00</w:t>
            </w:r>
          </w:p>
        </w:tc>
        <w:tc>
          <w:tcPr>
            <w:tcW w:w="1135" w:type="dxa"/>
            <w:tcBorders>
              <w:top w:val="single" w:sz="4" w:space="0" w:color="auto"/>
              <w:left w:val="single" w:sz="8" w:space="0" w:color="auto"/>
              <w:bottom w:val="single" w:sz="4" w:space="0" w:color="auto"/>
              <w:right w:val="single" w:sz="8"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733,82</w:t>
            </w:r>
          </w:p>
        </w:tc>
      </w:tr>
    </w:tbl>
    <w:p w:rsidR="0037276C" w:rsidRPr="0037276C" w:rsidRDefault="0037276C" w:rsidP="0037276C">
      <w:pPr>
        <w:tabs>
          <w:tab w:val="left" w:pos="1701"/>
        </w:tabs>
        <w:spacing w:before="720" w:after="0" w:line="276" w:lineRule="auto"/>
        <w:jc w:val="center"/>
        <w:rPr>
          <w:rFonts w:ascii="Times New Roman" w:eastAsia="Times New Roman" w:hAnsi="Times New Roman" w:cs="Calibri"/>
          <w:sz w:val="24"/>
          <w:szCs w:val="24"/>
          <w:lang w:eastAsia="ru-RU"/>
        </w:rPr>
      </w:pPr>
      <w:r w:rsidRPr="0037276C">
        <w:rPr>
          <w:rFonts w:ascii="Times New Roman" w:eastAsia="Times New Roman" w:hAnsi="Times New Roman" w:cs="Calibri"/>
          <w:b/>
          <w:sz w:val="24"/>
          <w:szCs w:val="24"/>
          <w:lang w:eastAsia="ru-RU"/>
        </w:rPr>
        <w:lastRenderedPageBreak/>
        <w:t>____________</w:t>
      </w:r>
    </w:p>
    <w:p w:rsidR="0037276C" w:rsidRPr="0037276C" w:rsidRDefault="0037276C" w:rsidP="0037276C">
      <w:pPr>
        <w:spacing w:after="200" w:line="276" w:lineRule="auto"/>
        <w:ind w:left="5670" w:firstLine="4678"/>
        <w:rPr>
          <w:rFonts w:ascii="Times New Roman" w:eastAsia="Times New Roman" w:hAnsi="Times New Roman" w:cs="Calibri"/>
          <w:sz w:val="24"/>
          <w:szCs w:val="24"/>
          <w:lang w:eastAsia="ru-RU"/>
        </w:rPr>
      </w:pPr>
    </w:p>
    <w:p w:rsidR="0037276C" w:rsidRPr="0037276C" w:rsidRDefault="0037276C" w:rsidP="0037276C">
      <w:pPr>
        <w:spacing w:after="200" w:line="276" w:lineRule="auto"/>
        <w:ind w:left="5670" w:firstLine="4678"/>
        <w:rPr>
          <w:rFonts w:ascii="Times New Roman" w:eastAsia="Times New Roman" w:hAnsi="Times New Roman" w:cs="Calibri"/>
          <w:sz w:val="24"/>
          <w:szCs w:val="24"/>
          <w:lang w:eastAsia="ru-RU"/>
        </w:rPr>
      </w:pPr>
    </w:p>
    <w:p w:rsidR="0037276C" w:rsidRPr="0037276C" w:rsidRDefault="0037276C" w:rsidP="0037276C">
      <w:pPr>
        <w:spacing w:after="200" w:line="276" w:lineRule="auto"/>
        <w:ind w:left="5670" w:firstLine="4678"/>
        <w:rPr>
          <w:rFonts w:ascii="Times New Roman" w:eastAsia="Times New Roman" w:hAnsi="Times New Roman" w:cs="Calibri"/>
          <w:sz w:val="24"/>
          <w:szCs w:val="24"/>
          <w:lang w:eastAsia="ru-RU"/>
        </w:rPr>
      </w:pPr>
    </w:p>
    <w:p w:rsidR="0037276C" w:rsidRPr="0037276C" w:rsidRDefault="0037276C" w:rsidP="0037276C">
      <w:pPr>
        <w:spacing w:after="200" w:line="276" w:lineRule="auto"/>
        <w:ind w:left="5670" w:firstLine="4678"/>
        <w:rPr>
          <w:rFonts w:ascii="Times New Roman" w:eastAsia="Times New Roman" w:hAnsi="Times New Roman" w:cs="Calibri"/>
          <w:sz w:val="24"/>
          <w:szCs w:val="24"/>
          <w:lang w:eastAsia="ru-RU"/>
        </w:rPr>
      </w:pPr>
    </w:p>
    <w:p w:rsidR="0037276C" w:rsidRPr="0037276C" w:rsidRDefault="0037276C" w:rsidP="0037276C">
      <w:pPr>
        <w:spacing w:after="0" w:line="276" w:lineRule="auto"/>
        <w:ind w:left="5670" w:firstLine="4678"/>
        <w:rPr>
          <w:rFonts w:ascii="Times New Roman" w:eastAsia="Calibri" w:hAnsi="Times New Roman" w:cs="Calibri"/>
          <w:sz w:val="24"/>
          <w:szCs w:val="24"/>
          <w:lang w:eastAsia="ru-RU"/>
        </w:rPr>
      </w:pPr>
      <w:r w:rsidRPr="0037276C">
        <w:rPr>
          <w:rFonts w:ascii="Times New Roman" w:eastAsia="Times New Roman" w:hAnsi="Times New Roman" w:cs="Calibri"/>
          <w:sz w:val="24"/>
          <w:szCs w:val="24"/>
          <w:lang w:eastAsia="ru-RU"/>
        </w:rPr>
        <w:t xml:space="preserve">Приложение </w:t>
      </w:r>
      <w:r w:rsidRPr="0037276C">
        <w:rPr>
          <w:rFonts w:ascii="Times New Roman" w:eastAsia="Calibri" w:hAnsi="Times New Roman" w:cs="Calibri"/>
          <w:sz w:val="24"/>
          <w:szCs w:val="24"/>
          <w:lang w:eastAsia="ru-RU"/>
        </w:rPr>
        <w:t>№ 2 к изменениям</w:t>
      </w:r>
    </w:p>
    <w:p w:rsidR="0037276C" w:rsidRPr="0037276C" w:rsidRDefault="0037276C" w:rsidP="0037276C">
      <w:pPr>
        <w:spacing w:after="0" w:line="240" w:lineRule="auto"/>
        <w:ind w:firstLine="10348"/>
        <w:rPr>
          <w:rFonts w:ascii="Times New Roman" w:eastAsia="Calibri" w:hAnsi="Times New Roman" w:cs="Calibri"/>
          <w:sz w:val="24"/>
          <w:szCs w:val="24"/>
          <w:lang w:eastAsia="ru-RU"/>
        </w:rPr>
      </w:pPr>
    </w:p>
    <w:p w:rsidR="0037276C" w:rsidRPr="0037276C" w:rsidRDefault="0037276C" w:rsidP="0037276C">
      <w:pPr>
        <w:spacing w:after="0" w:line="240" w:lineRule="auto"/>
        <w:ind w:firstLine="10348"/>
        <w:rPr>
          <w:rFonts w:ascii="Times New Roman" w:eastAsia="Calibri" w:hAnsi="Times New Roman" w:cs="Calibri"/>
          <w:sz w:val="24"/>
          <w:szCs w:val="24"/>
          <w:lang w:eastAsia="ru-RU"/>
        </w:rPr>
      </w:pPr>
      <w:r w:rsidRPr="0037276C">
        <w:rPr>
          <w:rFonts w:ascii="Times New Roman" w:eastAsia="Calibri" w:hAnsi="Times New Roman" w:cs="Calibri"/>
          <w:sz w:val="24"/>
          <w:szCs w:val="24"/>
          <w:lang w:eastAsia="ru-RU"/>
        </w:rPr>
        <w:t>Приложение № 3</w:t>
      </w:r>
    </w:p>
    <w:p w:rsidR="0037276C" w:rsidRPr="0037276C" w:rsidRDefault="0037276C" w:rsidP="0037276C">
      <w:pPr>
        <w:spacing w:after="0" w:line="276" w:lineRule="auto"/>
        <w:ind w:firstLine="10348"/>
        <w:rPr>
          <w:rFonts w:ascii="Times New Roman" w:eastAsia="Times New Roman" w:hAnsi="Times New Roman" w:cs="Calibri"/>
          <w:sz w:val="24"/>
          <w:szCs w:val="24"/>
          <w:lang w:eastAsia="ru-RU"/>
        </w:rPr>
      </w:pPr>
      <w:r w:rsidRPr="0037276C">
        <w:rPr>
          <w:rFonts w:ascii="Times New Roman" w:eastAsia="Calibri" w:hAnsi="Times New Roman" w:cs="Calibri"/>
          <w:sz w:val="24"/>
          <w:szCs w:val="24"/>
          <w:lang w:eastAsia="ru-RU"/>
        </w:rPr>
        <w:t>к муниципальной программе</w:t>
      </w:r>
    </w:p>
    <w:p w:rsidR="0037276C" w:rsidRPr="0037276C" w:rsidRDefault="0037276C" w:rsidP="0037276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37276C" w:rsidRPr="0037276C" w:rsidRDefault="0037276C" w:rsidP="0037276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7276C">
        <w:rPr>
          <w:rFonts w:ascii="Times New Roman" w:eastAsia="Times New Roman" w:hAnsi="Times New Roman" w:cs="Times New Roman"/>
          <w:b/>
          <w:bCs/>
          <w:sz w:val="24"/>
          <w:szCs w:val="24"/>
          <w:lang w:eastAsia="ru-RU"/>
        </w:rPr>
        <w:t>Ресурсное обеспечение реализации муниципальной</w:t>
      </w:r>
    </w:p>
    <w:p w:rsidR="0037276C" w:rsidRPr="0037276C" w:rsidRDefault="0037276C" w:rsidP="0037276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7276C">
        <w:rPr>
          <w:rFonts w:ascii="Times New Roman" w:eastAsia="Times New Roman" w:hAnsi="Times New Roman" w:cs="Times New Roman"/>
          <w:b/>
          <w:bCs/>
          <w:sz w:val="24"/>
          <w:szCs w:val="24"/>
          <w:lang w:eastAsia="ru-RU"/>
        </w:rPr>
        <w:t>программы за счет всех источников финансирования</w:t>
      </w:r>
    </w:p>
    <w:p w:rsidR="0037276C" w:rsidRPr="0037276C" w:rsidRDefault="0037276C" w:rsidP="0037276C">
      <w:pPr>
        <w:spacing w:after="200" w:line="276" w:lineRule="auto"/>
        <w:rPr>
          <w:rFonts w:ascii="Calibri" w:eastAsia="Times New Roman" w:hAnsi="Calibri" w:cs="Calibri"/>
          <w:sz w:val="24"/>
          <w:szCs w:val="24"/>
          <w:lang w:eastAsia="ru-RU"/>
        </w:rPr>
      </w:pPr>
    </w:p>
    <w:tbl>
      <w:tblPr>
        <w:tblW w:w="14662"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046"/>
        <w:gridCol w:w="992"/>
        <w:gridCol w:w="992"/>
        <w:gridCol w:w="993"/>
        <w:gridCol w:w="992"/>
        <w:gridCol w:w="992"/>
        <w:gridCol w:w="992"/>
        <w:gridCol w:w="1134"/>
      </w:tblGrid>
      <w:tr w:rsidR="0037276C" w:rsidRPr="0037276C" w:rsidTr="0037276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eastAsia="ru-RU"/>
              </w:rPr>
              <w:br/>
              <w:t xml:space="preserve">п/п </w:t>
            </w:r>
            <w:r w:rsidRPr="0037276C">
              <w:rPr>
                <w:rFonts w:ascii="Times New Roman" w:eastAsia="Times New Roman" w:hAnsi="Times New Roman" w:cs="Times New Roman"/>
                <w:sz w:val="24"/>
                <w:szCs w:val="24"/>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Источники   </w:t>
            </w:r>
            <w:r w:rsidRPr="0037276C">
              <w:rPr>
                <w:rFonts w:ascii="Times New Roman" w:eastAsia="Times New Roman" w:hAnsi="Times New Roman" w:cs="Times New Roman"/>
                <w:sz w:val="24"/>
                <w:szCs w:val="24"/>
                <w:lang w:eastAsia="ru-RU"/>
              </w:rPr>
              <w:br/>
              <w:t>финансирования</w:t>
            </w:r>
          </w:p>
        </w:tc>
        <w:tc>
          <w:tcPr>
            <w:tcW w:w="7087" w:type="dxa"/>
            <w:gridSpan w:val="7"/>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Оценка расходов (тыс. рублей)</w:t>
            </w:r>
          </w:p>
        </w:tc>
      </w:tr>
      <w:tr w:rsidR="0037276C" w:rsidRPr="0037276C" w:rsidTr="0037276C">
        <w:trPr>
          <w:trHeight w:val="667"/>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2020 год факт</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2021 год</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факт</w:t>
            </w:r>
          </w:p>
        </w:tc>
        <w:tc>
          <w:tcPr>
            <w:tcW w:w="993"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2022 год</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факт</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2023 год факт</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2024</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год план</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2025 год план</w:t>
            </w:r>
          </w:p>
        </w:tc>
        <w:tc>
          <w:tcPr>
            <w:tcW w:w="1134"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итого</w:t>
            </w:r>
          </w:p>
        </w:tc>
      </w:tr>
      <w:tr w:rsidR="0037276C" w:rsidRPr="0037276C" w:rsidTr="0037276C">
        <w:trPr>
          <w:trHeight w:val="70"/>
          <w:tblCellSpacing w:w="5" w:type="nil"/>
        </w:trPr>
        <w:tc>
          <w:tcPr>
            <w:tcW w:w="567" w:type="dxa"/>
            <w:vMerge w:val="restart"/>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val="restart"/>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муниципальная</w:t>
            </w:r>
            <w:r w:rsidRPr="0037276C">
              <w:rPr>
                <w:rFonts w:ascii="Times New Roman" w:eastAsia="Times New Roman" w:hAnsi="Times New Roman" w:cs="Times New Roman"/>
                <w:sz w:val="24"/>
                <w:szCs w:val="24"/>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Обеспечение безопасности</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 жизнедеятельности населения " на 2020-2025 годы</w:t>
            </w: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Microsoft YaHei" w:hAnsi="Cambria Math" w:cs="Times New Roman"/>
                <w:sz w:val="24"/>
                <w:szCs w:val="24"/>
                <w:lang w:eastAsia="ru-RU"/>
                <w:oMath/>
              </w:rPr>
            </w:pPr>
            <m:oMathPara>
              <m:oMath>
                <m:r>
                  <m:rPr>
                    <m:sty m:val="p"/>
                  </m:rPr>
                  <w:rPr>
                    <w:rFonts w:ascii="Cambria Math" w:eastAsia="Microsoft YaHei" w:hAnsi="Cambria Math" w:cs="Times New Roman"/>
                    <w:sz w:val="24"/>
                    <w:szCs w:val="24"/>
                    <w:lang w:eastAsia="ru-RU"/>
                  </w:rPr>
                  <m:t>1108,60</m:t>
                </m:r>
              </m:oMath>
            </m:oMathPara>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1360,70</m:t>
                </m:r>
              </m:oMath>
            </m:oMathPara>
          </w:p>
        </w:tc>
        <w:tc>
          <w:tcPr>
            <w:tcW w:w="993"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1440,45</m:t>
                </m:r>
              </m:oMath>
            </m:oMathPara>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4052,10</m:t>
                </m:r>
              </m:oMath>
            </m:oMathPara>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2773,81</m:t>
                </m:r>
              </m:oMath>
            </m:oMathPara>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7276C">
              <w:rPr>
                <w:rFonts w:ascii="Times New Roman" w:eastAsia="Times New Roman" w:hAnsi="Times New Roman" w:cs="Times New Roman"/>
                <w:sz w:val="24"/>
                <w:szCs w:val="24"/>
                <w:lang w:eastAsia="ru-RU"/>
              </w:rPr>
              <w:t>2006,4</w:t>
            </w:r>
            <m:oMath>
              <m:r>
                <w:rPr>
                  <w:rFonts w:ascii="Cambria Math" w:eastAsia="Times New Roman" w:hAnsi="Cambria Math" w:cs="Times New Roman"/>
                  <w:sz w:val="24"/>
                  <w:szCs w:val="24"/>
                  <w:lang w:eastAsia="ru-RU"/>
                </w:rPr>
                <m:t>0</m:t>
              </m:r>
            </m:oMath>
          </w:p>
        </w:tc>
        <w:tc>
          <w:tcPr>
            <w:tcW w:w="1134"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12</w:t>
            </w:r>
            <w:r w:rsidRPr="0037276C">
              <w:rPr>
                <w:rFonts w:ascii="Times New Roman" w:eastAsia="Times New Roman" w:hAnsi="Times New Roman" w:cs="Times New Roman"/>
                <w:bCs/>
                <w:sz w:val="24"/>
                <w:szCs w:val="24"/>
                <w:lang w:val="en-US" w:eastAsia="ru-RU"/>
              </w:rPr>
              <w:t>7</w:t>
            </w:r>
            <w:r w:rsidRPr="0037276C">
              <w:rPr>
                <w:rFonts w:ascii="Times New Roman" w:eastAsia="Times New Roman" w:hAnsi="Times New Roman" w:cs="Times New Roman"/>
                <w:bCs/>
                <w:sz w:val="24"/>
                <w:szCs w:val="24"/>
                <w:lang w:eastAsia="ru-RU"/>
              </w:rPr>
              <w:t>42,06</w:t>
            </w:r>
          </w:p>
        </w:tc>
      </w:tr>
      <w:tr w:rsidR="0037276C" w:rsidRPr="0037276C" w:rsidTr="0037276C">
        <w:trPr>
          <w:trHeight w:val="480"/>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193"/>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251,20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384,20</w:t>
            </w:r>
          </w:p>
        </w:tc>
        <w:tc>
          <w:tcPr>
            <w:tcW w:w="993"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450,75</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2014,70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1184,81</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682,00</w:t>
            </w:r>
          </w:p>
        </w:tc>
        <w:tc>
          <w:tcPr>
            <w:tcW w:w="1134"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4967,66</w:t>
            </w:r>
          </w:p>
        </w:tc>
      </w:tr>
      <w:tr w:rsidR="0037276C" w:rsidRPr="0037276C" w:rsidTr="0037276C">
        <w:trPr>
          <w:trHeight w:val="320"/>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 xml:space="preserve"> 857,40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976,50</w:t>
            </w:r>
          </w:p>
        </w:tc>
        <w:tc>
          <w:tcPr>
            <w:tcW w:w="993"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989,70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2037,40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1589,</w:t>
            </w:r>
            <w:r w:rsidRPr="0037276C">
              <w:rPr>
                <w:rFonts w:ascii="Times New Roman" w:eastAsia="Times New Roman" w:hAnsi="Times New Roman" w:cs="Times New Roman"/>
                <w:bCs/>
                <w:sz w:val="24"/>
                <w:szCs w:val="24"/>
                <w:lang w:val="en-US" w:eastAsia="ru-RU"/>
              </w:rPr>
              <w:t>0</w:t>
            </w:r>
            <w:r w:rsidRPr="0037276C">
              <w:rPr>
                <w:rFonts w:ascii="Times New Roman" w:eastAsia="Times New Roman" w:hAnsi="Times New Roman" w:cs="Times New Roman"/>
                <w:bCs/>
                <w:sz w:val="24"/>
                <w:szCs w:val="24"/>
                <w:lang w:eastAsia="ru-RU"/>
              </w:rPr>
              <w:t>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1324,40</w:t>
            </w:r>
          </w:p>
        </w:tc>
        <w:tc>
          <w:tcPr>
            <w:tcW w:w="1134"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7774,</w:t>
            </w:r>
            <w:r w:rsidRPr="0037276C">
              <w:rPr>
                <w:rFonts w:ascii="Times New Roman" w:eastAsia="Times New Roman" w:hAnsi="Times New Roman" w:cs="Times New Roman"/>
                <w:bCs/>
                <w:sz w:val="24"/>
                <w:szCs w:val="24"/>
                <w:lang w:val="en-US" w:eastAsia="ru-RU"/>
              </w:rPr>
              <w:t>4</w:t>
            </w:r>
            <w:r w:rsidRPr="0037276C">
              <w:rPr>
                <w:rFonts w:ascii="Times New Roman" w:eastAsia="Times New Roman" w:hAnsi="Times New Roman" w:cs="Times New Roman"/>
                <w:bCs/>
                <w:sz w:val="24"/>
                <w:szCs w:val="24"/>
                <w:lang w:eastAsia="ru-RU"/>
              </w:rPr>
              <w:t>0</w:t>
            </w:r>
          </w:p>
        </w:tc>
      </w:tr>
      <w:tr w:rsidR="0037276C" w:rsidRPr="0037276C" w:rsidTr="0037276C">
        <w:trPr>
          <w:trHeight w:val="480"/>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Отдельное      </w:t>
            </w:r>
            <w:r w:rsidRPr="0037276C">
              <w:rPr>
                <w:rFonts w:ascii="Times New Roman" w:eastAsia="Times New Roman" w:hAnsi="Times New Roman" w:cs="Times New Roman"/>
                <w:sz w:val="24"/>
                <w:szCs w:val="24"/>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Повышение уровня пожарной безопасности учреждений и </w:t>
            </w:r>
            <w:r w:rsidRPr="0037276C">
              <w:rPr>
                <w:rFonts w:ascii="Times New Roman" w:eastAsia="Times New Roman" w:hAnsi="Times New Roman" w:cs="Times New Roman"/>
                <w:sz w:val="24"/>
                <w:szCs w:val="24"/>
                <w:lang w:eastAsia="ru-RU"/>
              </w:rPr>
              <w:lastRenderedPageBreak/>
              <w:t>организаций района</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102,70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657,30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993,40</w:t>
            </w:r>
          </w:p>
        </w:tc>
      </w:tr>
      <w:tr w:rsidR="0037276C" w:rsidRPr="0037276C" w:rsidTr="0037276C">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102,70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657,30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53,00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993,40</w:t>
            </w:r>
          </w:p>
        </w:tc>
      </w:tr>
      <w:tr w:rsidR="0037276C" w:rsidRPr="0037276C" w:rsidTr="0037276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Отдельное      </w:t>
            </w:r>
            <w:r w:rsidRPr="0037276C">
              <w:rPr>
                <w:rFonts w:ascii="Times New Roman" w:eastAsia="Times New Roman" w:hAnsi="Times New Roman" w:cs="Times New Roman"/>
                <w:sz w:val="24"/>
                <w:szCs w:val="24"/>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971,60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1112,60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1255,80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1451,40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1548,03</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1523,40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7862,83</w:t>
            </w:r>
          </w:p>
        </w:tc>
      </w:tr>
      <w:tr w:rsidR="0037276C" w:rsidRPr="0037276C" w:rsidTr="0037276C">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251,20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331,40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446,70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606,20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596,41</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682,00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7276C">
              <w:rPr>
                <w:rFonts w:ascii="Times New Roman" w:eastAsia="Times New Roman" w:hAnsi="Times New Roman" w:cs="Times New Roman"/>
                <w:bCs/>
                <w:sz w:val="24"/>
                <w:szCs w:val="24"/>
                <w:lang w:eastAsia="ru-RU"/>
              </w:rPr>
              <w:t>2913,91</w:t>
            </w:r>
          </w:p>
        </w:tc>
      </w:tr>
      <w:tr w:rsidR="0037276C" w:rsidRPr="0037276C" w:rsidTr="0037276C">
        <w:trPr>
          <w:trHeight w:val="70"/>
          <w:tblCellSpacing w:w="5" w:type="nil"/>
        </w:trPr>
        <w:tc>
          <w:tcPr>
            <w:tcW w:w="567" w:type="dxa"/>
            <w:vMerge/>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720,40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781,20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809,10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845,20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951,62</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841,40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4948,92</w:t>
            </w:r>
          </w:p>
        </w:tc>
      </w:tr>
      <w:tr w:rsidR="0037276C" w:rsidRPr="0037276C" w:rsidTr="0037276C">
        <w:trPr>
          <w:trHeight w:val="420"/>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21"/>
          <w:tblCellSpacing w:w="5" w:type="nil"/>
        </w:trPr>
        <w:tc>
          <w:tcPr>
            <w:tcW w:w="567" w:type="dxa"/>
            <w:vMerge w:val="restart"/>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w:t>
            </w:r>
          </w:p>
        </w:tc>
        <w:tc>
          <w:tcPr>
            <w:tcW w:w="2125" w:type="dxa"/>
            <w:vMerge w:val="restart"/>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Пополнение резервного фонда района</w:t>
            </w:r>
          </w:p>
        </w:tc>
        <w:tc>
          <w:tcPr>
            <w:tcW w:w="2046"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всего</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992"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1134" w:type="dxa"/>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160,00</w:t>
            </w:r>
          </w:p>
        </w:tc>
      </w:tr>
      <w:tr w:rsidR="0037276C" w:rsidRPr="0037276C" w:rsidTr="0037276C">
        <w:trPr>
          <w:trHeight w:val="630"/>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20"/>
          <w:tblCellSpacing w:w="5" w:type="nil"/>
        </w:trPr>
        <w:tc>
          <w:tcPr>
            <w:tcW w:w="567"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320"/>
          <w:tblCellSpacing w:w="5" w:type="nil"/>
        </w:trPr>
        <w:tc>
          <w:tcPr>
            <w:tcW w:w="567"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160,00</w:t>
            </w:r>
          </w:p>
        </w:tc>
      </w:tr>
      <w:tr w:rsidR="0037276C" w:rsidRPr="0037276C" w:rsidTr="0037276C">
        <w:trPr>
          <w:trHeight w:val="320"/>
          <w:tblCellSpacing w:w="5" w:type="nil"/>
        </w:trPr>
        <w:tc>
          <w:tcPr>
            <w:tcW w:w="567"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Предупреждение правонарушений, экстремистских проявлений прежде всего несовершеннолетних и молодежи, активизация и </w:t>
            </w:r>
            <w:r w:rsidRPr="0037276C">
              <w:rPr>
                <w:rFonts w:ascii="Times New Roman" w:eastAsia="Times New Roman" w:hAnsi="Times New Roman" w:cs="Times New Roman"/>
                <w:sz w:val="24"/>
                <w:szCs w:val="24"/>
                <w:lang w:eastAsia="ru-RU"/>
              </w:rPr>
              <w:lastRenderedPageBreak/>
              <w:t>совершенствование нравственного воспитания населения, в том числе:</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-профилактика правонарушений:</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-повышение безопасности дорожного движения;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 проведение районных массовых мероприятий с детьми, педагогами, участие в областном конкурсе  </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«Безопасное колесо»;</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-трудоустройство несовершеннолетних;</w:t>
            </w:r>
          </w:p>
          <w:p w:rsidR="0037276C" w:rsidRPr="0037276C" w:rsidRDefault="0037276C" w:rsidP="0037276C">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-мероприятия с молодежью, а также мероприятия</w:t>
            </w:r>
            <w:r w:rsidRPr="0037276C">
              <w:rPr>
                <w:rFonts w:ascii="Times New Roman" w:eastAsia="Calibri" w:hAnsi="Times New Roman" w:cs="Times New Roman"/>
                <w:sz w:val="24"/>
                <w:szCs w:val="24"/>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37276C">
              <w:rPr>
                <w:rFonts w:ascii="Times New Roman" w:eastAsia="Times New Roman" w:hAnsi="Times New Roman" w:cs="Times New Roman"/>
                <w:sz w:val="24"/>
                <w:szCs w:val="24"/>
                <w:lang w:eastAsia="ru-RU"/>
              </w:rPr>
              <w:t>;</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-публикация в СМИ идей духовно-нравственных ценностей, патриотизма и межнациональной, межконфессиональной </w:t>
            </w:r>
            <w:r w:rsidRPr="0037276C">
              <w:rPr>
                <w:rFonts w:ascii="Times New Roman" w:eastAsia="Times New Roman" w:hAnsi="Times New Roman" w:cs="Times New Roman"/>
                <w:sz w:val="24"/>
                <w:szCs w:val="24"/>
                <w:lang w:eastAsia="ru-RU"/>
              </w:rPr>
              <w:lastRenderedPageBreak/>
              <w:t>толерантности;</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-мероприятия по формированию толерантного сознания населения района;</w:t>
            </w:r>
          </w:p>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-взаимодействие с национальными общностями и конфессиями </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127,60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14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w:t>
            </w:r>
            <w:r w:rsidRPr="0037276C">
              <w:rPr>
                <w:rFonts w:ascii="Times New Roman" w:eastAsia="Times New Roman" w:hAnsi="Times New Roman" w:cs="Times New Roman"/>
                <w:sz w:val="24"/>
                <w:szCs w:val="24"/>
                <w:lang w:val="en-US" w:eastAsia="ru-RU"/>
              </w:rPr>
              <w:t>38</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2</w:t>
            </w:r>
            <w:r w:rsidRPr="0037276C">
              <w:rPr>
                <w:rFonts w:ascii="Times New Roman" w:eastAsia="Times New Roman" w:hAnsi="Times New Roman" w:cs="Times New Roman"/>
                <w:sz w:val="24"/>
                <w:szCs w:val="24"/>
                <w:lang w:eastAsia="ru-RU"/>
              </w:rPr>
              <w:t>0</w:t>
            </w:r>
          </w:p>
        </w:tc>
      </w:tr>
      <w:tr w:rsidR="0037276C" w:rsidRPr="0037276C" w:rsidTr="0037276C">
        <w:trPr>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tc>
      </w:tr>
      <w:tr w:rsidR="0037276C" w:rsidRPr="0037276C" w:rsidTr="0037276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92,60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127,60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14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w:t>
            </w:r>
            <w:r w:rsidRPr="0037276C">
              <w:rPr>
                <w:rFonts w:ascii="Times New Roman" w:eastAsia="Times New Roman" w:hAnsi="Times New Roman" w:cs="Times New Roman"/>
                <w:sz w:val="24"/>
                <w:szCs w:val="24"/>
                <w:lang w:val="en-US" w:eastAsia="ru-RU"/>
              </w:rPr>
              <w:t>38</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2</w:t>
            </w:r>
            <w:r w:rsidRPr="0037276C">
              <w:rPr>
                <w:rFonts w:ascii="Times New Roman" w:eastAsia="Times New Roman" w:hAnsi="Times New Roman" w:cs="Times New Roman"/>
                <w:sz w:val="24"/>
                <w:szCs w:val="24"/>
                <w:lang w:eastAsia="ru-RU"/>
              </w:rPr>
              <w:t>0</w:t>
            </w:r>
          </w:p>
        </w:tc>
      </w:tr>
      <w:tr w:rsidR="0037276C" w:rsidRPr="0037276C" w:rsidTr="0037276C">
        <w:trPr>
          <w:trHeight w:val="129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62,20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12,80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62,20</w:t>
            </w: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12,80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17,60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66,00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44,00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11,60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19,80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val="en-US" w:eastAsia="ru-RU"/>
              </w:rPr>
              <w:t>94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0</w:t>
            </w:r>
            <w:r w:rsidRPr="0037276C">
              <w:rPr>
                <w:rFonts w:ascii="Times New Roman" w:eastAsia="Times New Roman" w:hAnsi="Times New Roman" w:cs="Times New Roman"/>
                <w:sz w:val="24"/>
                <w:szCs w:val="24"/>
                <w:lang w:eastAsia="ru-RU"/>
              </w:rPr>
              <w:t>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80,00</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w:t>
            </w: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64,40</w:t>
            </w: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w:t>
            </w:r>
            <w:r w:rsidRPr="0037276C">
              <w:rPr>
                <w:rFonts w:ascii="Times New Roman" w:eastAsia="Times New Roman" w:hAnsi="Times New Roman" w:cs="Times New Roman"/>
                <w:sz w:val="24"/>
                <w:szCs w:val="24"/>
                <w:lang w:val="en-US" w:eastAsia="ru-RU"/>
              </w:rPr>
              <w:t>44</w:t>
            </w:r>
            <w:r w:rsidRPr="0037276C">
              <w:rPr>
                <w:rFonts w:ascii="Times New Roman" w:eastAsia="Times New Roman" w:hAnsi="Times New Roman" w:cs="Times New Roman"/>
                <w:sz w:val="24"/>
                <w:szCs w:val="24"/>
                <w:lang w:eastAsia="ru-RU"/>
              </w:rPr>
              <w:t>,</w:t>
            </w:r>
            <w:r w:rsidRPr="0037276C">
              <w:rPr>
                <w:rFonts w:ascii="Times New Roman" w:eastAsia="Times New Roman" w:hAnsi="Times New Roman" w:cs="Times New Roman"/>
                <w:sz w:val="24"/>
                <w:szCs w:val="24"/>
                <w:lang w:val="en-US" w:eastAsia="ru-RU"/>
              </w:rPr>
              <w:t>4</w:t>
            </w:r>
            <w:r w:rsidRPr="0037276C">
              <w:rPr>
                <w:rFonts w:ascii="Times New Roman" w:eastAsia="Times New Roman" w:hAnsi="Times New Roman" w:cs="Times New Roman"/>
                <w:sz w:val="24"/>
                <w:szCs w:val="24"/>
                <w:lang w:eastAsia="ru-RU"/>
              </w:rPr>
              <w:t>0</w:t>
            </w: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p>
          <w:p w:rsidR="0037276C" w:rsidRPr="0037276C" w:rsidRDefault="0037276C" w:rsidP="0037276C">
            <w:pPr>
              <w:spacing w:after="0" w:line="36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129,40</w:t>
            </w:r>
          </w:p>
        </w:tc>
      </w:tr>
      <w:tr w:rsidR="0037276C" w:rsidRPr="0037276C" w:rsidTr="0037276C">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5</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6</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120"/>
          <w:tblCellSpacing w:w="5" w:type="nil"/>
        </w:trPr>
        <w:tc>
          <w:tcPr>
            <w:tcW w:w="567" w:type="dxa"/>
            <w:vMerge w:val="restart"/>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w:t>
            </w:r>
          </w:p>
        </w:tc>
        <w:tc>
          <w:tcPr>
            <w:tcW w:w="2125" w:type="dxa"/>
            <w:vMerge w:val="restart"/>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Предупреждение и пресечение нелегальной миграции</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225"/>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15"/>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45"/>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570"/>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val="restart"/>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8</w:t>
            </w:r>
          </w:p>
        </w:tc>
        <w:tc>
          <w:tcPr>
            <w:tcW w:w="2125" w:type="dxa"/>
            <w:vMerge w:val="restart"/>
            <w:tcBorders>
              <w:top w:val="single" w:sz="4" w:space="0" w:color="auto"/>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345"/>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270"/>
          <w:tblCellSpacing w:w="5" w:type="nil"/>
        </w:trPr>
        <w:tc>
          <w:tcPr>
            <w:tcW w:w="567"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181"/>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200" w:line="276"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9</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300,00</w:t>
            </w:r>
          </w:p>
        </w:tc>
      </w:tr>
      <w:tr w:rsidR="0037276C" w:rsidRPr="0037276C" w:rsidTr="0037276C">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276C" w:rsidRPr="0037276C" w:rsidTr="0037276C">
        <w:trPr>
          <w:trHeight w:val="285"/>
          <w:tblCellSpacing w:w="5" w:type="nil"/>
        </w:trPr>
        <w:tc>
          <w:tcPr>
            <w:tcW w:w="56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300,00</w:t>
            </w:r>
          </w:p>
        </w:tc>
      </w:tr>
      <w:tr w:rsidR="0037276C" w:rsidRPr="0037276C" w:rsidTr="0037276C">
        <w:trPr>
          <w:trHeight w:val="285"/>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0</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Отдельное </w:t>
            </w:r>
            <w:r w:rsidRPr="0037276C">
              <w:rPr>
                <w:rFonts w:ascii="Times New Roman" w:eastAsia="Times New Roman" w:hAnsi="Times New Roman" w:cs="Times New Roman"/>
                <w:sz w:val="24"/>
                <w:szCs w:val="24"/>
                <w:lang w:eastAsia="ru-RU"/>
              </w:rPr>
              <w:lastRenderedPageBreak/>
              <w:t>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 xml:space="preserve"> Оборудование жилых </w:t>
            </w:r>
            <w:r w:rsidRPr="0037276C">
              <w:rPr>
                <w:rFonts w:ascii="Times New Roman" w:eastAsia="Times New Roman" w:hAnsi="Times New Roman" w:cs="Times New Roman"/>
                <w:sz w:val="24"/>
                <w:szCs w:val="24"/>
                <w:lang w:eastAsia="ru-RU"/>
              </w:rPr>
              <w:lastRenderedPageBreak/>
              <w:t>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52,80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4,05</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130,50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189,85</w:t>
            </w:r>
          </w:p>
        </w:tc>
      </w:tr>
      <w:tr w:rsidR="0037276C" w:rsidRPr="0037276C" w:rsidTr="0037276C">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52,80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4,05</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130,50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189,85</w:t>
            </w:r>
          </w:p>
        </w:tc>
      </w:tr>
      <w:tr w:rsidR="0037276C" w:rsidRPr="0037276C" w:rsidTr="0037276C">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Обеспечение безопасности людей на водных объектах (оборудование места отдыха у воды)</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323,50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260,32</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733,82</w:t>
            </w:r>
          </w:p>
        </w:tc>
      </w:tr>
      <w:tr w:rsidR="0037276C" w:rsidRPr="0037276C" w:rsidTr="0037276C">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323,50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7276C">
              <w:rPr>
                <w:rFonts w:ascii="Times New Roman" w:eastAsia="Times New Roman" w:hAnsi="Times New Roman" w:cs="Times New Roman"/>
                <w:sz w:val="24"/>
                <w:szCs w:val="24"/>
                <w:lang w:eastAsia="ru-RU"/>
              </w:rPr>
              <w:t>260,32</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733,82</w:t>
            </w:r>
          </w:p>
        </w:tc>
      </w:tr>
      <w:tr w:rsidR="0037276C" w:rsidRPr="0037276C" w:rsidTr="0037276C">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192"/>
          <w:tblCellSpacing w:w="5" w:type="nil"/>
        </w:trPr>
        <w:tc>
          <w:tcPr>
            <w:tcW w:w="567" w:type="dxa"/>
            <w:vMerge w:val="restart"/>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7276C">
              <w:rPr>
                <w:rFonts w:ascii="Times New Roman" w:eastAsia="Times New Roman" w:hAnsi="Times New Roman" w:cs="Times New Roman"/>
                <w:sz w:val="24"/>
                <w:szCs w:val="24"/>
                <w:lang w:eastAsia="ru-RU"/>
              </w:rPr>
              <w:t>1</w:t>
            </w:r>
            <w:r w:rsidRPr="0037276C">
              <w:rPr>
                <w:rFonts w:ascii="Times New Roman" w:eastAsia="Times New Roman" w:hAnsi="Times New Roman" w:cs="Times New Roman"/>
                <w:sz w:val="24"/>
                <w:szCs w:val="24"/>
                <w:lang w:val="en-US" w:eastAsia="ru-RU"/>
              </w:rPr>
              <w:t>3</w:t>
            </w:r>
          </w:p>
        </w:tc>
        <w:tc>
          <w:tcPr>
            <w:tcW w:w="2125" w:type="dxa"/>
            <w:vMerge w:val="restart"/>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w:t>
            </w: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1278,00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1863,90</w:t>
            </w:r>
          </w:p>
        </w:tc>
      </w:tr>
      <w:tr w:rsidR="0037276C" w:rsidRPr="0037276C" w:rsidTr="0037276C">
        <w:trPr>
          <w:trHeight w:val="192"/>
          <w:tblCellSpacing w:w="5" w:type="nil"/>
        </w:trPr>
        <w:tc>
          <w:tcPr>
            <w:tcW w:w="56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192"/>
          <w:tblCellSpacing w:w="5" w:type="nil"/>
        </w:trPr>
        <w:tc>
          <w:tcPr>
            <w:tcW w:w="56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1278,00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1863,90</w:t>
            </w:r>
          </w:p>
        </w:tc>
      </w:tr>
      <w:tr w:rsidR="0037276C" w:rsidRPr="0037276C" w:rsidTr="0037276C">
        <w:trPr>
          <w:trHeight w:val="192"/>
          <w:tblCellSpacing w:w="5" w:type="nil"/>
        </w:trPr>
        <w:tc>
          <w:tcPr>
            <w:tcW w:w="56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276C" w:rsidRPr="0037276C" w:rsidTr="0037276C">
        <w:trPr>
          <w:trHeight w:val="192"/>
          <w:tblCellSpacing w:w="5" w:type="nil"/>
        </w:trPr>
        <w:tc>
          <w:tcPr>
            <w:tcW w:w="56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7276C" w:rsidRPr="0037276C" w:rsidRDefault="0037276C" w:rsidP="003727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rPr>
                <w:rFonts w:ascii="Times New Roman" w:eastAsia="Times New Roman" w:hAnsi="Times New Roman" w:cs="Times New Roman"/>
                <w:sz w:val="24"/>
                <w:szCs w:val="24"/>
                <w:lang w:eastAsia="ru-RU"/>
              </w:rPr>
            </w:pPr>
            <w:r w:rsidRPr="0037276C">
              <w:rPr>
                <w:rFonts w:ascii="Times New Roman" w:eastAsia="Times New Roman" w:hAnsi="Times New Roman" w:cs="Times New Roman"/>
                <w:sz w:val="24"/>
                <w:szCs w:val="24"/>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276C" w:rsidRPr="0037276C" w:rsidRDefault="0037276C" w:rsidP="003727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7276C" w:rsidRDefault="0037276C" w:rsidP="0037276C">
      <w:pPr>
        <w:keepNext/>
        <w:spacing w:after="0" w:line="240" w:lineRule="auto"/>
        <w:jc w:val="center"/>
        <w:outlineLvl w:val="0"/>
        <w:rPr>
          <w:rFonts w:ascii="Times New Roman" w:eastAsia="Times New Roman" w:hAnsi="Times New Roman" w:cs="Calibri"/>
          <w:color w:val="000000"/>
          <w:sz w:val="28"/>
          <w:szCs w:val="28"/>
          <w:lang w:eastAsia="ru-RU"/>
        </w:rPr>
        <w:sectPr w:rsidR="0037276C" w:rsidSect="0037276C">
          <w:pgSz w:w="16838" w:h="11906" w:orient="landscape" w:code="9"/>
          <w:pgMar w:top="284" w:right="1134" w:bottom="709" w:left="851" w:header="578" w:footer="567" w:gutter="0"/>
          <w:cols w:space="720"/>
          <w:docGrid w:linePitch="272"/>
        </w:sectPr>
      </w:pPr>
    </w:p>
    <w:p w:rsidR="009340FD" w:rsidRPr="009340FD" w:rsidRDefault="009340FD" w:rsidP="009340FD">
      <w:pPr>
        <w:spacing w:before="360" w:after="360" w:line="240" w:lineRule="auto"/>
        <w:ind w:left="567" w:right="567"/>
        <w:jc w:val="center"/>
        <w:rPr>
          <w:rFonts w:ascii="Times New Roman" w:eastAsia="Times New Roman" w:hAnsi="Times New Roman" w:cs="Times New Roman"/>
          <w:b/>
          <w:sz w:val="28"/>
          <w:szCs w:val="28"/>
          <w:lang w:eastAsia="ru-RU"/>
        </w:rPr>
      </w:pPr>
      <w:r w:rsidRPr="009340FD">
        <w:rPr>
          <w:rFonts w:ascii="Times New Roman" w:eastAsia="Times New Roman" w:hAnsi="Times New Roman" w:cs="Times New Roman"/>
          <w:noProof/>
          <w:sz w:val="28"/>
          <w:szCs w:val="28"/>
          <w:lang w:eastAsia="ru-RU"/>
        </w:rPr>
        <w:lastRenderedPageBreak/>
        <w:drawing>
          <wp:anchor distT="0" distB="0" distL="0" distR="0" simplePos="0" relativeHeight="251669504" behindDoc="0" locked="0" layoutInCell="1" allowOverlap="1" wp14:anchorId="72D7DA09" wp14:editId="5DD46F39">
            <wp:simplePos x="0" y="0"/>
            <wp:positionH relativeFrom="margin">
              <wp:align>center</wp:align>
            </wp:positionH>
            <wp:positionV relativeFrom="paragraph">
              <wp:posOffset>9525</wp:posOffset>
            </wp:positionV>
            <wp:extent cx="494030" cy="590550"/>
            <wp:effectExtent l="0" t="0" r="127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030" cy="590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340FD">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p w:rsidR="009340FD" w:rsidRPr="009340FD" w:rsidRDefault="009340FD" w:rsidP="009340FD">
      <w:pPr>
        <w:spacing w:after="360" w:line="240" w:lineRule="auto"/>
        <w:ind w:left="567" w:right="567"/>
        <w:jc w:val="center"/>
        <w:rPr>
          <w:rFonts w:ascii="Times New Roman" w:eastAsia="Times New Roman" w:hAnsi="Times New Roman" w:cs="Times New Roman"/>
          <w:b/>
          <w:sz w:val="28"/>
          <w:szCs w:val="28"/>
          <w:lang w:eastAsia="ru-RU"/>
        </w:rPr>
      </w:pPr>
      <w:r w:rsidRPr="009340FD">
        <w:rPr>
          <w:rFonts w:ascii="Times New Roman" w:eastAsia="Times New Roman" w:hAnsi="Times New Roman" w:cs="Times New Roman"/>
          <w:b/>
          <w:sz w:val="32"/>
          <w:szCs w:val="32"/>
          <w:lang w:eastAsia="ru-RU"/>
        </w:rPr>
        <w:t>ПОСТАНОВЛЕНИЕ</w:t>
      </w:r>
    </w:p>
    <w:tbl>
      <w:tblPr>
        <w:tblW w:w="9356" w:type="dxa"/>
        <w:tblInd w:w="108" w:type="dxa"/>
        <w:tblLook w:val="04A0" w:firstRow="1" w:lastRow="0" w:firstColumn="1" w:lastColumn="0" w:noHBand="0" w:noVBand="1"/>
      </w:tblPr>
      <w:tblGrid>
        <w:gridCol w:w="2611"/>
        <w:gridCol w:w="4974"/>
        <w:gridCol w:w="1771"/>
      </w:tblGrid>
      <w:tr w:rsidR="009340FD" w:rsidRPr="009340FD" w:rsidTr="00715829">
        <w:tc>
          <w:tcPr>
            <w:tcW w:w="2032" w:type="dxa"/>
            <w:tcBorders>
              <w:bottom w:val="single" w:sz="4" w:space="0" w:color="auto"/>
            </w:tcBorders>
          </w:tcPr>
          <w:p w:rsidR="009340FD" w:rsidRPr="009340FD" w:rsidRDefault="009340FD" w:rsidP="009340FD">
            <w:pPr>
              <w:spacing w:after="0" w:line="240" w:lineRule="auto"/>
              <w:ind w:left="567" w:right="567"/>
              <w:rPr>
                <w:rFonts w:ascii="Times New Roman" w:eastAsia="Times New Roman" w:hAnsi="Times New Roman" w:cs="Times New Roman"/>
                <w:sz w:val="28"/>
                <w:szCs w:val="28"/>
                <w:lang w:eastAsia="ru-RU"/>
              </w:rPr>
            </w:pPr>
            <w:r w:rsidRPr="009340FD">
              <w:rPr>
                <w:rFonts w:ascii="Times New Roman" w:eastAsia="Times New Roman" w:hAnsi="Times New Roman" w:cs="Times New Roman"/>
                <w:sz w:val="28"/>
                <w:szCs w:val="28"/>
                <w:lang w:eastAsia="ru-RU"/>
              </w:rPr>
              <w:t>16.07.2024</w:t>
            </w:r>
          </w:p>
        </w:tc>
        <w:tc>
          <w:tcPr>
            <w:tcW w:w="5906" w:type="dxa"/>
          </w:tcPr>
          <w:p w:rsidR="009340FD" w:rsidRPr="009340FD" w:rsidRDefault="009340FD" w:rsidP="009340FD">
            <w:pPr>
              <w:spacing w:after="0" w:line="240" w:lineRule="auto"/>
              <w:ind w:left="567" w:right="567"/>
              <w:jc w:val="right"/>
              <w:rPr>
                <w:rFonts w:ascii="Times New Roman" w:eastAsia="Times New Roman" w:hAnsi="Times New Roman" w:cs="Times New Roman"/>
                <w:sz w:val="28"/>
                <w:szCs w:val="28"/>
                <w:lang w:eastAsia="ru-RU"/>
              </w:rPr>
            </w:pPr>
            <w:r w:rsidRPr="009340FD">
              <w:rPr>
                <w:rFonts w:ascii="Times New Roman" w:eastAsia="Times New Roman" w:hAnsi="Times New Roman" w:cs="Times New Roman"/>
                <w:sz w:val="28"/>
                <w:szCs w:val="28"/>
                <w:lang w:eastAsia="ru-RU"/>
              </w:rPr>
              <w:t>№</w:t>
            </w:r>
          </w:p>
        </w:tc>
        <w:tc>
          <w:tcPr>
            <w:tcW w:w="1418" w:type="dxa"/>
            <w:tcBorders>
              <w:bottom w:val="single" w:sz="4" w:space="0" w:color="auto"/>
            </w:tcBorders>
          </w:tcPr>
          <w:p w:rsidR="009340FD" w:rsidRPr="009340FD" w:rsidRDefault="009340FD" w:rsidP="009340FD">
            <w:pPr>
              <w:spacing w:after="0" w:line="240" w:lineRule="auto"/>
              <w:ind w:left="567" w:right="567"/>
              <w:jc w:val="center"/>
              <w:rPr>
                <w:rFonts w:ascii="Times New Roman" w:eastAsia="Times New Roman" w:hAnsi="Times New Roman" w:cs="Times New Roman"/>
                <w:sz w:val="28"/>
                <w:szCs w:val="28"/>
                <w:lang w:eastAsia="ru-RU"/>
              </w:rPr>
            </w:pPr>
            <w:r w:rsidRPr="009340FD">
              <w:rPr>
                <w:rFonts w:ascii="Times New Roman" w:eastAsia="Times New Roman" w:hAnsi="Times New Roman" w:cs="Times New Roman"/>
                <w:sz w:val="28"/>
                <w:szCs w:val="28"/>
                <w:lang w:eastAsia="ru-RU"/>
              </w:rPr>
              <w:t>237</w:t>
            </w:r>
          </w:p>
        </w:tc>
      </w:tr>
    </w:tbl>
    <w:p w:rsidR="009340FD" w:rsidRPr="009340FD" w:rsidRDefault="009340FD" w:rsidP="009340FD">
      <w:pPr>
        <w:spacing w:after="360" w:line="240" w:lineRule="auto"/>
        <w:ind w:left="567" w:right="567"/>
        <w:jc w:val="center"/>
        <w:rPr>
          <w:rFonts w:ascii="Times New Roman" w:eastAsia="Times New Roman" w:hAnsi="Times New Roman" w:cs="Times New Roman"/>
          <w:b/>
          <w:sz w:val="28"/>
          <w:szCs w:val="28"/>
          <w:lang w:eastAsia="ru-RU"/>
        </w:rPr>
      </w:pPr>
      <w:proofErr w:type="spellStart"/>
      <w:r w:rsidRPr="009340FD">
        <w:rPr>
          <w:rFonts w:ascii="Times New Roman" w:eastAsia="Times New Roman" w:hAnsi="Times New Roman" w:cs="Times New Roman"/>
          <w:sz w:val="28"/>
          <w:szCs w:val="28"/>
          <w:lang w:eastAsia="ru-RU"/>
        </w:rPr>
        <w:t>пгт</w:t>
      </w:r>
      <w:proofErr w:type="spellEnd"/>
      <w:r w:rsidRPr="009340FD">
        <w:rPr>
          <w:rFonts w:ascii="Times New Roman" w:eastAsia="Times New Roman" w:hAnsi="Times New Roman" w:cs="Times New Roman"/>
          <w:sz w:val="28"/>
          <w:szCs w:val="28"/>
          <w:lang w:eastAsia="ru-RU"/>
        </w:rPr>
        <w:t xml:space="preserve"> Тужа</w:t>
      </w:r>
    </w:p>
    <w:p w:rsidR="009340FD" w:rsidRPr="009340FD" w:rsidRDefault="009340FD" w:rsidP="009340FD">
      <w:pPr>
        <w:widowControl w:val="0"/>
        <w:spacing w:after="0" w:line="240" w:lineRule="auto"/>
        <w:ind w:left="567" w:right="567"/>
        <w:contextualSpacing/>
        <w:jc w:val="center"/>
        <w:rPr>
          <w:rFonts w:ascii="Times New Roman" w:eastAsia="Times New Roman" w:hAnsi="Times New Roman" w:cs="Times New Roman"/>
          <w:b/>
          <w:sz w:val="28"/>
          <w:szCs w:val="28"/>
          <w:lang w:eastAsia="ru-RU"/>
        </w:rPr>
      </w:pPr>
      <w:r w:rsidRPr="009340FD">
        <w:rPr>
          <w:rFonts w:ascii="Times New Roman" w:eastAsia="Calibri" w:hAnsi="Times New Roman" w:cs="Times New Roman"/>
          <w:b/>
          <w:sz w:val="28"/>
          <w:szCs w:val="28"/>
        </w:rPr>
        <w:t>О внесении изменений в постановление администрации Тужинского муниципального района от 17.06.2024 № 194 «</w:t>
      </w:r>
      <w:r w:rsidRPr="009340FD">
        <w:rPr>
          <w:rFonts w:ascii="Times New Roman" w:eastAsia="Times New Roman" w:hAnsi="Times New Roman" w:cs="Times New Roman"/>
          <w:b/>
          <w:sz w:val="28"/>
          <w:szCs w:val="28"/>
          <w:lang w:eastAsia="ru-RU"/>
        </w:rPr>
        <w:t xml:space="preserve">О подготовке и приемке образовательных учреждений Тужинского муниципального </w:t>
      </w:r>
    </w:p>
    <w:p w:rsidR="009340FD" w:rsidRPr="009340FD" w:rsidRDefault="009340FD" w:rsidP="009340FD">
      <w:pPr>
        <w:widowControl w:val="0"/>
        <w:spacing w:after="240" w:line="360" w:lineRule="auto"/>
        <w:ind w:left="567" w:right="567"/>
        <w:contextualSpacing/>
        <w:jc w:val="center"/>
        <w:rPr>
          <w:rFonts w:ascii="Times New Roman" w:eastAsia="Times New Roman" w:hAnsi="Times New Roman" w:cs="Times New Roman"/>
          <w:b/>
          <w:sz w:val="28"/>
          <w:szCs w:val="28"/>
          <w:lang w:eastAsia="ru-RU"/>
        </w:rPr>
      </w:pPr>
      <w:r w:rsidRPr="009340FD">
        <w:rPr>
          <w:rFonts w:ascii="Times New Roman" w:eastAsia="Times New Roman" w:hAnsi="Times New Roman" w:cs="Times New Roman"/>
          <w:b/>
          <w:sz w:val="28"/>
          <w:szCs w:val="28"/>
          <w:lang w:eastAsia="ru-RU"/>
        </w:rPr>
        <w:t>района к новому 2024-2025 учебному году»</w:t>
      </w:r>
    </w:p>
    <w:p w:rsidR="009340FD" w:rsidRPr="009340FD" w:rsidRDefault="009340FD" w:rsidP="009340FD">
      <w:pPr>
        <w:widowControl w:val="0"/>
        <w:spacing w:after="240" w:line="360" w:lineRule="auto"/>
        <w:ind w:left="567" w:right="567"/>
        <w:contextualSpacing/>
        <w:jc w:val="center"/>
        <w:rPr>
          <w:rFonts w:ascii="Times New Roman" w:eastAsia="Times New Roman" w:hAnsi="Times New Roman" w:cs="Times New Roman"/>
          <w:sz w:val="28"/>
          <w:szCs w:val="28"/>
          <w:lang w:eastAsia="ru-RU"/>
        </w:rPr>
      </w:pPr>
    </w:p>
    <w:p w:rsidR="009340FD" w:rsidRPr="009340FD" w:rsidRDefault="009340FD" w:rsidP="009340FD">
      <w:pPr>
        <w:autoSpaceDE w:val="0"/>
        <w:autoSpaceDN w:val="0"/>
        <w:adjustRightInd w:val="0"/>
        <w:spacing w:after="0" w:line="276" w:lineRule="auto"/>
        <w:ind w:left="567" w:right="567" w:firstLine="709"/>
        <w:jc w:val="both"/>
        <w:rPr>
          <w:rFonts w:ascii="Times New Roman" w:eastAsia="Calibri" w:hAnsi="Times New Roman" w:cs="Times New Roman"/>
          <w:sz w:val="28"/>
          <w:szCs w:val="28"/>
        </w:rPr>
      </w:pPr>
      <w:r w:rsidRPr="009340FD">
        <w:rPr>
          <w:rFonts w:ascii="Times New Roman" w:eastAsia="Calibri" w:hAnsi="Times New Roman" w:cs="Times New Roman"/>
          <w:sz w:val="28"/>
          <w:szCs w:val="28"/>
        </w:rPr>
        <w:t>В связи с кадровыми изменениями, администрация Тужинского муниципального района ПОСТАНОВЛЯЕТ:</w:t>
      </w:r>
    </w:p>
    <w:p w:rsidR="009340FD" w:rsidRPr="009340FD" w:rsidRDefault="009340FD" w:rsidP="009340FD">
      <w:pPr>
        <w:widowControl w:val="0"/>
        <w:numPr>
          <w:ilvl w:val="0"/>
          <w:numId w:val="34"/>
        </w:numPr>
        <w:spacing w:after="0" w:line="276" w:lineRule="auto"/>
        <w:ind w:left="567" w:right="567" w:firstLine="851"/>
        <w:contextualSpacing/>
        <w:jc w:val="both"/>
        <w:rPr>
          <w:rFonts w:ascii="Times New Roman" w:eastAsia="Times New Roman" w:hAnsi="Times New Roman" w:cs="Times New Roman"/>
          <w:bCs/>
          <w:sz w:val="28"/>
          <w:szCs w:val="28"/>
          <w:lang w:eastAsia="ru-RU"/>
        </w:rPr>
      </w:pPr>
      <w:r w:rsidRPr="009340FD">
        <w:rPr>
          <w:rFonts w:ascii="Times New Roman" w:eastAsia="Calibri" w:hAnsi="Times New Roman" w:cs="Times New Roman"/>
          <w:sz w:val="28"/>
          <w:szCs w:val="28"/>
        </w:rPr>
        <w:t xml:space="preserve">Внести в состав рабочей группы по проверке готовности образовательных учреждений Тужинского муниципального района к новому 2024-2025 учебному году, утвержденный </w:t>
      </w:r>
      <w:r w:rsidRPr="009340FD">
        <w:rPr>
          <w:rFonts w:ascii="Times New Roman" w:eastAsia="Calibri" w:hAnsi="Times New Roman" w:cs="Times New Roman"/>
          <w:bCs/>
          <w:sz w:val="28"/>
          <w:szCs w:val="28"/>
        </w:rPr>
        <w:t>постановлением администрации Тужинского муниципального района от 17.06.2024 № 194 «</w:t>
      </w:r>
      <w:r w:rsidRPr="009340FD">
        <w:rPr>
          <w:rFonts w:ascii="Times New Roman" w:eastAsia="Times New Roman" w:hAnsi="Times New Roman" w:cs="Times New Roman"/>
          <w:bCs/>
          <w:sz w:val="28"/>
          <w:szCs w:val="28"/>
          <w:lang w:eastAsia="ru-RU"/>
        </w:rPr>
        <w:t>О подготовке и приемке образовательных учреждений Тужинского муниципального района к новому 2024-2025 учебному году» (далее – рабочая группа), следующие изменения:</w:t>
      </w:r>
    </w:p>
    <w:p w:rsidR="009340FD" w:rsidRPr="009340FD" w:rsidRDefault="009340FD" w:rsidP="009340FD">
      <w:pPr>
        <w:widowControl w:val="0"/>
        <w:spacing w:after="0" w:line="276" w:lineRule="auto"/>
        <w:ind w:left="567" w:right="567" w:firstLine="851"/>
        <w:contextualSpacing/>
        <w:jc w:val="both"/>
        <w:rPr>
          <w:rFonts w:ascii="Times New Roman" w:eastAsia="Times New Roman" w:hAnsi="Times New Roman" w:cs="Times New Roman"/>
          <w:bCs/>
          <w:sz w:val="28"/>
          <w:szCs w:val="28"/>
          <w:lang w:eastAsia="ru-RU"/>
        </w:rPr>
      </w:pPr>
      <w:r w:rsidRPr="009340FD">
        <w:rPr>
          <w:rFonts w:ascii="Times New Roman" w:eastAsia="Times New Roman" w:hAnsi="Times New Roman" w:cs="Times New Roman"/>
          <w:bCs/>
          <w:sz w:val="28"/>
          <w:szCs w:val="28"/>
          <w:lang w:eastAsia="ru-RU"/>
        </w:rPr>
        <w:t>1.1 Включить в состав рабочей группы заведующего отделом жизнеобеспечения администрации Тужинского муниципального района Ногину Наталью Юрьевну.</w:t>
      </w:r>
    </w:p>
    <w:p w:rsidR="009340FD" w:rsidRPr="009340FD" w:rsidRDefault="009340FD" w:rsidP="009340FD">
      <w:pPr>
        <w:widowControl w:val="0"/>
        <w:spacing w:after="0" w:line="276" w:lineRule="auto"/>
        <w:ind w:left="567" w:right="567" w:firstLine="851"/>
        <w:contextualSpacing/>
        <w:jc w:val="both"/>
        <w:rPr>
          <w:rFonts w:ascii="Times New Roman" w:eastAsia="Times New Roman" w:hAnsi="Times New Roman" w:cs="Times New Roman"/>
          <w:bCs/>
          <w:sz w:val="28"/>
          <w:szCs w:val="28"/>
          <w:lang w:eastAsia="ru-RU"/>
        </w:rPr>
      </w:pPr>
      <w:r w:rsidRPr="009340FD">
        <w:rPr>
          <w:rFonts w:ascii="Times New Roman" w:eastAsia="Times New Roman" w:hAnsi="Times New Roman" w:cs="Times New Roman"/>
          <w:bCs/>
          <w:sz w:val="28"/>
          <w:szCs w:val="28"/>
          <w:lang w:eastAsia="ru-RU"/>
        </w:rPr>
        <w:t xml:space="preserve">1.2 Исключить из состава рабочей группы заместителя главы администрации Тужинского муниципального района по жизнеобеспечению </w:t>
      </w:r>
      <w:proofErr w:type="spellStart"/>
      <w:r w:rsidRPr="009340FD">
        <w:rPr>
          <w:rFonts w:ascii="Times New Roman" w:eastAsia="Times New Roman" w:hAnsi="Times New Roman" w:cs="Times New Roman"/>
          <w:bCs/>
          <w:sz w:val="28"/>
          <w:szCs w:val="28"/>
          <w:lang w:eastAsia="ru-RU"/>
        </w:rPr>
        <w:t>Чеснокова</w:t>
      </w:r>
      <w:proofErr w:type="spellEnd"/>
      <w:r w:rsidRPr="009340FD">
        <w:rPr>
          <w:rFonts w:ascii="Times New Roman" w:eastAsia="Times New Roman" w:hAnsi="Times New Roman" w:cs="Times New Roman"/>
          <w:bCs/>
          <w:sz w:val="28"/>
          <w:szCs w:val="28"/>
          <w:lang w:eastAsia="ru-RU"/>
        </w:rPr>
        <w:t xml:space="preserve"> Алексея Петровича.</w:t>
      </w:r>
    </w:p>
    <w:p w:rsidR="009340FD" w:rsidRPr="009340FD" w:rsidRDefault="009340FD" w:rsidP="009340FD">
      <w:pPr>
        <w:widowControl w:val="0"/>
        <w:numPr>
          <w:ilvl w:val="0"/>
          <w:numId w:val="34"/>
        </w:numPr>
        <w:spacing w:after="0" w:line="276" w:lineRule="auto"/>
        <w:ind w:left="567" w:right="567" w:firstLine="851"/>
        <w:contextualSpacing/>
        <w:jc w:val="both"/>
        <w:rPr>
          <w:rFonts w:ascii="Times New Roman" w:eastAsia="Times New Roman" w:hAnsi="Times New Roman" w:cs="Times New Roman"/>
          <w:bCs/>
          <w:sz w:val="28"/>
          <w:szCs w:val="28"/>
          <w:lang w:eastAsia="ru-RU"/>
        </w:rPr>
      </w:pPr>
      <w:r w:rsidRPr="009340FD">
        <w:rPr>
          <w:rFonts w:ascii="Times New Roman" w:eastAsia="Times New Roman" w:hAnsi="Times New Roman" w:cs="Times New Roman"/>
          <w:bCs/>
          <w:sz w:val="28"/>
          <w:szCs w:val="28"/>
          <w:lang w:eastAsia="ru-RU"/>
        </w:rPr>
        <w:t xml:space="preserve"> </w:t>
      </w:r>
      <w:r w:rsidRPr="009340FD">
        <w:rPr>
          <w:rFonts w:ascii="Times New Roman" w:eastAsia="Calibri" w:hAnsi="Times New Roman" w:cs="Times New Roman"/>
          <w:sz w:val="28"/>
          <w:szCs w:val="28"/>
        </w:rPr>
        <w:t>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340FD" w:rsidRPr="009340FD" w:rsidRDefault="009340FD" w:rsidP="009340FD">
      <w:pPr>
        <w:widowControl w:val="0"/>
        <w:spacing w:after="0" w:line="276" w:lineRule="auto"/>
        <w:ind w:left="567" w:right="567"/>
        <w:jc w:val="both"/>
        <w:rPr>
          <w:rFonts w:ascii="Times New Roman" w:eastAsia="Times New Roman" w:hAnsi="Times New Roman" w:cs="Times New Roman"/>
          <w:bCs/>
          <w:sz w:val="28"/>
          <w:szCs w:val="28"/>
          <w:lang w:eastAsia="ru-RU"/>
        </w:rPr>
      </w:pPr>
    </w:p>
    <w:p w:rsidR="009340FD" w:rsidRPr="009340FD" w:rsidRDefault="009340FD" w:rsidP="009340FD">
      <w:pPr>
        <w:widowControl w:val="0"/>
        <w:spacing w:after="0" w:line="276" w:lineRule="auto"/>
        <w:ind w:left="567" w:right="567"/>
        <w:jc w:val="both"/>
        <w:rPr>
          <w:rFonts w:ascii="Times New Roman" w:eastAsia="Times New Roman" w:hAnsi="Times New Roman" w:cs="Times New Roman"/>
          <w:bCs/>
          <w:sz w:val="28"/>
          <w:szCs w:val="28"/>
          <w:lang w:eastAsia="ru-RU"/>
        </w:rPr>
      </w:pPr>
    </w:p>
    <w:p w:rsidR="009340FD" w:rsidRPr="009340FD" w:rsidRDefault="009340FD" w:rsidP="009340FD">
      <w:pPr>
        <w:spacing w:after="0" w:line="240" w:lineRule="auto"/>
        <w:ind w:left="567" w:right="567"/>
        <w:jc w:val="both"/>
        <w:rPr>
          <w:rFonts w:ascii="Times New Roman" w:eastAsia="Times New Roman" w:hAnsi="Times New Roman" w:cs="Times New Roman"/>
          <w:color w:val="000000"/>
          <w:sz w:val="28"/>
          <w:szCs w:val="28"/>
          <w:lang w:eastAsia="ru-RU"/>
        </w:rPr>
      </w:pPr>
      <w:r w:rsidRPr="009340FD">
        <w:rPr>
          <w:rFonts w:ascii="Times New Roman" w:eastAsia="Times New Roman" w:hAnsi="Times New Roman" w:cs="Times New Roman"/>
          <w:color w:val="000000"/>
          <w:sz w:val="28"/>
          <w:szCs w:val="28"/>
          <w:lang w:eastAsia="ru-RU"/>
        </w:rPr>
        <w:t xml:space="preserve">Глава Тужинского </w:t>
      </w:r>
    </w:p>
    <w:p w:rsidR="009340FD" w:rsidRPr="009340FD" w:rsidRDefault="009340FD" w:rsidP="009340FD">
      <w:pPr>
        <w:autoSpaceDE w:val="0"/>
        <w:autoSpaceDN w:val="0"/>
        <w:adjustRightInd w:val="0"/>
        <w:spacing w:after="0" w:line="240" w:lineRule="auto"/>
        <w:ind w:left="567" w:right="567"/>
        <w:jc w:val="both"/>
        <w:rPr>
          <w:rFonts w:ascii="Times New Roman" w:eastAsia="Times New Roman" w:hAnsi="Times New Roman" w:cs="Times New Roman"/>
          <w:color w:val="000000"/>
          <w:sz w:val="28"/>
          <w:szCs w:val="28"/>
          <w:lang w:eastAsia="ru-RU"/>
        </w:rPr>
      </w:pPr>
      <w:r w:rsidRPr="009340FD">
        <w:rPr>
          <w:rFonts w:ascii="Times New Roman" w:eastAsia="Times New Roman" w:hAnsi="Times New Roman" w:cs="Times New Roman"/>
          <w:color w:val="000000"/>
          <w:sz w:val="28"/>
          <w:szCs w:val="28"/>
          <w:lang w:eastAsia="ru-RU"/>
        </w:rPr>
        <w:t>муниципального района          Л.В. Бледных</w:t>
      </w:r>
    </w:p>
    <w:tbl>
      <w:tblPr>
        <w:tblW w:w="5328" w:type="pct"/>
        <w:jc w:val="right"/>
        <w:tblLook w:val="0000" w:firstRow="0" w:lastRow="0" w:firstColumn="0" w:lastColumn="0" w:noHBand="0" w:noVBand="0"/>
      </w:tblPr>
      <w:tblGrid>
        <w:gridCol w:w="2362"/>
        <w:gridCol w:w="1018"/>
        <w:gridCol w:w="234"/>
        <w:gridCol w:w="2520"/>
        <w:gridCol w:w="1094"/>
        <w:gridCol w:w="2642"/>
        <w:gridCol w:w="146"/>
      </w:tblGrid>
      <w:tr w:rsidR="00715829" w:rsidRPr="00715829" w:rsidTr="00715829">
        <w:trPr>
          <w:jc w:val="right"/>
        </w:trPr>
        <w:tc>
          <w:tcPr>
            <w:tcW w:w="5000" w:type="pct"/>
            <w:gridSpan w:val="7"/>
            <w:shd w:val="clear" w:color="auto" w:fill="auto"/>
          </w:tcPr>
          <w:p w:rsidR="00715829" w:rsidRPr="00715829" w:rsidRDefault="00715829" w:rsidP="00715829">
            <w:pPr>
              <w:spacing w:after="0" w:line="360" w:lineRule="auto"/>
              <w:ind w:left="346"/>
              <w:jc w:val="center"/>
              <w:rPr>
                <w:rFonts w:ascii="Times New Roman" w:eastAsia="Times New Roman" w:hAnsi="Times New Roman" w:cs="Times New Roman"/>
                <w:sz w:val="28"/>
                <w:szCs w:val="28"/>
                <w:lang w:eastAsia="ru-RU"/>
              </w:rPr>
            </w:pPr>
            <w:r w:rsidRPr="00715829">
              <w:rPr>
                <w:rFonts w:ascii="Times New Roman" w:eastAsia="Times New Roman" w:hAnsi="Times New Roman" w:cs="Times New Roman"/>
                <w:noProof/>
                <w:sz w:val="28"/>
                <w:szCs w:val="28"/>
                <w:lang w:eastAsia="ru-RU"/>
              </w:rPr>
              <w:lastRenderedPageBreak/>
              <w:drawing>
                <wp:inline distT="0" distB="0" distL="0" distR="0">
                  <wp:extent cx="523875" cy="6572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tc>
      </w:tr>
      <w:tr w:rsidR="00715829" w:rsidRPr="00715829" w:rsidTr="00715829">
        <w:trPr>
          <w:jc w:val="right"/>
        </w:trPr>
        <w:tc>
          <w:tcPr>
            <w:tcW w:w="5000" w:type="pct"/>
            <w:gridSpan w:val="7"/>
            <w:shd w:val="clear" w:color="auto" w:fill="auto"/>
          </w:tcPr>
          <w:p w:rsidR="00715829" w:rsidRPr="00715829" w:rsidRDefault="00715829" w:rsidP="00715829">
            <w:pPr>
              <w:spacing w:after="0" w:line="240" w:lineRule="auto"/>
              <w:ind w:left="346"/>
              <w:jc w:val="center"/>
              <w:rPr>
                <w:rFonts w:ascii="Times New Roman" w:eastAsia="Times New Roman" w:hAnsi="Times New Roman" w:cs="Times New Roman"/>
                <w:sz w:val="28"/>
                <w:szCs w:val="28"/>
                <w:lang w:eastAsia="ru-RU"/>
              </w:rPr>
            </w:pPr>
            <w:r w:rsidRPr="00715829">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tc>
      </w:tr>
      <w:tr w:rsidR="00715829" w:rsidRPr="00715829" w:rsidTr="00715829">
        <w:trPr>
          <w:trHeight w:val="1002"/>
          <w:jc w:val="right"/>
        </w:trPr>
        <w:tc>
          <w:tcPr>
            <w:tcW w:w="5000" w:type="pct"/>
            <w:gridSpan w:val="7"/>
            <w:shd w:val="clear" w:color="auto" w:fill="auto"/>
          </w:tcPr>
          <w:p w:rsidR="00715829" w:rsidRPr="00715829" w:rsidRDefault="00715829" w:rsidP="00715829">
            <w:pPr>
              <w:spacing w:after="0" w:line="360" w:lineRule="auto"/>
              <w:ind w:left="346"/>
              <w:jc w:val="center"/>
              <w:rPr>
                <w:rFonts w:ascii="Times New Roman" w:eastAsia="Times New Roman" w:hAnsi="Times New Roman" w:cs="Times New Roman"/>
                <w:b/>
                <w:sz w:val="28"/>
                <w:szCs w:val="28"/>
                <w:lang w:eastAsia="ru-RU"/>
              </w:rPr>
            </w:pPr>
          </w:p>
          <w:p w:rsidR="00715829" w:rsidRPr="00715829" w:rsidRDefault="00715829" w:rsidP="00715829">
            <w:pPr>
              <w:spacing w:after="0" w:line="360" w:lineRule="auto"/>
              <w:ind w:left="346"/>
              <w:jc w:val="center"/>
              <w:rPr>
                <w:rFonts w:ascii="Times New Roman" w:eastAsia="Times New Roman" w:hAnsi="Times New Roman" w:cs="Times New Roman"/>
                <w:sz w:val="28"/>
                <w:szCs w:val="28"/>
                <w:lang w:eastAsia="ru-RU"/>
              </w:rPr>
            </w:pPr>
            <w:r w:rsidRPr="00715829">
              <w:rPr>
                <w:rFonts w:ascii="Times New Roman" w:eastAsia="Times New Roman" w:hAnsi="Times New Roman" w:cs="Times New Roman"/>
                <w:b/>
                <w:sz w:val="28"/>
                <w:szCs w:val="28"/>
                <w:lang w:eastAsia="ru-RU"/>
              </w:rPr>
              <w:t>ПОСТАНОВЛЕНИЕ</w:t>
            </w:r>
          </w:p>
        </w:tc>
      </w:tr>
      <w:tr w:rsidR="00715829" w:rsidRPr="00715829" w:rsidTr="00715829">
        <w:trPr>
          <w:gridAfter w:val="1"/>
          <w:wAfter w:w="74" w:type="pct"/>
          <w:trHeight w:val="348"/>
          <w:jc w:val="right"/>
        </w:trPr>
        <w:tc>
          <w:tcPr>
            <w:tcW w:w="1687" w:type="pct"/>
            <w:gridSpan w:val="2"/>
            <w:tcBorders>
              <w:bottom w:val="single" w:sz="4" w:space="0" w:color="auto"/>
            </w:tcBorders>
            <w:shd w:val="clear" w:color="auto" w:fill="auto"/>
          </w:tcPr>
          <w:p w:rsidR="00715829" w:rsidRPr="00715829" w:rsidRDefault="00715829" w:rsidP="00715829">
            <w:pPr>
              <w:spacing w:after="0" w:line="360" w:lineRule="auto"/>
              <w:ind w:left="346" w:firstLineChars="250" w:firstLine="700"/>
              <w:rPr>
                <w:rFonts w:ascii="Times New Roman" w:eastAsia="Times New Roman" w:hAnsi="Times New Roman" w:cs="Times New Roman"/>
                <w:sz w:val="28"/>
                <w:szCs w:val="28"/>
                <w:u w:val="single"/>
                <w:lang w:eastAsia="ru-RU"/>
              </w:rPr>
            </w:pPr>
            <w:r w:rsidRPr="00715829">
              <w:rPr>
                <w:rFonts w:ascii="Times New Roman" w:eastAsia="Times New Roman" w:hAnsi="Times New Roman" w:cs="Times New Roman"/>
                <w:sz w:val="28"/>
                <w:szCs w:val="28"/>
                <w:u w:val="single"/>
                <w:lang w:eastAsia="ru-RU"/>
              </w:rPr>
              <w:t>18.07.2024</w:t>
            </w:r>
          </w:p>
        </w:tc>
        <w:tc>
          <w:tcPr>
            <w:tcW w:w="117" w:type="pct"/>
            <w:shd w:val="clear" w:color="auto" w:fill="auto"/>
          </w:tcPr>
          <w:p w:rsidR="00715829" w:rsidRPr="00715829" w:rsidRDefault="00715829" w:rsidP="00715829">
            <w:pPr>
              <w:spacing w:after="0" w:line="360" w:lineRule="auto"/>
              <w:ind w:left="346"/>
              <w:rPr>
                <w:rFonts w:ascii="Times New Roman" w:eastAsia="Times New Roman" w:hAnsi="Times New Roman" w:cs="Times New Roman"/>
                <w:sz w:val="28"/>
                <w:szCs w:val="28"/>
                <w:lang w:eastAsia="ru-RU"/>
              </w:rPr>
            </w:pPr>
          </w:p>
        </w:tc>
        <w:tc>
          <w:tcPr>
            <w:tcW w:w="1258" w:type="pct"/>
            <w:shd w:val="clear" w:color="auto" w:fill="auto"/>
          </w:tcPr>
          <w:p w:rsidR="00715829" w:rsidRPr="00715829" w:rsidRDefault="00715829" w:rsidP="00715829">
            <w:pPr>
              <w:spacing w:after="0" w:line="360" w:lineRule="auto"/>
              <w:ind w:left="346"/>
              <w:rPr>
                <w:rFonts w:ascii="Times New Roman" w:eastAsia="Times New Roman" w:hAnsi="Times New Roman" w:cs="Times New Roman"/>
                <w:sz w:val="28"/>
                <w:szCs w:val="28"/>
                <w:u w:val="single"/>
                <w:lang w:eastAsia="ru-RU"/>
              </w:rPr>
            </w:pPr>
          </w:p>
        </w:tc>
        <w:tc>
          <w:tcPr>
            <w:tcW w:w="1865" w:type="pct"/>
            <w:gridSpan w:val="2"/>
            <w:tcBorders>
              <w:bottom w:val="single" w:sz="4" w:space="0" w:color="auto"/>
            </w:tcBorders>
            <w:shd w:val="clear" w:color="auto" w:fill="auto"/>
          </w:tcPr>
          <w:p w:rsidR="00715829" w:rsidRPr="00715829" w:rsidRDefault="006665F6" w:rsidP="00715829">
            <w:pPr>
              <w:spacing w:after="0" w:line="240" w:lineRule="auto"/>
              <w:ind w:left="346"/>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00715829" w:rsidRPr="00715829">
              <w:rPr>
                <w:rFonts w:ascii="Times New Roman" w:eastAsia="Times New Roman" w:hAnsi="Times New Roman" w:cs="Times New Roman"/>
                <w:sz w:val="28"/>
                <w:szCs w:val="28"/>
                <w:u w:val="single"/>
                <w:lang w:eastAsia="ru-RU"/>
              </w:rPr>
              <w:t>№ 238</w:t>
            </w:r>
          </w:p>
        </w:tc>
      </w:tr>
      <w:tr w:rsidR="00715829" w:rsidRPr="00715829" w:rsidTr="00715829">
        <w:trPr>
          <w:trHeight w:val="637"/>
          <w:jc w:val="right"/>
        </w:trPr>
        <w:tc>
          <w:tcPr>
            <w:tcW w:w="1179" w:type="pct"/>
            <w:shd w:val="clear" w:color="auto" w:fill="auto"/>
          </w:tcPr>
          <w:p w:rsidR="00715829" w:rsidRPr="00715829" w:rsidRDefault="00715829" w:rsidP="00715829">
            <w:pPr>
              <w:spacing w:after="0" w:line="360" w:lineRule="auto"/>
              <w:ind w:left="346"/>
              <w:rPr>
                <w:rFonts w:ascii="Times New Roman" w:eastAsia="Times New Roman" w:hAnsi="Times New Roman" w:cs="Times New Roman"/>
                <w:sz w:val="28"/>
                <w:szCs w:val="28"/>
                <w:lang w:eastAsia="ru-RU"/>
              </w:rPr>
            </w:pPr>
          </w:p>
        </w:tc>
        <w:tc>
          <w:tcPr>
            <w:tcW w:w="2429" w:type="pct"/>
            <w:gridSpan w:val="4"/>
            <w:shd w:val="clear" w:color="auto" w:fill="auto"/>
          </w:tcPr>
          <w:p w:rsidR="00715829" w:rsidRPr="00715829" w:rsidRDefault="00715829" w:rsidP="00715829">
            <w:pPr>
              <w:spacing w:after="0" w:line="360" w:lineRule="auto"/>
              <w:ind w:left="346"/>
              <w:jc w:val="center"/>
              <w:rPr>
                <w:rFonts w:ascii="Times New Roman" w:eastAsia="Times New Roman" w:hAnsi="Times New Roman" w:cs="Times New Roman"/>
                <w:sz w:val="28"/>
                <w:szCs w:val="28"/>
                <w:lang w:eastAsia="ru-RU"/>
              </w:rPr>
            </w:pPr>
            <w:proofErr w:type="spellStart"/>
            <w:r w:rsidRPr="00715829">
              <w:rPr>
                <w:rFonts w:ascii="Times New Roman" w:eastAsia="Times New Roman" w:hAnsi="Times New Roman" w:cs="Times New Roman"/>
                <w:sz w:val="28"/>
                <w:szCs w:val="28"/>
                <w:lang w:eastAsia="ru-RU"/>
              </w:rPr>
              <w:t>пгт</w:t>
            </w:r>
            <w:proofErr w:type="spellEnd"/>
            <w:r w:rsidRPr="00715829">
              <w:rPr>
                <w:rFonts w:ascii="Times New Roman" w:eastAsia="Times New Roman" w:hAnsi="Times New Roman" w:cs="Times New Roman"/>
                <w:sz w:val="28"/>
                <w:szCs w:val="28"/>
                <w:lang w:eastAsia="ru-RU"/>
              </w:rPr>
              <w:t xml:space="preserve"> Тужа</w:t>
            </w:r>
          </w:p>
          <w:p w:rsidR="00715829" w:rsidRPr="00715829" w:rsidRDefault="00715829" w:rsidP="00715829">
            <w:pPr>
              <w:spacing w:after="0" w:line="360" w:lineRule="auto"/>
              <w:ind w:left="346"/>
              <w:jc w:val="center"/>
              <w:rPr>
                <w:rFonts w:ascii="Times New Roman" w:eastAsia="Times New Roman" w:hAnsi="Times New Roman" w:cs="Times New Roman"/>
                <w:sz w:val="28"/>
                <w:szCs w:val="28"/>
                <w:lang w:eastAsia="ru-RU"/>
              </w:rPr>
            </w:pPr>
          </w:p>
        </w:tc>
        <w:tc>
          <w:tcPr>
            <w:tcW w:w="1392" w:type="pct"/>
            <w:gridSpan w:val="2"/>
            <w:shd w:val="clear" w:color="auto" w:fill="auto"/>
          </w:tcPr>
          <w:p w:rsidR="00715829" w:rsidRPr="00715829" w:rsidRDefault="00715829" w:rsidP="00715829">
            <w:pPr>
              <w:spacing w:after="0" w:line="360" w:lineRule="auto"/>
              <w:ind w:left="346"/>
              <w:rPr>
                <w:rFonts w:ascii="Times New Roman" w:eastAsia="Times New Roman" w:hAnsi="Times New Roman" w:cs="Times New Roman"/>
                <w:sz w:val="28"/>
                <w:szCs w:val="28"/>
                <w:lang w:eastAsia="ru-RU"/>
              </w:rPr>
            </w:pPr>
          </w:p>
        </w:tc>
      </w:tr>
    </w:tbl>
    <w:p w:rsidR="00715829" w:rsidRPr="00715829" w:rsidRDefault="00715829" w:rsidP="00715829">
      <w:pPr>
        <w:spacing w:after="0" w:line="240" w:lineRule="auto"/>
        <w:jc w:val="center"/>
        <w:rPr>
          <w:rFonts w:ascii="Times New Roman" w:eastAsia="Times New Roman" w:hAnsi="Times New Roman" w:cs="Times New Roman"/>
          <w:b/>
          <w:sz w:val="28"/>
          <w:szCs w:val="28"/>
          <w:lang w:eastAsia="ru-RU"/>
        </w:rPr>
      </w:pPr>
      <w:r w:rsidRPr="00715829">
        <w:rPr>
          <w:rFonts w:ascii="Times New Roman" w:eastAsia="Times New Roman" w:hAnsi="Times New Roman" w:cs="Times New Roman"/>
          <w:b/>
          <w:sz w:val="28"/>
          <w:szCs w:val="28"/>
          <w:lang w:eastAsia="ru-RU"/>
        </w:rPr>
        <w:t>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w:t>
      </w:r>
    </w:p>
    <w:p w:rsidR="00715829" w:rsidRPr="00715829" w:rsidRDefault="00715829" w:rsidP="00715829">
      <w:pPr>
        <w:tabs>
          <w:tab w:val="left" w:pos="1080"/>
        </w:tabs>
        <w:spacing w:after="0" w:line="240" w:lineRule="auto"/>
        <w:ind w:firstLine="567"/>
        <w:jc w:val="both"/>
        <w:rPr>
          <w:rFonts w:ascii="Times New Roman" w:eastAsia="Times New Roman" w:hAnsi="Times New Roman" w:cs="Times New Roman"/>
          <w:sz w:val="28"/>
          <w:szCs w:val="24"/>
          <w:lang w:eastAsia="ru-RU"/>
        </w:rPr>
      </w:pPr>
    </w:p>
    <w:p w:rsidR="00715829" w:rsidRPr="00715829" w:rsidRDefault="00715829" w:rsidP="00715829">
      <w:pPr>
        <w:tabs>
          <w:tab w:val="left" w:pos="1080"/>
        </w:tabs>
        <w:spacing w:after="0" w:line="240" w:lineRule="auto"/>
        <w:ind w:firstLine="567"/>
        <w:jc w:val="both"/>
        <w:rPr>
          <w:rFonts w:ascii="Times New Roman" w:eastAsia="Times New Roman" w:hAnsi="Times New Roman" w:cs="Times New Roman"/>
          <w:sz w:val="28"/>
          <w:szCs w:val="24"/>
          <w:lang w:eastAsia="ru-RU"/>
        </w:rPr>
      </w:pP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В соответствии с </w:t>
      </w:r>
      <w:hyperlink r:id="rId22" w:anchor="/document/10103955/entry/0" w:history="1">
        <w:r w:rsidRPr="00715829">
          <w:rPr>
            <w:rFonts w:ascii="Times New Roman" w:eastAsia="Times New Roman" w:hAnsi="Times New Roman" w:cs="Times New Roman"/>
            <w:sz w:val="28"/>
            <w:szCs w:val="24"/>
            <w:lang w:eastAsia="ru-RU"/>
          </w:rPr>
          <w:t>Федеральным закон</w:t>
        </w:r>
      </w:hyperlink>
      <w:r w:rsidRPr="00715829">
        <w:rPr>
          <w:rFonts w:ascii="Times New Roman" w:eastAsia="Times New Roman" w:hAnsi="Times New Roman" w:cs="Times New Roman"/>
          <w:sz w:val="28"/>
          <w:szCs w:val="24"/>
          <w:lang w:eastAsia="ru-RU"/>
        </w:rPr>
        <w:t xml:space="preserve">ом </w:t>
      </w:r>
      <w:r w:rsidRPr="00715829">
        <w:rPr>
          <w:rFonts w:ascii="Times New Roman" w:eastAsia="Times New Roman" w:hAnsi="Times New Roman" w:cs="Times New Roman"/>
          <w:sz w:val="28"/>
          <w:szCs w:val="28"/>
          <w:lang w:eastAsia="ru-RU"/>
        </w:rPr>
        <w:t xml:space="preserve">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w:t>
      </w:r>
      <w:hyperlink r:id="rId23" w:history="1">
        <w:r w:rsidRPr="00715829">
          <w:rPr>
            <w:rFonts w:ascii="Times New Roman" w:eastAsia="Times New Roman" w:hAnsi="Times New Roman" w:cs="Times New Roman"/>
            <w:sz w:val="28"/>
            <w:szCs w:val="28"/>
            <w:lang w:eastAsia="ru-RU"/>
          </w:rPr>
          <w:t>от 24.03.1997 № 334</w:t>
        </w:r>
      </w:hyperlink>
      <w:r w:rsidRPr="00715829">
        <w:rPr>
          <w:rFonts w:ascii="Times New Roman" w:eastAsia="Times New Roman" w:hAnsi="Times New Roman" w:cs="Times New Roman"/>
          <w:sz w:val="28"/>
          <w:szCs w:val="28"/>
          <w:lang w:eastAsia="ru-RU"/>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r w:rsidRPr="00715829">
        <w:rPr>
          <w:rFonts w:ascii="Times New Roman" w:eastAsia="Times New Roman" w:hAnsi="Times New Roman" w:cs="Times New Roman"/>
          <w:sz w:val="28"/>
          <w:szCs w:val="24"/>
          <w:lang w:eastAsia="ru-RU"/>
        </w:rPr>
        <w:t>администрация Тужинского муниципального района ПОСТАНОВЛЯЕТ:</w:t>
      </w: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1. Утвердить Положение 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 согласно </w:t>
      </w:r>
      <w:hyperlink r:id="rId24" w:anchor="/document/400561052/entry/1000" w:history="1">
        <w:r w:rsidRPr="00715829">
          <w:rPr>
            <w:rFonts w:ascii="Times New Roman" w:eastAsia="Times New Roman" w:hAnsi="Times New Roman" w:cs="Times New Roman"/>
            <w:sz w:val="28"/>
            <w:szCs w:val="24"/>
            <w:lang w:eastAsia="ru-RU"/>
          </w:rPr>
          <w:t>приложению № 1</w:t>
        </w:r>
      </w:hyperlink>
      <w:r w:rsidRPr="00715829">
        <w:rPr>
          <w:rFonts w:ascii="Times New Roman" w:eastAsia="Times New Roman" w:hAnsi="Times New Roman" w:cs="Times New Roman"/>
          <w:sz w:val="28"/>
          <w:szCs w:val="24"/>
          <w:lang w:eastAsia="ru-RU"/>
        </w:rPr>
        <w:t>.</w:t>
      </w: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2. Утвердить Критерии информации о происшествиях на территории Тужинского муниципального района Кировской области согласно </w:t>
      </w:r>
      <w:hyperlink r:id="rId25" w:anchor="/document/400561052/entry/1000" w:history="1">
        <w:r w:rsidRPr="00715829">
          <w:rPr>
            <w:rFonts w:ascii="Times New Roman" w:eastAsia="Times New Roman" w:hAnsi="Times New Roman" w:cs="Times New Roman"/>
            <w:sz w:val="28"/>
            <w:szCs w:val="24"/>
            <w:lang w:eastAsia="ru-RU"/>
          </w:rPr>
          <w:t xml:space="preserve">приложению </w:t>
        </w:r>
        <w:r w:rsidRPr="00715829">
          <w:rPr>
            <w:rFonts w:ascii="Times New Roman" w:eastAsia="Times New Roman" w:hAnsi="Times New Roman" w:cs="Times New Roman"/>
            <w:sz w:val="28"/>
            <w:szCs w:val="24"/>
            <w:lang w:eastAsia="ru-RU"/>
          </w:rPr>
          <w:br/>
          <w:t xml:space="preserve">№ </w:t>
        </w:r>
      </w:hyperlink>
      <w:r w:rsidRPr="00715829">
        <w:rPr>
          <w:rFonts w:ascii="Times New Roman" w:eastAsia="Times New Roman" w:hAnsi="Times New Roman" w:cs="Times New Roman"/>
          <w:sz w:val="28"/>
          <w:szCs w:val="24"/>
          <w:lang w:eastAsia="ru-RU"/>
        </w:rPr>
        <w:t>2.</w:t>
      </w: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lastRenderedPageBreak/>
        <w:t xml:space="preserve">3. Утвердить Критерии информации о чрезвычайных ситуациях природного </w:t>
      </w:r>
      <w:r w:rsidRPr="00715829">
        <w:rPr>
          <w:rFonts w:ascii="Times New Roman" w:eastAsia="Times New Roman" w:hAnsi="Times New Roman" w:cs="Times New Roman"/>
          <w:sz w:val="28"/>
          <w:szCs w:val="28"/>
          <w:lang w:eastAsia="ru-RU"/>
        </w:rPr>
        <w:t>и техногенного характера</w:t>
      </w:r>
      <w:r w:rsidRPr="00715829">
        <w:rPr>
          <w:rFonts w:ascii="Times New Roman" w:eastAsia="Times New Roman" w:hAnsi="Times New Roman" w:cs="Times New Roman"/>
          <w:sz w:val="28"/>
          <w:szCs w:val="24"/>
          <w:lang w:eastAsia="ru-RU"/>
        </w:rPr>
        <w:t xml:space="preserve"> на территории Тужинского муниципального района Кировской области согласно </w:t>
      </w:r>
      <w:hyperlink r:id="rId26" w:anchor="/document/400561052/entry/1000" w:history="1">
        <w:r w:rsidRPr="00715829">
          <w:rPr>
            <w:rFonts w:ascii="Times New Roman" w:eastAsia="Times New Roman" w:hAnsi="Times New Roman" w:cs="Times New Roman"/>
            <w:sz w:val="28"/>
            <w:szCs w:val="24"/>
            <w:lang w:eastAsia="ru-RU"/>
          </w:rPr>
          <w:t xml:space="preserve">приложению № </w:t>
        </w:r>
      </w:hyperlink>
      <w:r w:rsidRPr="00715829">
        <w:rPr>
          <w:rFonts w:ascii="Times New Roman" w:eastAsia="Times New Roman" w:hAnsi="Times New Roman" w:cs="Times New Roman"/>
          <w:sz w:val="28"/>
          <w:szCs w:val="24"/>
          <w:lang w:eastAsia="ru-RU"/>
        </w:rPr>
        <w:t>3.</w:t>
      </w: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4. Утвердить Перечень оперативной информации в области защиты населения и территории Тужинского муниципального района от чрезвычайных ситуаций природного и техногенного характера согласно </w:t>
      </w:r>
      <w:hyperlink r:id="rId27" w:anchor="/document/400561052/entry/1000" w:history="1">
        <w:r w:rsidRPr="00715829">
          <w:rPr>
            <w:rFonts w:ascii="Times New Roman" w:eastAsia="Times New Roman" w:hAnsi="Times New Roman" w:cs="Times New Roman"/>
            <w:sz w:val="28"/>
            <w:szCs w:val="24"/>
            <w:lang w:eastAsia="ru-RU"/>
          </w:rPr>
          <w:t xml:space="preserve">приложению № </w:t>
        </w:r>
      </w:hyperlink>
      <w:r w:rsidRPr="00715829">
        <w:rPr>
          <w:rFonts w:ascii="Times New Roman" w:eastAsia="Times New Roman" w:hAnsi="Times New Roman" w:cs="Times New Roman"/>
          <w:sz w:val="28"/>
          <w:szCs w:val="24"/>
          <w:lang w:eastAsia="ru-RU"/>
        </w:rPr>
        <w:t>4.</w:t>
      </w:r>
    </w:p>
    <w:p w:rsidR="00715829" w:rsidRPr="00715829" w:rsidRDefault="00715829" w:rsidP="00715829">
      <w:pPr>
        <w:widowControl w:val="0"/>
        <w:autoSpaceDE w:val="0"/>
        <w:autoSpaceDN w:val="0"/>
        <w:adjustRightInd w:val="0"/>
        <w:spacing w:after="0" w:line="360" w:lineRule="auto"/>
        <w:ind w:firstLineChars="200" w:firstLine="560"/>
        <w:jc w:val="both"/>
        <w:rPr>
          <w:rFonts w:ascii="Arial" w:eastAsia="Times New Roman" w:hAnsi="Arial" w:cs="Arial"/>
          <w:b/>
          <w:bCs/>
          <w:sz w:val="28"/>
          <w:szCs w:val="24"/>
          <w:lang w:eastAsia="ru-RU"/>
        </w:rPr>
      </w:pPr>
      <w:r w:rsidRPr="00715829">
        <w:rPr>
          <w:rFonts w:ascii="Times New Roman" w:eastAsia="Times New Roman" w:hAnsi="Times New Roman" w:cs="Times New Roman"/>
          <w:sz w:val="28"/>
          <w:szCs w:val="24"/>
          <w:lang w:eastAsia="ru-RU"/>
        </w:rPr>
        <w:t xml:space="preserve">5. </w:t>
      </w:r>
      <w:r w:rsidRPr="00715829">
        <w:rPr>
          <w:rFonts w:ascii="Times New Roman" w:eastAsia="Times New Roman" w:hAnsi="Times New Roman" w:cs="Times New Roman"/>
          <w:color w:val="000000"/>
          <w:sz w:val="28"/>
          <w:szCs w:val="28"/>
          <w:shd w:val="clear" w:color="auto" w:fill="FFFFFF"/>
          <w:lang w:eastAsia="ru-RU"/>
        </w:rPr>
        <w:t>Признать утратившим силу постановление администрации Тужинского муниципального района от 21.12.2015 № 447 «О</w:t>
      </w:r>
      <w:r w:rsidRPr="00715829">
        <w:rPr>
          <w:rFonts w:ascii="Times New Roman" w:eastAsia="Times New Roman" w:hAnsi="Times New Roman" w:cs="Times New Roman"/>
          <w:sz w:val="28"/>
          <w:szCs w:val="28"/>
          <w:lang w:eastAsia="ru-RU"/>
        </w:rPr>
        <w:t xml:space="preserve"> порядке организации сбора и обмена информацией в области защиты населения и территорий от происшествий и чрезвычайных ситуаций природного и техногенного характера на территории</w:t>
      </w:r>
      <w:r w:rsidRPr="00715829">
        <w:rPr>
          <w:rFonts w:ascii="Times New Roman" w:eastAsia="Times New Roman" w:hAnsi="Times New Roman" w:cs="Times New Roman"/>
          <w:b/>
          <w:bCs/>
          <w:sz w:val="28"/>
          <w:szCs w:val="28"/>
          <w:lang w:eastAsia="ru-RU"/>
        </w:rPr>
        <w:t xml:space="preserve"> </w:t>
      </w:r>
      <w:r w:rsidRPr="00715829">
        <w:rPr>
          <w:rFonts w:ascii="Times New Roman" w:eastAsia="Times New Roman" w:hAnsi="Times New Roman" w:cs="Times New Roman"/>
          <w:sz w:val="28"/>
          <w:szCs w:val="28"/>
          <w:lang w:eastAsia="ru-RU"/>
        </w:rPr>
        <w:t>Тужинского муниципального района Кировской области</w:t>
      </w:r>
      <w:r w:rsidRPr="00715829">
        <w:rPr>
          <w:rFonts w:ascii="Times New Roman" w:eastAsia="Times New Roman" w:hAnsi="Times New Roman" w:cs="Times New Roman"/>
          <w:color w:val="000000"/>
          <w:sz w:val="28"/>
          <w:szCs w:val="28"/>
          <w:shd w:val="clear" w:color="auto" w:fill="FFFFFF"/>
          <w:lang w:eastAsia="ru-RU"/>
        </w:rPr>
        <w:t>».</w:t>
      </w:r>
    </w:p>
    <w:p w:rsidR="00715829" w:rsidRPr="00715829" w:rsidRDefault="00715829" w:rsidP="00715829">
      <w:pPr>
        <w:tabs>
          <w:tab w:val="left" w:pos="1080"/>
        </w:tabs>
        <w:spacing w:after="0" w:line="360" w:lineRule="auto"/>
        <w:ind w:firstLine="709"/>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6. Контроль за исполнением настоящего постановления оставляю за собой.</w:t>
      </w:r>
    </w:p>
    <w:p w:rsidR="00715829" w:rsidRPr="00715829" w:rsidRDefault="00715829" w:rsidP="00715829">
      <w:pPr>
        <w:spacing w:after="0" w:line="360" w:lineRule="auto"/>
        <w:ind w:firstLineChars="250" w:firstLine="700"/>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7. </w:t>
      </w:r>
      <w:r w:rsidRPr="00715829">
        <w:rPr>
          <w:rFonts w:ascii="Times New Roman" w:eastAsia="Times New Roman" w:hAnsi="Times New Roman" w:cs="Times New Roman"/>
          <w:color w:val="000000"/>
          <w:spacing w:val="-5"/>
          <w:sz w:val="28"/>
          <w:szCs w:val="28"/>
          <w:lang w:eastAsia="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8"/>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Глава Тужинского</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8"/>
          <w:szCs w:val="24"/>
          <w:lang w:eastAsia="ru-RU"/>
        </w:rPr>
      </w:pPr>
      <w:r w:rsidRPr="00715829">
        <w:rPr>
          <w:rFonts w:ascii="Times New Roman" w:eastAsia="Times New Roman" w:hAnsi="Times New Roman" w:cs="Times New Roman"/>
          <w:sz w:val="28"/>
          <w:szCs w:val="24"/>
          <w:lang w:eastAsia="ru-RU"/>
        </w:rPr>
        <w:t xml:space="preserve">муниципального района      Л.В. Бледных </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tbl>
      <w:tblPr>
        <w:tblW w:w="0" w:type="auto"/>
        <w:tblInd w:w="5353" w:type="dxa"/>
        <w:tblLook w:val="04A0" w:firstRow="1" w:lastRow="0" w:firstColumn="1" w:lastColumn="0" w:noHBand="0" w:noVBand="1"/>
      </w:tblPr>
      <w:tblGrid>
        <w:gridCol w:w="4046"/>
      </w:tblGrid>
      <w:tr w:rsidR="00715829" w:rsidRPr="00715829" w:rsidTr="00715829">
        <w:trPr>
          <w:trHeight w:val="330"/>
        </w:trPr>
        <w:tc>
          <w:tcPr>
            <w:tcW w:w="4218" w:type="dxa"/>
            <w:shd w:val="clear" w:color="auto" w:fill="auto"/>
          </w:tcPr>
          <w:p w:rsidR="00715829" w:rsidRPr="00715829" w:rsidRDefault="00715829" w:rsidP="00715829">
            <w:pPr>
              <w:spacing w:after="0" w:line="240" w:lineRule="auto"/>
              <w:rPr>
                <w:rFonts w:ascii="Times New Roman" w:eastAsia="Calibri" w:hAnsi="Times New Roman" w:cs="Times New Roman"/>
                <w:sz w:val="28"/>
                <w:szCs w:val="28"/>
              </w:rPr>
            </w:pPr>
            <w:r w:rsidRPr="00715829">
              <w:rPr>
                <w:rFonts w:ascii="Times New Roman" w:eastAsia="Calibri" w:hAnsi="Times New Roman" w:cs="Times New Roman"/>
                <w:sz w:val="28"/>
                <w:szCs w:val="28"/>
              </w:rPr>
              <w:t>Приложение № 1</w:t>
            </w:r>
          </w:p>
          <w:p w:rsidR="00715829" w:rsidRPr="00715829" w:rsidRDefault="00715829" w:rsidP="00715829">
            <w:pPr>
              <w:spacing w:after="0" w:line="240" w:lineRule="auto"/>
              <w:rPr>
                <w:rFonts w:ascii="Times New Roman" w:eastAsia="Calibri" w:hAnsi="Times New Roman" w:cs="Times New Roman"/>
                <w:sz w:val="28"/>
                <w:szCs w:val="28"/>
              </w:rPr>
            </w:pPr>
          </w:p>
        </w:tc>
      </w:tr>
      <w:tr w:rsidR="00715829" w:rsidRPr="00715829" w:rsidTr="00715829">
        <w:trPr>
          <w:trHeight w:val="310"/>
        </w:trPr>
        <w:tc>
          <w:tcPr>
            <w:tcW w:w="4218"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8"/>
                <w:szCs w:val="28"/>
              </w:rPr>
            </w:pPr>
            <w:r w:rsidRPr="00715829">
              <w:rPr>
                <w:rFonts w:ascii="Times New Roman" w:eastAsia="Calibri" w:hAnsi="Times New Roman" w:cs="Times New Roman"/>
                <w:sz w:val="28"/>
                <w:szCs w:val="28"/>
              </w:rPr>
              <w:t>УТВЕРЖДЕНО</w:t>
            </w:r>
          </w:p>
          <w:p w:rsidR="00715829" w:rsidRPr="00715829" w:rsidRDefault="00715829" w:rsidP="00715829">
            <w:pPr>
              <w:spacing w:after="0" w:line="240" w:lineRule="auto"/>
              <w:jc w:val="both"/>
              <w:rPr>
                <w:rFonts w:ascii="Times New Roman" w:eastAsia="Calibri" w:hAnsi="Times New Roman" w:cs="Times New Roman"/>
                <w:sz w:val="28"/>
                <w:szCs w:val="28"/>
              </w:rPr>
            </w:pPr>
          </w:p>
        </w:tc>
      </w:tr>
      <w:tr w:rsidR="00715829" w:rsidRPr="00715829" w:rsidTr="00715829">
        <w:trPr>
          <w:trHeight w:val="1450"/>
        </w:trPr>
        <w:tc>
          <w:tcPr>
            <w:tcW w:w="4218" w:type="dxa"/>
            <w:shd w:val="clear" w:color="auto" w:fill="auto"/>
          </w:tcPr>
          <w:p w:rsidR="00715829" w:rsidRPr="00715829" w:rsidRDefault="00715829" w:rsidP="00715829">
            <w:pPr>
              <w:spacing w:after="0" w:line="240" w:lineRule="auto"/>
              <w:rPr>
                <w:rFonts w:ascii="Times New Roman" w:eastAsia="Calibri" w:hAnsi="Times New Roman" w:cs="Times New Roman"/>
                <w:sz w:val="28"/>
                <w:szCs w:val="28"/>
              </w:rPr>
            </w:pPr>
            <w:r w:rsidRPr="00715829">
              <w:rPr>
                <w:rFonts w:ascii="Times New Roman" w:eastAsia="Calibri" w:hAnsi="Times New Roman" w:cs="Times New Roman"/>
                <w:sz w:val="28"/>
                <w:szCs w:val="28"/>
              </w:rPr>
              <w:t xml:space="preserve">постановлением администрации </w:t>
            </w:r>
          </w:p>
          <w:p w:rsidR="00715829" w:rsidRPr="00715829" w:rsidRDefault="00715829" w:rsidP="00715829">
            <w:pPr>
              <w:spacing w:after="0" w:line="240" w:lineRule="auto"/>
              <w:rPr>
                <w:rFonts w:ascii="Times New Roman" w:eastAsia="Calibri" w:hAnsi="Times New Roman" w:cs="Times New Roman"/>
                <w:sz w:val="28"/>
                <w:szCs w:val="28"/>
              </w:rPr>
            </w:pPr>
            <w:r w:rsidRPr="00715829">
              <w:rPr>
                <w:rFonts w:ascii="Times New Roman" w:eastAsia="Calibri" w:hAnsi="Times New Roman" w:cs="Times New Roman"/>
                <w:sz w:val="28"/>
                <w:szCs w:val="28"/>
              </w:rPr>
              <w:t xml:space="preserve">Тужинского муниципального района  </w:t>
            </w:r>
          </w:p>
          <w:p w:rsidR="00715829" w:rsidRPr="00715829" w:rsidRDefault="00715829" w:rsidP="00715829">
            <w:pPr>
              <w:spacing w:after="0" w:line="240" w:lineRule="auto"/>
              <w:rPr>
                <w:rFonts w:ascii="Times New Roman" w:eastAsia="Calibri" w:hAnsi="Times New Roman" w:cs="Times New Roman"/>
                <w:sz w:val="28"/>
                <w:szCs w:val="28"/>
              </w:rPr>
            </w:pPr>
            <w:r w:rsidRPr="00715829">
              <w:rPr>
                <w:rFonts w:ascii="Times New Roman" w:eastAsia="Calibri" w:hAnsi="Times New Roman" w:cs="Times New Roman"/>
                <w:sz w:val="28"/>
                <w:szCs w:val="28"/>
              </w:rPr>
              <w:t xml:space="preserve">от </w:t>
            </w:r>
            <w:r w:rsidR="006665F6">
              <w:rPr>
                <w:rFonts w:ascii="Times New Roman" w:eastAsia="Calibri" w:hAnsi="Times New Roman" w:cs="Times New Roman"/>
                <w:sz w:val="28"/>
                <w:szCs w:val="28"/>
              </w:rPr>
              <w:t>18.07.2024</w:t>
            </w:r>
            <w:r w:rsidRPr="00715829">
              <w:rPr>
                <w:rFonts w:ascii="Times New Roman" w:eastAsia="Calibri" w:hAnsi="Times New Roman" w:cs="Times New Roman"/>
                <w:sz w:val="28"/>
                <w:szCs w:val="28"/>
              </w:rPr>
              <w:t xml:space="preserve"> №</w:t>
            </w:r>
            <w:r w:rsidR="006665F6">
              <w:rPr>
                <w:rFonts w:ascii="Times New Roman" w:eastAsia="Calibri" w:hAnsi="Times New Roman" w:cs="Times New Roman"/>
                <w:sz w:val="28"/>
                <w:szCs w:val="28"/>
              </w:rPr>
              <w:t xml:space="preserve"> 238</w:t>
            </w:r>
          </w:p>
          <w:p w:rsidR="00715829" w:rsidRPr="00715829" w:rsidRDefault="00715829" w:rsidP="00715829">
            <w:pPr>
              <w:spacing w:after="0" w:line="240" w:lineRule="auto"/>
              <w:jc w:val="right"/>
              <w:rPr>
                <w:rFonts w:ascii="Times New Roman" w:eastAsia="Calibri" w:hAnsi="Times New Roman" w:cs="Times New Roman"/>
                <w:sz w:val="28"/>
                <w:szCs w:val="28"/>
              </w:rPr>
            </w:pPr>
          </w:p>
        </w:tc>
      </w:tr>
    </w:tbl>
    <w:p w:rsidR="00715829" w:rsidRPr="00715829" w:rsidRDefault="00715829" w:rsidP="00715829">
      <w:pPr>
        <w:spacing w:after="0" w:line="240" w:lineRule="auto"/>
        <w:ind w:firstLine="709"/>
        <w:jc w:val="center"/>
        <w:rPr>
          <w:rFonts w:ascii="Times New Roman" w:eastAsia="Times New Roman" w:hAnsi="Times New Roman" w:cs="Times New Roman"/>
          <w:color w:val="000000"/>
          <w:sz w:val="28"/>
          <w:szCs w:val="28"/>
          <w:lang w:eastAsia="ru-RU"/>
        </w:rPr>
      </w:pPr>
    </w:p>
    <w:p w:rsidR="00715829" w:rsidRPr="00715829" w:rsidRDefault="00715829" w:rsidP="00715829">
      <w:pPr>
        <w:spacing w:after="0" w:line="240" w:lineRule="auto"/>
        <w:ind w:firstLine="567"/>
        <w:jc w:val="center"/>
        <w:rPr>
          <w:rFonts w:ascii="Times New Roman" w:eastAsia="Calibri" w:hAnsi="Times New Roman" w:cs="Times New Roman"/>
          <w:b/>
          <w:sz w:val="28"/>
          <w:szCs w:val="28"/>
        </w:rPr>
      </w:pPr>
      <w:r w:rsidRPr="00715829">
        <w:rPr>
          <w:rFonts w:ascii="Times New Roman" w:eastAsia="Calibri" w:hAnsi="Times New Roman" w:cs="Times New Roman"/>
          <w:b/>
          <w:sz w:val="28"/>
          <w:szCs w:val="28"/>
        </w:rPr>
        <w:t>ПОЛОЖЕНИЕ</w:t>
      </w:r>
    </w:p>
    <w:p w:rsidR="00715829" w:rsidRPr="00715829" w:rsidRDefault="00715829" w:rsidP="00715829">
      <w:pPr>
        <w:spacing w:after="0" w:line="240" w:lineRule="auto"/>
        <w:ind w:firstLine="567"/>
        <w:jc w:val="center"/>
        <w:rPr>
          <w:rFonts w:ascii="Times New Roman" w:eastAsia="Calibri" w:hAnsi="Times New Roman" w:cs="Times New Roman"/>
          <w:b/>
          <w:sz w:val="28"/>
          <w:szCs w:val="28"/>
        </w:rPr>
      </w:pPr>
      <w:r w:rsidRPr="00715829">
        <w:rPr>
          <w:rFonts w:ascii="Times New Roman" w:eastAsia="Calibri" w:hAnsi="Times New Roman" w:cs="Times New Roman"/>
          <w:b/>
          <w:sz w:val="28"/>
          <w:szCs w:val="28"/>
        </w:rPr>
        <w:t>о порядке сбора и обмена информацией в области защиты населения и территории Тужинского муниципального района Кировской области от чрезвычайных ситуаций природного и техногенного характера</w:t>
      </w:r>
    </w:p>
    <w:p w:rsidR="00715829" w:rsidRPr="00715829" w:rsidRDefault="00715829" w:rsidP="00715829">
      <w:pPr>
        <w:spacing w:after="0" w:line="240" w:lineRule="auto"/>
        <w:ind w:firstLine="567"/>
        <w:rPr>
          <w:rFonts w:ascii="Times New Roman" w:eastAsia="Calibri" w:hAnsi="Times New Roman" w:cs="Times New Roman"/>
          <w:b/>
          <w:sz w:val="28"/>
          <w:szCs w:val="28"/>
        </w:rPr>
      </w:pPr>
    </w:p>
    <w:p w:rsidR="00715829" w:rsidRPr="00715829" w:rsidRDefault="00715829" w:rsidP="00715829">
      <w:pPr>
        <w:spacing w:after="0" w:line="240" w:lineRule="auto"/>
        <w:ind w:firstLine="567"/>
        <w:rPr>
          <w:rFonts w:ascii="Times New Roman" w:eastAsia="Calibri" w:hAnsi="Times New Roman" w:cs="Times New Roman"/>
          <w:b/>
          <w:sz w:val="24"/>
          <w:szCs w:val="24"/>
        </w:rPr>
      </w:pPr>
      <w:r w:rsidRPr="00715829">
        <w:rPr>
          <w:rFonts w:ascii="Times New Roman" w:eastAsia="Calibri" w:hAnsi="Times New Roman" w:cs="Times New Roman"/>
          <w:b/>
          <w:sz w:val="24"/>
          <w:szCs w:val="24"/>
        </w:rPr>
        <w:t>1. Общие положения</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1.1. Настоящее Положение определяет порядок сбора и обмена информацией при угрозе возникновения (возникновении) чрезвычайных ситуаций природного и техногенного характера на территории Тужинского муниципального района Кировской области.</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Настоящее Положение разработано в соответствии с требованиями </w:t>
      </w:r>
      <w:hyperlink r:id="rId28" w:history="1">
        <w:r w:rsidRPr="00715829">
          <w:rPr>
            <w:rFonts w:ascii="Times New Roman" w:eastAsia="Calibri" w:hAnsi="Times New Roman" w:cs="Times New Roman"/>
            <w:sz w:val="24"/>
            <w:szCs w:val="24"/>
          </w:rPr>
          <w:t>Федерального закона</w:t>
        </w:r>
      </w:hyperlink>
      <w:r w:rsidRPr="00715829">
        <w:rPr>
          <w:rFonts w:ascii="Times New Roman" w:eastAsia="Calibri" w:hAnsi="Times New Roman" w:cs="Times New Roman"/>
          <w:sz w:val="24"/>
          <w:szCs w:val="24"/>
        </w:rPr>
        <w:t xml:space="preserve"> от 21.12.1994 № 68-ФЗ «О защите населения и территорий от чрезвычайных ситуаций природного и техногенного характера», постановления Правительства Российской Федерации </w:t>
      </w:r>
      <w:hyperlink r:id="rId29" w:history="1">
        <w:r w:rsidRPr="00715829">
          <w:rPr>
            <w:rFonts w:ascii="Times New Roman" w:eastAsia="Calibri" w:hAnsi="Times New Roman" w:cs="Times New Roman"/>
            <w:sz w:val="24"/>
            <w:szCs w:val="24"/>
          </w:rPr>
          <w:t>от 24.03.1997 № 334</w:t>
        </w:r>
      </w:hyperlink>
      <w:r w:rsidRPr="00715829">
        <w:rPr>
          <w:rFonts w:ascii="Times New Roman" w:eastAsia="Calibri" w:hAnsi="Times New Roman" w:cs="Times New Roman"/>
          <w:sz w:val="24"/>
          <w:szCs w:val="24"/>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постановления Правительства Российской Федерации </w:t>
      </w:r>
      <w:hyperlink r:id="rId30" w:history="1">
        <w:r w:rsidRPr="00715829">
          <w:rPr>
            <w:rFonts w:ascii="Times New Roman" w:eastAsia="Calibri" w:hAnsi="Times New Roman" w:cs="Times New Roman"/>
            <w:sz w:val="24"/>
            <w:szCs w:val="24"/>
          </w:rPr>
          <w:t>от 30.12.2003 № 794</w:t>
        </w:r>
      </w:hyperlink>
      <w:r w:rsidRPr="00715829">
        <w:rPr>
          <w:rFonts w:ascii="Times New Roman" w:eastAsia="Calibri" w:hAnsi="Times New Roman" w:cs="Times New Roman"/>
          <w:sz w:val="24"/>
          <w:szCs w:val="24"/>
        </w:rPr>
        <w:t xml:space="preserve"> «О единой государственной системе предупреждения и ликвидации чрезвычайных ситуаций», </w:t>
      </w:r>
      <w:hyperlink r:id="rId31" w:history="1">
        <w:r w:rsidRPr="00715829">
          <w:rPr>
            <w:rFonts w:ascii="Times New Roman" w:eastAsia="Calibri" w:hAnsi="Times New Roman" w:cs="Times New Roman"/>
            <w:sz w:val="24"/>
            <w:szCs w:val="24"/>
          </w:rPr>
          <w:t>приказ</w:t>
        </w:r>
      </w:hyperlink>
      <w:r w:rsidRPr="00715829">
        <w:rPr>
          <w:rFonts w:ascii="Times New Roman" w:eastAsia="Calibri" w:hAnsi="Times New Roman" w:cs="Times New Roman"/>
          <w:sz w:val="24"/>
          <w:szCs w:val="24"/>
        </w:rPr>
        <w:t>а МЧС России от 05.07.2021 № 429 «Об установлении критериев информации о чрезвычайных ситуациях природного и техногенного характера», постановления Правительства Кировской области от 16 августа 2021 года № 427-П «Об утверждении Порядка сбора и обмена информацией в области защиты населения и территории Кировской области от чрезвычайных ситуаций природного и техногенного характера».</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1.2. Информация должна содержать следующие сведения:</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прогнозируемые и произошедшие аварии, происшествия и чрезвычайные ситуации природного и техногенного характера (далее — происшествия и ЧС) и их последствия;</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меры по защите населения и территорий;</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проведение аварийно-спасательных и других неотложных работ;</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задействованные для ликвидации происшествий и ЧС силы и средства;</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состояние радиационной, химической, медико-биологической, пожарной, взрывной и экологической безопасности на соответствующих объектах и территориях;</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lastRenderedPageBreak/>
        <w:t>проводимые органами местного самоуправления, организациями мероприятия в области защиты населения и территорий от происшествий и ЧС;</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создание, наличие, использование и восполнение материальных и финансовых ресурсов для ликвидации происшествий и ЧС.</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1.3. В зависимости от назначения информация подразделяется на оперативную и плановую.</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Оперативную информацию составляют сведения о факте (угрозе) и основных параметрах происшествий и ЧС, первоочередных мерах по защите населения и территорий, задействованных силах и средствах, ходе и завершении аварийно-спасательных и других неотложных работ.</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К плановой информации относится информация, предназначенная для повседневной деятельности органов местного самоуправления и организаций Тужинского муниципального района в области защиты населения и территорий от ЧС.</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1.4. Источниками информации на территории Тужинского муниципального района являются:</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организации, технологические процессы на которых могут представлять угрозу возникновения происшествий и ЧС;</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государственные надзорные органы;</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службы, подразделения и организации систем жизнеобеспечения Тужинского муниципального района;</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аварийно-спасательные, аварийные, пожарные службы и формирования;</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организации и граждане.</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p>
    <w:p w:rsidR="00715829" w:rsidRPr="00715829" w:rsidRDefault="00715829" w:rsidP="00715829">
      <w:pPr>
        <w:spacing w:after="0" w:line="240" w:lineRule="auto"/>
        <w:ind w:firstLine="567"/>
        <w:jc w:val="both"/>
        <w:rPr>
          <w:rFonts w:ascii="Times New Roman" w:eastAsia="Calibri" w:hAnsi="Times New Roman" w:cs="Times New Roman"/>
          <w:b/>
          <w:sz w:val="24"/>
          <w:szCs w:val="24"/>
        </w:rPr>
      </w:pPr>
      <w:r w:rsidRPr="00715829">
        <w:rPr>
          <w:rFonts w:ascii="Times New Roman" w:eastAsia="Calibri" w:hAnsi="Times New Roman" w:cs="Times New Roman"/>
          <w:b/>
          <w:sz w:val="24"/>
          <w:szCs w:val="24"/>
        </w:rPr>
        <w:t>2. Организация сбора и обмена информацией на территории Тужинского муниципального района</w:t>
      </w:r>
    </w:p>
    <w:p w:rsidR="00715829" w:rsidRPr="00715829" w:rsidRDefault="00715829" w:rsidP="00715829">
      <w:pPr>
        <w:spacing w:after="0" w:line="240" w:lineRule="auto"/>
        <w:ind w:firstLine="567"/>
        <w:jc w:val="both"/>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2.1. Сбор и обмен информацией проводится органами местного самоуправления Тужинского муниципального района, территориальными подразделениями региональных и федеральных органов исполнительной власти,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w:t>
      </w:r>
    </w:p>
    <w:p w:rsidR="00715829" w:rsidRPr="00715829" w:rsidRDefault="00715829" w:rsidP="00715829">
      <w:pPr>
        <w:spacing w:after="0" w:line="240" w:lineRule="auto"/>
        <w:ind w:firstLine="567"/>
        <w:jc w:val="both"/>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2.2. Сбор и обмен информацией осуществляются через орган повседневного управления муниципального звена – единую дежурно-диспетчерскую службу Тужинского муниципального района (далее – ЕДДС Тужинского муниципального района).</w:t>
      </w:r>
    </w:p>
    <w:p w:rsidR="00715829" w:rsidRPr="00715829" w:rsidRDefault="00715829" w:rsidP="00715829">
      <w:pPr>
        <w:spacing w:after="0" w:line="240" w:lineRule="auto"/>
        <w:ind w:firstLine="567"/>
        <w:jc w:val="both"/>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 xml:space="preserve">2.3. Дежурно-диспетчерские службы организаций, расположенные на территории Тужинского муниципального района, осуществляют сбор и предоставление информации по всем происшествиям в ЕДДС Тужинского муниципального района. </w:t>
      </w:r>
    </w:p>
    <w:p w:rsidR="00715829" w:rsidRPr="00715829" w:rsidRDefault="00715829" w:rsidP="00715829">
      <w:pPr>
        <w:spacing w:after="0" w:line="240" w:lineRule="auto"/>
        <w:ind w:firstLine="567"/>
        <w:jc w:val="both"/>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Главы поселений Тужинского муниципального района, руководители предприятий, организаций, учреждений, расположенные на территории Тужинского муниципального района осуществляют сбор и предоставление информации по всем происшествиям на подведомственной территории в ЕДДС Тужинского муниципального района.</w:t>
      </w:r>
    </w:p>
    <w:p w:rsidR="00715829" w:rsidRPr="00715829" w:rsidRDefault="00715829" w:rsidP="00715829">
      <w:pPr>
        <w:spacing w:after="0" w:line="240" w:lineRule="auto"/>
        <w:ind w:firstLine="567"/>
        <w:jc w:val="both"/>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2.4. ЕДДС Тужинского муниципального района обеспечивает сбор и обработку информации и осуществляет её передачу в ДДС экстренных оперативных служб, ЦУКС Главного управления МЧС России по Кировской области, председателю комиссии по предупреждению и ликвидации чрезвычайных ситуаций и обеспечению пожарной безопасности Тужинского муниципального района (далее – КЧС и ОПБ Тужинского муниципального района), постоянно действующему органу управления муниципального звена.</w:t>
      </w:r>
    </w:p>
    <w:p w:rsidR="00715829" w:rsidRPr="00715829" w:rsidRDefault="00715829" w:rsidP="00715829">
      <w:pPr>
        <w:spacing w:after="0" w:line="240" w:lineRule="auto"/>
        <w:ind w:firstLine="567"/>
        <w:jc w:val="both"/>
        <w:rPr>
          <w:rFonts w:ascii="Times New Roman" w:eastAsia="Calibri" w:hAnsi="Times New Roman" w:cs="Times New Roman"/>
          <w:b/>
          <w:sz w:val="24"/>
          <w:szCs w:val="24"/>
        </w:rPr>
      </w:pPr>
      <w:r w:rsidRPr="00715829">
        <w:rPr>
          <w:rFonts w:ascii="Times New Roman" w:eastAsia="Times New Roman" w:hAnsi="Times New Roman" w:cs="Times New Roman"/>
          <w:color w:val="000000"/>
          <w:sz w:val="24"/>
          <w:szCs w:val="24"/>
          <w:lang w:eastAsia="ru-RU"/>
        </w:rPr>
        <w:lastRenderedPageBreak/>
        <w:t>2.5. Постоянно действующий орган управления муниципального звена</w:t>
      </w:r>
      <w:r w:rsidRPr="00715829">
        <w:rPr>
          <w:rFonts w:ascii="Times New Roman" w:eastAsia="Calibri" w:hAnsi="Times New Roman" w:cs="Times New Roman"/>
          <w:sz w:val="24"/>
          <w:szCs w:val="24"/>
        </w:rPr>
        <w:t>:</w:t>
      </w:r>
    </w:p>
    <w:p w:rsidR="00715829" w:rsidRPr="00715829" w:rsidRDefault="00715829" w:rsidP="00715829">
      <w:pPr>
        <w:spacing w:after="0" w:line="240" w:lineRule="auto"/>
        <w:ind w:firstLine="567"/>
        <w:jc w:val="both"/>
        <w:rPr>
          <w:rFonts w:ascii="Times New Roman" w:eastAsia="Calibri" w:hAnsi="Times New Roman" w:cs="Times New Roman"/>
          <w:b/>
          <w:sz w:val="24"/>
          <w:szCs w:val="24"/>
        </w:rPr>
      </w:pPr>
      <w:r w:rsidRPr="00715829">
        <w:rPr>
          <w:rFonts w:ascii="Times New Roman" w:eastAsia="Calibri" w:hAnsi="Times New Roman" w:cs="Times New Roman"/>
          <w:sz w:val="24"/>
          <w:szCs w:val="24"/>
        </w:rPr>
        <w:t xml:space="preserve">координирует и определяет порядок сбора, обмена и учёта информации в области защиты населения и территорий </w:t>
      </w:r>
      <w:r w:rsidRPr="00715829">
        <w:rPr>
          <w:rFonts w:ascii="Times New Roman" w:eastAsia="Times New Roman" w:hAnsi="Times New Roman" w:cs="Times New Roman"/>
          <w:color w:val="000000"/>
          <w:sz w:val="24"/>
          <w:szCs w:val="24"/>
          <w:lang w:eastAsia="ru-RU"/>
        </w:rPr>
        <w:t>Тужинского муниципального района</w:t>
      </w:r>
      <w:r w:rsidRPr="00715829">
        <w:rPr>
          <w:rFonts w:ascii="Times New Roman" w:eastAsia="Calibri" w:hAnsi="Times New Roman" w:cs="Times New Roman"/>
          <w:sz w:val="24"/>
          <w:szCs w:val="24"/>
        </w:rPr>
        <w:t xml:space="preserve"> от происшествий и ЧС;</w:t>
      </w:r>
    </w:p>
    <w:p w:rsidR="00715829" w:rsidRPr="00715829" w:rsidRDefault="00715829" w:rsidP="00715829">
      <w:pPr>
        <w:spacing w:after="0" w:line="240" w:lineRule="auto"/>
        <w:ind w:firstLine="567"/>
        <w:jc w:val="both"/>
        <w:rPr>
          <w:rFonts w:ascii="Times New Roman" w:eastAsia="Calibri" w:hAnsi="Times New Roman" w:cs="Times New Roman"/>
          <w:b/>
          <w:sz w:val="24"/>
          <w:szCs w:val="24"/>
        </w:rPr>
      </w:pPr>
      <w:r w:rsidRPr="00715829">
        <w:rPr>
          <w:rFonts w:ascii="Times New Roman" w:eastAsia="Calibri" w:hAnsi="Times New Roman" w:cs="Times New Roman"/>
          <w:sz w:val="24"/>
          <w:szCs w:val="24"/>
        </w:rPr>
        <w:t>осуществляет сбор и обработку информации об угрозе или возникновении происшествий и ЧС, представляемой источниками информации;</w:t>
      </w:r>
    </w:p>
    <w:p w:rsidR="00715829" w:rsidRPr="00715829" w:rsidRDefault="00715829" w:rsidP="00715829">
      <w:pPr>
        <w:spacing w:after="0" w:line="240" w:lineRule="auto"/>
        <w:ind w:firstLine="567"/>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представляет в </w:t>
      </w:r>
      <w:r w:rsidRPr="00715829">
        <w:rPr>
          <w:rFonts w:ascii="Times New Roman" w:eastAsia="Times New Roman" w:hAnsi="Times New Roman" w:cs="Times New Roman"/>
          <w:color w:val="000000"/>
          <w:sz w:val="24"/>
          <w:szCs w:val="24"/>
          <w:lang w:eastAsia="ru-RU"/>
        </w:rPr>
        <w:t>КЧС и ОПБ Тужинского муниципального района</w:t>
      </w:r>
      <w:r w:rsidRPr="00715829">
        <w:rPr>
          <w:rFonts w:ascii="Times New Roman" w:eastAsia="Calibri" w:hAnsi="Times New Roman" w:cs="Times New Roman"/>
          <w:sz w:val="24"/>
          <w:szCs w:val="24"/>
        </w:rPr>
        <w:t>, Главное управление МЧС России по Кировской области информацию о происшествиях и ЧС.</w:t>
      </w:r>
    </w:p>
    <w:p w:rsidR="00715829" w:rsidRPr="00715829" w:rsidRDefault="00715829" w:rsidP="00715829">
      <w:pPr>
        <w:spacing w:after="0" w:line="240" w:lineRule="auto"/>
        <w:ind w:firstLine="567"/>
        <w:jc w:val="center"/>
        <w:rPr>
          <w:rFonts w:ascii="Times New Roman" w:eastAsia="Times New Roman" w:hAnsi="Times New Roman" w:cs="Times New Roman"/>
          <w:color w:val="000000"/>
          <w:sz w:val="24"/>
          <w:szCs w:val="24"/>
          <w:lang w:eastAsia="ru-RU"/>
        </w:rPr>
      </w:pPr>
      <w:r w:rsidRPr="00715829">
        <w:rPr>
          <w:rFonts w:ascii="Times New Roman" w:eastAsia="Times New Roman" w:hAnsi="Times New Roman" w:cs="Times New Roman"/>
          <w:color w:val="000000"/>
          <w:sz w:val="24"/>
          <w:szCs w:val="24"/>
          <w:lang w:eastAsia="ru-RU"/>
        </w:rPr>
        <w:t>______________</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tbl>
      <w:tblPr>
        <w:tblW w:w="0" w:type="auto"/>
        <w:tblInd w:w="5495" w:type="dxa"/>
        <w:tblLook w:val="04A0" w:firstRow="1" w:lastRow="0" w:firstColumn="1" w:lastColumn="0" w:noHBand="0" w:noVBand="1"/>
      </w:tblPr>
      <w:tblGrid>
        <w:gridCol w:w="3387"/>
      </w:tblGrid>
      <w:tr w:rsidR="00715829" w:rsidRPr="00715829" w:rsidTr="00715829">
        <w:trPr>
          <w:trHeight w:val="330"/>
        </w:trPr>
        <w:tc>
          <w:tcPr>
            <w:tcW w:w="3387"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Приложение № 2</w:t>
            </w:r>
          </w:p>
          <w:p w:rsidR="00715829" w:rsidRPr="00715829" w:rsidRDefault="00715829" w:rsidP="00715829">
            <w:pPr>
              <w:spacing w:after="0" w:line="240" w:lineRule="auto"/>
              <w:rPr>
                <w:rFonts w:ascii="Times New Roman" w:eastAsia="Calibri" w:hAnsi="Times New Roman" w:cs="Times New Roman"/>
                <w:sz w:val="24"/>
                <w:szCs w:val="24"/>
              </w:rPr>
            </w:pPr>
          </w:p>
        </w:tc>
      </w:tr>
      <w:tr w:rsidR="00715829" w:rsidRPr="00715829" w:rsidTr="00715829">
        <w:trPr>
          <w:trHeight w:val="310"/>
        </w:trPr>
        <w:tc>
          <w:tcPr>
            <w:tcW w:w="3387"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УТВЕРЖДЕНЫ</w:t>
            </w:r>
          </w:p>
          <w:p w:rsidR="00715829" w:rsidRPr="00715829" w:rsidRDefault="00715829" w:rsidP="00715829">
            <w:pPr>
              <w:spacing w:after="0" w:line="240" w:lineRule="auto"/>
              <w:jc w:val="both"/>
              <w:rPr>
                <w:rFonts w:ascii="Times New Roman" w:eastAsia="Calibri" w:hAnsi="Times New Roman" w:cs="Times New Roman"/>
                <w:sz w:val="24"/>
                <w:szCs w:val="24"/>
              </w:rPr>
            </w:pPr>
          </w:p>
        </w:tc>
      </w:tr>
      <w:tr w:rsidR="00715829" w:rsidRPr="00715829" w:rsidTr="00715829">
        <w:trPr>
          <w:trHeight w:val="1450"/>
        </w:trPr>
        <w:tc>
          <w:tcPr>
            <w:tcW w:w="3387"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постановлением администрации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Тужинского муниципального района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от </w:t>
            </w:r>
            <w:r w:rsidR="006665F6">
              <w:rPr>
                <w:rFonts w:ascii="Times New Roman" w:eastAsia="Calibri" w:hAnsi="Times New Roman" w:cs="Times New Roman"/>
                <w:sz w:val="24"/>
                <w:szCs w:val="24"/>
              </w:rPr>
              <w:t>18.07.2024</w:t>
            </w:r>
            <w:r w:rsidRPr="00715829">
              <w:rPr>
                <w:rFonts w:ascii="Times New Roman" w:eastAsia="Calibri" w:hAnsi="Times New Roman" w:cs="Times New Roman"/>
                <w:sz w:val="24"/>
                <w:szCs w:val="24"/>
              </w:rPr>
              <w:t xml:space="preserve"> №</w:t>
            </w:r>
            <w:r w:rsidR="006665F6">
              <w:rPr>
                <w:rFonts w:ascii="Times New Roman" w:eastAsia="Calibri" w:hAnsi="Times New Roman" w:cs="Times New Roman"/>
                <w:sz w:val="24"/>
                <w:szCs w:val="24"/>
              </w:rPr>
              <w:t>238</w:t>
            </w:r>
          </w:p>
          <w:p w:rsidR="00715829" w:rsidRPr="00715829" w:rsidRDefault="00715829" w:rsidP="00715829">
            <w:pPr>
              <w:spacing w:after="0" w:line="240" w:lineRule="auto"/>
              <w:jc w:val="right"/>
              <w:rPr>
                <w:rFonts w:ascii="Times New Roman" w:eastAsia="Calibri" w:hAnsi="Times New Roman" w:cs="Times New Roman"/>
                <w:sz w:val="24"/>
                <w:szCs w:val="24"/>
              </w:rPr>
            </w:pPr>
          </w:p>
        </w:tc>
      </w:tr>
    </w:tbl>
    <w:p w:rsidR="00715829" w:rsidRPr="00715829" w:rsidRDefault="00715829" w:rsidP="00715829">
      <w:pPr>
        <w:spacing w:after="0" w:line="240" w:lineRule="auto"/>
        <w:ind w:firstLine="709"/>
        <w:jc w:val="center"/>
        <w:rPr>
          <w:rFonts w:ascii="Times New Roman" w:eastAsia="Times New Roman" w:hAnsi="Times New Roman" w:cs="Times New Roman"/>
          <w:color w:val="000000"/>
          <w:sz w:val="24"/>
          <w:szCs w:val="24"/>
          <w:lang w:eastAsia="ru-RU"/>
        </w:rPr>
      </w:pPr>
    </w:p>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КРИТЕРИИ</w:t>
      </w:r>
    </w:p>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информации о происшествиях на территории</w:t>
      </w:r>
    </w:p>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Тужинского муниципального района Кировской области</w:t>
      </w:r>
    </w:p>
    <w:p w:rsidR="00715829" w:rsidRPr="00715829" w:rsidRDefault="00715829" w:rsidP="00715829">
      <w:pPr>
        <w:spacing w:after="0" w:line="240" w:lineRule="auto"/>
        <w:jc w:val="center"/>
        <w:rPr>
          <w:rFonts w:ascii="Times New Roman" w:eastAsia="Calibri"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961"/>
      </w:tblGrid>
      <w:tr w:rsidR="00715829" w:rsidRPr="00715829" w:rsidTr="00715829">
        <w:trPr>
          <w:cantSplit/>
          <w:tblHeader/>
        </w:trPr>
        <w:tc>
          <w:tcPr>
            <w:tcW w:w="675" w:type="dxa"/>
            <w:vAlign w:val="center"/>
          </w:tcPr>
          <w:p w:rsidR="00715829" w:rsidRPr="00715829" w:rsidRDefault="00715829" w:rsidP="00715829">
            <w:pPr>
              <w:tabs>
                <w:tab w:val="left" w:pos="284"/>
              </w:tabs>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w:t>
            </w:r>
          </w:p>
          <w:p w:rsidR="00715829" w:rsidRPr="00715829" w:rsidRDefault="00715829" w:rsidP="00715829">
            <w:pPr>
              <w:tabs>
                <w:tab w:val="left" w:pos="284"/>
              </w:tabs>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п/п</w:t>
            </w:r>
          </w:p>
        </w:tc>
        <w:tc>
          <w:tcPr>
            <w:tcW w:w="4111" w:type="dxa"/>
            <w:vAlign w:val="center"/>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Наименование источника происшествия</w:t>
            </w:r>
          </w:p>
        </w:tc>
        <w:tc>
          <w:tcPr>
            <w:tcW w:w="4961" w:type="dxa"/>
            <w:vAlign w:val="center"/>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Критерии</w:t>
            </w:r>
          </w:p>
        </w:tc>
      </w:tr>
      <w:tr w:rsidR="00715829" w:rsidRPr="00715829" w:rsidTr="00715829">
        <w:trPr>
          <w:cantSplit/>
          <w:trHeight w:val="335"/>
        </w:trPr>
        <w:tc>
          <w:tcPr>
            <w:tcW w:w="9747" w:type="dxa"/>
            <w:gridSpan w:val="3"/>
            <w:shd w:val="clear" w:color="auto" w:fill="auto"/>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Происшествия техногенного характера</w:t>
            </w:r>
          </w:p>
        </w:tc>
      </w:tr>
      <w:tr w:rsidR="00715829" w:rsidRPr="00715829" w:rsidTr="00715829">
        <w:trPr>
          <w:cantSplit/>
          <w:trHeight w:val="1016"/>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Пожары</w:t>
            </w:r>
          </w:p>
        </w:tc>
        <w:tc>
          <w:tcPr>
            <w:tcW w:w="4961" w:type="dxa"/>
            <w:shd w:val="clear" w:color="auto" w:fill="auto"/>
          </w:tcPr>
          <w:p w:rsidR="00715829" w:rsidRPr="00715829" w:rsidRDefault="00715829" w:rsidP="007158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 xml:space="preserve">1. Пожары в зданиях и сооружениях по повышенному рангу (номеру) вызова – </w:t>
            </w:r>
            <w:r w:rsidRPr="00715829">
              <w:rPr>
                <w:rFonts w:ascii="Times New Roman" w:eastAsia="Times New Roman" w:hAnsi="Times New Roman" w:cs="Times New Roman"/>
                <w:sz w:val="24"/>
                <w:szCs w:val="24"/>
                <w:lang w:eastAsia="ru-RU"/>
              </w:rPr>
              <w:br/>
              <w:t>№ 2 и выше.</w:t>
            </w:r>
          </w:p>
          <w:p w:rsidR="00715829" w:rsidRPr="00715829" w:rsidRDefault="00715829" w:rsidP="007158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2. Пожары с гибелью 2-х и более человек, с травмированием и (или) гибелью 1 и более детей до 18 полных лет.</w:t>
            </w:r>
          </w:p>
          <w:p w:rsidR="00715829" w:rsidRPr="00715829" w:rsidRDefault="00715829" w:rsidP="007158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3. Пожары на социально-значимых объектах независимо от ранга вызова.</w:t>
            </w:r>
          </w:p>
          <w:p w:rsidR="00715829" w:rsidRPr="00715829" w:rsidRDefault="00715829" w:rsidP="007158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4. Любой факт пожара в зданиях с массовым пребыванием людей.</w:t>
            </w:r>
          </w:p>
          <w:p w:rsidR="00715829" w:rsidRPr="00715829" w:rsidRDefault="00715829" w:rsidP="007158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5. Пожары на объектах культурно-досугового типа и спортивных сооружениях.</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6. Пожары в жилых домах повышенной этажности (высотой 30 метров и более).</w:t>
            </w:r>
          </w:p>
        </w:tc>
      </w:tr>
      <w:tr w:rsidR="00715829" w:rsidRPr="00715829" w:rsidTr="00715829">
        <w:trPr>
          <w:cantSplit/>
          <w:trHeight w:val="1016"/>
        </w:trPr>
        <w:tc>
          <w:tcPr>
            <w:tcW w:w="675" w:type="dxa"/>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Взрывы зданий и сооружений</w:t>
            </w:r>
          </w:p>
        </w:tc>
        <w:tc>
          <w:tcPr>
            <w:tcW w:w="4961" w:type="dxa"/>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с гибелью, травмированием людей и нарушением условий жизнедеятельности населения</w:t>
            </w:r>
          </w:p>
        </w:tc>
      </w:tr>
      <w:tr w:rsidR="00715829" w:rsidRPr="00715829" w:rsidTr="00715829">
        <w:trPr>
          <w:cantSplit/>
          <w:trHeight w:val="1016"/>
        </w:trPr>
        <w:tc>
          <w:tcPr>
            <w:tcW w:w="675" w:type="dxa"/>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Обрушение (повреждение) зданий, сооружений, пород</w:t>
            </w:r>
          </w:p>
        </w:tc>
        <w:tc>
          <w:tcPr>
            <w:tcW w:w="4961" w:type="dxa"/>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с гибелью, травмированием людей и нарушением условий жизнедеятельности населения</w:t>
            </w:r>
          </w:p>
        </w:tc>
      </w:tr>
      <w:tr w:rsidR="00715829" w:rsidRPr="00715829" w:rsidTr="00715829">
        <w:trPr>
          <w:cantSplit/>
          <w:trHeight w:val="1016"/>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Обнаружение подозрительного взрывчатого предмета (вещества)</w:t>
            </w:r>
          </w:p>
        </w:tc>
        <w:tc>
          <w:tcPr>
            <w:tcW w:w="4961" w:type="dxa"/>
            <w:tcBorders>
              <w:bottom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В случае подтверждения факта обнаружения взрывчатого предмета (вещества)</w:t>
            </w:r>
          </w:p>
        </w:tc>
      </w:tr>
      <w:tr w:rsidR="00715829" w:rsidRPr="00715829" w:rsidTr="00715829">
        <w:trPr>
          <w:cantSplit/>
          <w:trHeight w:val="992"/>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tcBorders>
              <w:right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Дорожно-транспортные происшествия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5829" w:rsidRPr="00715829" w:rsidRDefault="00715829" w:rsidP="00715829">
            <w:pPr>
              <w:widowControl w:val="0"/>
              <w:numPr>
                <w:ilvl w:val="0"/>
                <w:numId w:val="36"/>
              </w:numPr>
              <w:autoSpaceDE w:val="0"/>
              <w:autoSpaceDN w:val="0"/>
              <w:adjustRightInd w:val="0"/>
              <w:spacing w:after="200" w:line="276"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с травмированием и (или) гибелью 1 и более детей (до 18 полных лет); </w:t>
            </w:r>
          </w:p>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с гибелью 3 и более взрослых людей и получивших вред здоровью 5 и более людей;</w:t>
            </w:r>
          </w:p>
          <w:p w:rsidR="00715829" w:rsidRPr="00715829" w:rsidRDefault="00715829" w:rsidP="00715829">
            <w:pPr>
              <w:widowControl w:val="0"/>
              <w:numPr>
                <w:ilvl w:val="0"/>
                <w:numId w:val="36"/>
              </w:numPr>
              <w:autoSpaceDE w:val="0"/>
              <w:autoSpaceDN w:val="0"/>
              <w:adjustRightInd w:val="0"/>
              <w:spacing w:after="200" w:line="276"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прекращения или ограничения движения на участке дороги (федерального и регионального значения), не имеющей объездных путей</w:t>
            </w:r>
          </w:p>
        </w:tc>
      </w:tr>
      <w:tr w:rsidR="00715829" w:rsidRPr="00715829" w:rsidTr="00715829">
        <w:trPr>
          <w:cantSplit/>
          <w:trHeight w:val="992"/>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tcBorders>
              <w:right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Происшествия с участием средств общественного пассажирского транспорта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с травмированием и (или) гибелью одного и более детей </w:t>
            </w:r>
            <w:r w:rsidRPr="00715829">
              <w:rPr>
                <w:rFonts w:ascii="Times New Roman" w:eastAsia="Calibri" w:hAnsi="Times New Roman" w:cs="Times New Roman"/>
                <w:sz w:val="24"/>
                <w:szCs w:val="24"/>
              </w:rPr>
              <w:br/>
              <w:t>(до 18 полных лет);</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с гибелью 3 и более взрослых людей и получивших вред здоровью 5 и более людей  </w:t>
            </w:r>
          </w:p>
        </w:tc>
      </w:tr>
      <w:tr w:rsidR="00715829" w:rsidRPr="00715829" w:rsidTr="00715829">
        <w:trPr>
          <w:cantSplit/>
          <w:trHeight w:val="992"/>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tcBorders>
              <w:right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Происшествия с инженерной техникой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с гибелью, травмированием людей (в том числе детей)</w:t>
            </w:r>
          </w:p>
        </w:tc>
      </w:tr>
      <w:tr w:rsidR="00715829" w:rsidRPr="00715829" w:rsidTr="00715829">
        <w:trPr>
          <w:cantSplit/>
          <w:trHeight w:val="399"/>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Разрушения (обрушения) элементов транспортной и инженерной инфраструктуры (мосты, автодороги)</w:t>
            </w:r>
          </w:p>
        </w:tc>
        <w:tc>
          <w:tcPr>
            <w:tcW w:w="4961" w:type="dxa"/>
            <w:tcBorders>
              <w:top w:val="single" w:sz="4" w:space="0" w:color="auto"/>
            </w:tcBorders>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при нарушении транспортного сообщения </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Нарушение жизнедеятельности населенных пунктов и объектов:</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(водо-, тепло-, </w:t>
            </w:r>
            <w:proofErr w:type="spellStart"/>
            <w:r w:rsidRPr="00715829">
              <w:rPr>
                <w:rFonts w:ascii="Times New Roman" w:eastAsia="Calibri" w:hAnsi="Times New Roman" w:cs="Times New Roman"/>
                <w:sz w:val="24"/>
                <w:szCs w:val="24"/>
              </w:rPr>
              <w:t>энерго</w:t>
            </w:r>
            <w:proofErr w:type="spellEnd"/>
            <w:r w:rsidRPr="00715829">
              <w:rPr>
                <w:rFonts w:ascii="Times New Roman" w:eastAsia="Calibri" w:hAnsi="Times New Roman" w:cs="Times New Roman"/>
                <w:sz w:val="24"/>
                <w:szCs w:val="24"/>
              </w:rPr>
              <w:t>-, газоснабжение, водоотведение)</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нарушений условий жизнедеятельности населения 100 человек и более</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Повреждение линий и сооружений связи</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 нарушения связи</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Происшествия (аварии) на потенциально опасных объектах</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Height w:val="109"/>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Аварии с выбросом (угрозой выброса) опасных химических веществ</w:t>
            </w:r>
          </w:p>
        </w:tc>
        <w:tc>
          <w:tcPr>
            <w:tcW w:w="4961" w:type="dxa"/>
            <w:shd w:val="clear" w:color="auto" w:fill="auto"/>
          </w:tcPr>
          <w:p w:rsidR="00715829" w:rsidRPr="00715829" w:rsidRDefault="00715829" w:rsidP="0071582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 xml:space="preserve">Любой факт утечки (выброса) АХОВ </w:t>
            </w:r>
          </w:p>
          <w:p w:rsidR="00715829" w:rsidRPr="00715829" w:rsidRDefault="00715829" w:rsidP="0071582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715829" w:rsidRPr="00715829" w:rsidTr="00715829">
        <w:trPr>
          <w:cantSplit/>
          <w:trHeight w:val="109"/>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Аварии с выбросом (угрозой выброса) опасных биологических веществ</w:t>
            </w:r>
          </w:p>
        </w:tc>
        <w:tc>
          <w:tcPr>
            <w:tcW w:w="4961" w:type="dxa"/>
            <w:shd w:val="clear" w:color="auto" w:fill="auto"/>
          </w:tcPr>
          <w:p w:rsidR="00715829" w:rsidRPr="00715829" w:rsidRDefault="00715829" w:rsidP="0071582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 xml:space="preserve">Любой факт утечки опасных биологических веществ </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Аварии с разливом нефтепродуктов</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Обнаружение источника ионизирующего излучения</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Возгорание, разлив или иная авария на магистральных или региональных газо- нефтепроводах</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ind w:left="357" w:hanging="357"/>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Загрязнение окружающей среды</w:t>
            </w:r>
          </w:p>
        </w:tc>
        <w:tc>
          <w:tcPr>
            <w:tcW w:w="4961" w:type="dxa"/>
            <w:shd w:val="clear" w:color="auto" w:fill="auto"/>
          </w:tcPr>
          <w:p w:rsidR="00715829" w:rsidRPr="00715829" w:rsidRDefault="00715829" w:rsidP="0071582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Любой факт с загрязнением почвенного покрова, водоемов, посевов сельскохозяйственных растений</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5"/>
              </w:numPr>
              <w:tabs>
                <w:tab w:val="left" w:pos="284"/>
              </w:tabs>
              <w:autoSpaceDE w:val="0"/>
              <w:autoSpaceDN w:val="0"/>
              <w:adjustRightInd w:val="0"/>
              <w:spacing w:after="200" w:line="276" w:lineRule="auto"/>
              <w:ind w:left="357" w:hanging="357"/>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Прочие происшествия техногенного характера</w:t>
            </w:r>
          </w:p>
        </w:tc>
        <w:tc>
          <w:tcPr>
            <w:tcW w:w="4961" w:type="dxa"/>
            <w:shd w:val="clear" w:color="auto" w:fill="auto"/>
          </w:tcPr>
          <w:p w:rsidR="00715829" w:rsidRPr="00715829" w:rsidRDefault="00715829" w:rsidP="00715829">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Любой факт с гибелью, травмированием людей (в том числе детей) и нарушением условий жизнедеятельности населения</w:t>
            </w:r>
          </w:p>
        </w:tc>
      </w:tr>
      <w:tr w:rsidR="00715829" w:rsidRPr="00715829" w:rsidTr="00715829">
        <w:trPr>
          <w:cantSplit/>
          <w:trHeight w:val="464"/>
        </w:trPr>
        <w:tc>
          <w:tcPr>
            <w:tcW w:w="9747" w:type="dxa"/>
            <w:gridSpan w:val="3"/>
            <w:shd w:val="clear" w:color="auto" w:fill="auto"/>
          </w:tcPr>
          <w:p w:rsidR="00715829" w:rsidRPr="00715829" w:rsidRDefault="00715829" w:rsidP="0071582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15829">
              <w:rPr>
                <w:rFonts w:ascii="Times New Roman" w:eastAsia="Times New Roman" w:hAnsi="Times New Roman" w:cs="Times New Roman"/>
                <w:b/>
                <w:sz w:val="24"/>
                <w:szCs w:val="24"/>
                <w:lang w:eastAsia="ru-RU"/>
              </w:rPr>
              <w:t>Происшествия природного характера</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both"/>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Затопления (подтопления) придомовых территорий и домов при прохождении весеннего половодья (паводков)</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Затопления (подтопления) элементов транспортной и инженерной инфраструктуры (мосты, автодороги) при прохождении весеннего половодья (паводков)</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Любой факт</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Лесные пожары</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При получении информации </w:t>
            </w:r>
            <w:r w:rsidRPr="00715829">
              <w:rPr>
                <w:rFonts w:ascii="Times New Roman" w:eastAsia="Calibri" w:hAnsi="Times New Roman" w:cs="Times New Roman"/>
                <w:sz w:val="24"/>
                <w:szCs w:val="24"/>
              </w:rPr>
              <w:br/>
              <w:t>о возгорании, за исключением информации, полученной от РДС КОГСАУ «Лесоохрана»</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Ландшафтные пожары</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Пожар, ближе 5 км от территории лесного фонда с угрозой перехода </w:t>
            </w:r>
            <w:r w:rsidRPr="00715829">
              <w:rPr>
                <w:rFonts w:ascii="Times New Roman" w:eastAsia="Calibri" w:hAnsi="Times New Roman" w:cs="Times New Roman"/>
                <w:sz w:val="24"/>
                <w:szCs w:val="24"/>
              </w:rPr>
              <w:br/>
              <w:t>на данную категорию земель</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Горение свалок, в том числе отходов лесопиления</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горения </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Повреждение зданий, сооружений в результате неблагоприятных (опасных) гидрометеорологическое явлений </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w:t>
            </w:r>
            <w:proofErr w:type="gramStart"/>
            <w:r w:rsidRPr="00715829">
              <w:rPr>
                <w:rFonts w:ascii="Times New Roman" w:eastAsia="Calibri" w:hAnsi="Times New Roman" w:cs="Times New Roman"/>
                <w:sz w:val="24"/>
                <w:szCs w:val="24"/>
              </w:rPr>
              <w:t>при нарушений</w:t>
            </w:r>
            <w:proofErr w:type="gramEnd"/>
            <w:r w:rsidRPr="00715829">
              <w:rPr>
                <w:rFonts w:ascii="Times New Roman" w:eastAsia="Calibri" w:hAnsi="Times New Roman" w:cs="Times New Roman"/>
                <w:sz w:val="24"/>
                <w:szCs w:val="24"/>
              </w:rPr>
              <w:t xml:space="preserve"> условий жизнедеятельности населения</w:t>
            </w:r>
          </w:p>
        </w:tc>
      </w:tr>
      <w:tr w:rsidR="00715829" w:rsidRPr="00715829" w:rsidTr="00715829">
        <w:trPr>
          <w:cantSplit/>
          <w:trHeight w:val="966"/>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Нарушение автомобильного движения в результате повреждения автодорог и мостов</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7"/>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Прочие происшествия природного характера, произошедшие в результате неблагоприятных (опасных) гидрометеорологических явлений</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Любой факт с гибелью, травмированием людей (в том числе детей) и нарушением условий жизнедеятельности населения, </w:t>
            </w:r>
            <w:r w:rsidRPr="00715829">
              <w:rPr>
                <w:rFonts w:ascii="Times New Roman" w:eastAsia="Calibri" w:hAnsi="Times New Roman" w:cs="Times New Roman"/>
                <w:sz w:val="24"/>
                <w:szCs w:val="24"/>
              </w:rPr>
              <w:br/>
              <w:t>а также гибелью посевов с/х культур или природной растительности на площади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 100 га и более</w:t>
            </w:r>
          </w:p>
        </w:tc>
      </w:tr>
      <w:tr w:rsidR="00715829" w:rsidRPr="00715829" w:rsidTr="00715829">
        <w:trPr>
          <w:cantSplit/>
          <w:trHeight w:val="328"/>
        </w:trPr>
        <w:tc>
          <w:tcPr>
            <w:tcW w:w="9747" w:type="dxa"/>
            <w:gridSpan w:val="3"/>
            <w:shd w:val="clear" w:color="auto" w:fill="auto"/>
          </w:tcPr>
          <w:p w:rsidR="00715829" w:rsidRPr="00715829" w:rsidRDefault="00715829" w:rsidP="0071582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15829">
              <w:rPr>
                <w:rFonts w:ascii="Times New Roman" w:eastAsia="Times New Roman" w:hAnsi="Times New Roman" w:cs="Times New Roman"/>
                <w:b/>
                <w:sz w:val="24"/>
                <w:szCs w:val="24"/>
                <w:lang w:eastAsia="ru-RU"/>
              </w:rPr>
              <w:t>Происшествия биолого-социального характера</w:t>
            </w:r>
          </w:p>
        </w:tc>
      </w:tr>
      <w:tr w:rsidR="00715829" w:rsidRPr="00715829" w:rsidTr="00715829">
        <w:trPr>
          <w:cantSplit/>
        </w:trPr>
        <w:tc>
          <w:tcPr>
            <w:tcW w:w="675" w:type="dxa"/>
            <w:shd w:val="clear" w:color="auto" w:fill="auto"/>
          </w:tcPr>
          <w:p w:rsidR="00715829" w:rsidRPr="00715829" w:rsidRDefault="00715829" w:rsidP="00715829">
            <w:pPr>
              <w:widowControl w:val="0"/>
              <w:numPr>
                <w:ilvl w:val="0"/>
                <w:numId w:val="38"/>
              </w:numPr>
              <w:tabs>
                <w:tab w:val="left" w:pos="284"/>
              </w:tabs>
              <w:autoSpaceDE w:val="0"/>
              <w:autoSpaceDN w:val="0"/>
              <w:adjustRightInd w:val="0"/>
              <w:spacing w:after="200" w:line="276" w:lineRule="auto"/>
              <w:contextualSpacing/>
              <w:jc w:val="center"/>
              <w:rPr>
                <w:rFonts w:ascii="Times New Roman" w:eastAsia="Times New Roman" w:hAnsi="Times New Roman" w:cs="Times New Roman"/>
                <w:sz w:val="24"/>
                <w:szCs w:val="24"/>
                <w:lang w:eastAsia="ru-RU"/>
              </w:rPr>
            </w:pPr>
          </w:p>
        </w:tc>
        <w:tc>
          <w:tcPr>
            <w:tcW w:w="411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События, связанные с биологической опасностью</w:t>
            </w:r>
          </w:p>
        </w:tc>
        <w:tc>
          <w:tcPr>
            <w:tcW w:w="4961"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При получении подтвержденной информации от территориальных отделов Федеральной службы по надзору в сфере защиты прав потребителей и благополучия человека по Кировской области (Роспотребнадзор), Федеральной службы по ветеринарному и фитосанитарному надзору по Кировской области, Удмуртской Республике и Пермскому краю (Россельхознадзор), подведомственных учреждений управления ветеринарии Кировской области</w:t>
            </w:r>
          </w:p>
        </w:tc>
      </w:tr>
    </w:tbl>
    <w:p w:rsidR="00715829" w:rsidRPr="00715829" w:rsidRDefault="00715829" w:rsidP="00715829">
      <w:pPr>
        <w:widowControl w:val="0"/>
        <w:autoSpaceDE w:val="0"/>
        <w:autoSpaceDN w:val="0"/>
        <w:adjustRightInd w:val="0"/>
        <w:spacing w:after="0" w:line="240" w:lineRule="auto"/>
        <w:ind w:left="-240"/>
        <w:jc w:val="center"/>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___________</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tbl>
      <w:tblPr>
        <w:tblW w:w="0" w:type="auto"/>
        <w:tblInd w:w="5353" w:type="dxa"/>
        <w:tblLook w:val="04A0" w:firstRow="1" w:lastRow="0" w:firstColumn="1" w:lastColumn="0" w:noHBand="0" w:noVBand="1"/>
      </w:tblPr>
      <w:tblGrid>
        <w:gridCol w:w="3553"/>
      </w:tblGrid>
      <w:tr w:rsidR="00715829" w:rsidRPr="00715829" w:rsidTr="00715829">
        <w:trPr>
          <w:trHeight w:val="330"/>
        </w:trPr>
        <w:tc>
          <w:tcPr>
            <w:tcW w:w="3553"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Приложение № 3</w:t>
            </w:r>
          </w:p>
          <w:p w:rsidR="00715829" w:rsidRPr="00715829" w:rsidRDefault="00715829" w:rsidP="00715829">
            <w:pPr>
              <w:spacing w:after="0" w:line="240" w:lineRule="auto"/>
              <w:rPr>
                <w:rFonts w:ascii="Times New Roman" w:eastAsia="Calibri" w:hAnsi="Times New Roman" w:cs="Times New Roman"/>
                <w:sz w:val="24"/>
                <w:szCs w:val="24"/>
              </w:rPr>
            </w:pPr>
          </w:p>
        </w:tc>
      </w:tr>
      <w:tr w:rsidR="00715829" w:rsidRPr="00715829" w:rsidTr="00715829">
        <w:trPr>
          <w:trHeight w:val="310"/>
        </w:trPr>
        <w:tc>
          <w:tcPr>
            <w:tcW w:w="3553"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УТВЕРЖДЕНЫ</w:t>
            </w:r>
          </w:p>
          <w:p w:rsidR="00715829" w:rsidRPr="00715829" w:rsidRDefault="00715829" w:rsidP="00715829">
            <w:pPr>
              <w:spacing w:after="0" w:line="240" w:lineRule="auto"/>
              <w:jc w:val="both"/>
              <w:rPr>
                <w:rFonts w:ascii="Times New Roman" w:eastAsia="Calibri" w:hAnsi="Times New Roman" w:cs="Times New Roman"/>
                <w:sz w:val="24"/>
                <w:szCs w:val="24"/>
              </w:rPr>
            </w:pPr>
          </w:p>
        </w:tc>
      </w:tr>
      <w:tr w:rsidR="00715829" w:rsidRPr="00715829" w:rsidTr="00715829">
        <w:trPr>
          <w:trHeight w:val="1450"/>
        </w:trPr>
        <w:tc>
          <w:tcPr>
            <w:tcW w:w="3553"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постановлением администрации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Тужинского муниципального района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от </w:t>
            </w:r>
            <w:r w:rsidR="006665F6">
              <w:rPr>
                <w:rFonts w:ascii="Times New Roman" w:eastAsia="Calibri" w:hAnsi="Times New Roman" w:cs="Times New Roman"/>
                <w:sz w:val="24"/>
                <w:szCs w:val="24"/>
              </w:rPr>
              <w:t>18.07.2024</w:t>
            </w:r>
            <w:r w:rsidRPr="00715829">
              <w:rPr>
                <w:rFonts w:ascii="Times New Roman" w:eastAsia="Calibri" w:hAnsi="Times New Roman" w:cs="Times New Roman"/>
                <w:sz w:val="24"/>
                <w:szCs w:val="24"/>
              </w:rPr>
              <w:t xml:space="preserve"> №</w:t>
            </w:r>
            <w:r w:rsidR="006665F6">
              <w:rPr>
                <w:rFonts w:ascii="Times New Roman" w:eastAsia="Calibri" w:hAnsi="Times New Roman" w:cs="Times New Roman"/>
                <w:sz w:val="24"/>
                <w:szCs w:val="24"/>
              </w:rPr>
              <w:t xml:space="preserve"> 238</w:t>
            </w:r>
          </w:p>
          <w:p w:rsidR="00715829" w:rsidRPr="00715829" w:rsidRDefault="00715829" w:rsidP="00715829">
            <w:pPr>
              <w:spacing w:after="0" w:line="240" w:lineRule="auto"/>
              <w:jc w:val="right"/>
              <w:rPr>
                <w:rFonts w:ascii="Times New Roman" w:eastAsia="Calibri" w:hAnsi="Times New Roman" w:cs="Times New Roman"/>
                <w:sz w:val="24"/>
                <w:szCs w:val="24"/>
              </w:rPr>
            </w:pPr>
          </w:p>
        </w:tc>
      </w:tr>
    </w:tbl>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bookmarkStart w:id="14" w:name="Par430"/>
      <w:bookmarkEnd w:id="14"/>
      <w:r w:rsidRPr="00715829">
        <w:rPr>
          <w:rFonts w:ascii="Times New Roman" w:eastAsia="SimSun" w:hAnsi="Times New Roman" w:cs="Times New Roman"/>
          <w:b/>
          <w:bCs/>
          <w:sz w:val="24"/>
          <w:szCs w:val="24"/>
          <w:lang w:eastAsia="ru-RU"/>
        </w:rPr>
        <w:t>КРИТЕРИИ</w:t>
      </w:r>
    </w:p>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715829">
        <w:rPr>
          <w:rFonts w:ascii="Times New Roman" w:eastAsia="SimSun" w:hAnsi="Times New Roman" w:cs="Times New Roman"/>
          <w:b/>
          <w:bCs/>
          <w:sz w:val="24"/>
          <w:szCs w:val="24"/>
          <w:lang w:eastAsia="ru-RU"/>
        </w:rPr>
        <w:t>информации о чрезвычайных ситуациях природного</w:t>
      </w:r>
    </w:p>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715829">
        <w:rPr>
          <w:rFonts w:ascii="Times New Roman" w:eastAsia="SimSun" w:hAnsi="Times New Roman" w:cs="Times New Roman"/>
          <w:b/>
          <w:bCs/>
          <w:sz w:val="24"/>
          <w:szCs w:val="24"/>
          <w:lang w:eastAsia="ru-RU"/>
        </w:rPr>
        <w:t xml:space="preserve">и техногенного характера на территории </w:t>
      </w:r>
    </w:p>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715829">
        <w:rPr>
          <w:rFonts w:ascii="Times New Roman" w:eastAsia="SimSun" w:hAnsi="Times New Roman" w:cs="Times New Roman"/>
          <w:b/>
          <w:bCs/>
          <w:sz w:val="24"/>
          <w:szCs w:val="24"/>
          <w:lang w:eastAsia="ru-RU"/>
        </w:rPr>
        <w:t>Тужинского муниципального района Кировской области</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950"/>
        <w:gridCol w:w="3223"/>
        <w:gridCol w:w="5387"/>
      </w:tblGrid>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N п/п</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Наименование источника чрезвычайной ситуации</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Критерии отнесения события к чрезвычайной ситуации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1"/>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Техногенные чрезвычайные ситуации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1.1.</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Транспортные аварии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1.1.1.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автомобильном транспорте</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погибли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10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lastRenderedPageBreak/>
              <w:t>2. 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1.1.2.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воздушном транспорте</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Авиационное событие (катастрофа, авария),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1.1.3.</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Падение, разрушение ракетно-космического изделия (космического аппарата) - любой факт.</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Взрывы (в том числе с последующим горением) и (или) разрушения (обрушения) в зданиях и сооружениях</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Взрывы и (или) разрушения (обрушения) в зданиях, сооружениях, предназначенных для постоянного или длительного (круглосуточного) проживания людей</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 и (или) полное или частичное внезапное разрушение (обрушение) зданий и сооружений,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1 человека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Взрывы и (или)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 и (или) разрушение (обрушение) элементов зданий и сооружений,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1.2.3.</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Взрывы и (или) разрушения (обрушения) в зданиях, сооружениях,</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предназначенных для производственного или складского назначения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нарушены условия жизнедеятельности 50 </w:t>
            </w:r>
            <w:r w:rsidRPr="00715829">
              <w:rPr>
                <w:rFonts w:ascii="Times New Roman" w:eastAsia="SimSun" w:hAnsi="Times New Roman" w:cs="Times New Roman"/>
                <w:sz w:val="24"/>
                <w:szCs w:val="24"/>
                <w:lang w:eastAsia="ru-RU"/>
              </w:rPr>
              <w:lastRenderedPageBreak/>
              <w:t>человек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1.2.4.</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Взрывы и (или)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Взрыв и (или) внезапное разрушение (обрушение) зданий и сооружений,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1.2.5.</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Обнаружение (взрыв) взрывоопасного предмета</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Обнаружение авиационных бомб и фугасов в населенном пункте - любой факт.</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1.3.</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системах жизнеобеспечения</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1.3.1.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объектах теплоснабжения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Нарушены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1.3.2.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объектах водоснабжения, электроэнергетики и газораспределительных систем</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Нарушение условий жизнедеятельности 50 человек и более на 1 сутки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1.3.3.</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очистных сооружениях</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 Нарушение условий жизнедеятельности 50 человек и более на 1 сутки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3. Разовое превышение ПДК загрязняющего вещества в атмосферном воздухе за границами санитарно-защитной зоны в 50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в 30 - 49 раз в течение 8 часов;</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в 20 - 29 раз в течение 2 суток.</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1.4.</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с выбросом, сбросом опасных химических веществ</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lastRenderedPageBreak/>
              <w:t>1.4.1.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на транспорте с выбросом, разливом, рассыпанием, сбросом опасных химических веществ</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Разовое превышение загрязнения почвы с превышением ПДК в 5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 Разовое превышение ПДК опасного химического вещества в водном объекте: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1 - 2 класса опасности в 5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3 - 4 класса опасности в 50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3. Разовое превышение ПДК загрязняющего вещества в атмосферном воздухе в 50 раз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в 30 - 49 раз в течение 8 часов;</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в 20 - 29 раз в течение 2 суток.</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1.4.2.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Аварии с боевыми отравляющими веществами</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Любой факт аварии.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1.5.</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Радиационная авария с выбросом, сбросом, проливом, </w:t>
            </w:r>
            <w:proofErr w:type="spellStart"/>
            <w:r w:rsidRPr="00715829">
              <w:rPr>
                <w:rFonts w:ascii="Times New Roman" w:eastAsia="SimSun" w:hAnsi="Times New Roman" w:cs="Times New Roman"/>
                <w:sz w:val="24"/>
                <w:szCs w:val="24"/>
                <w:lang w:eastAsia="ru-RU"/>
              </w:rPr>
              <w:t>просыпом</w:t>
            </w:r>
            <w:proofErr w:type="spellEnd"/>
            <w:r w:rsidRPr="00715829">
              <w:rPr>
                <w:rFonts w:ascii="Times New Roman" w:eastAsia="SimSun" w:hAnsi="Times New Roman" w:cs="Times New Roman"/>
                <w:sz w:val="24"/>
                <w:szCs w:val="24"/>
                <w:lang w:eastAsia="ru-RU"/>
              </w:rPr>
              <w:t xml:space="preserve"> ядерных материалов, радиоактивных веществ и радиоактивных отходов</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1.5.1.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Радиологические аварийные ситуации с источниками ионизирующего излучения и при транспортировке радиоактивных веществ</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A / D &gt; 1000, где A - активность n-</w:t>
            </w:r>
            <w:proofErr w:type="spellStart"/>
            <w:r w:rsidRPr="00715829">
              <w:rPr>
                <w:rFonts w:ascii="Times New Roman" w:eastAsia="SimSun" w:hAnsi="Times New Roman" w:cs="Times New Roman"/>
                <w:sz w:val="24"/>
                <w:szCs w:val="24"/>
                <w:lang w:eastAsia="ru-RU"/>
              </w:rPr>
              <w:t>го</w:t>
            </w:r>
            <w:proofErr w:type="spellEnd"/>
            <w:r w:rsidRPr="00715829">
              <w:rPr>
                <w:rFonts w:ascii="Times New Roman" w:eastAsia="SimSun" w:hAnsi="Times New Roman" w:cs="Times New Roman"/>
                <w:sz w:val="24"/>
                <w:szCs w:val="24"/>
                <w:lang w:eastAsia="ru-RU"/>
              </w:rPr>
              <w:t xml:space="preserve"> радионуклида закрытого </w:t>
            </w:r>
            <w:proofErr w:type="spellStart"/>
            <w:r w:rsidRPr="00715829">
              <w:rPr>
                <w:rFonts w:ascii="Times New Roman" w:eastAsia="SimSun" w:hAnsi="Times New Roman" w:cs="Times New Roman"/>
                <w:sz w:val="24"/>
                <w:szCs w:val="24"/>
                <w:lang w:eastAsia="ru-RU"/>
              </w:rPr>
              <w:t>радионуклидного</w:t>
            </w:r>
            <w:proofErr w:type="spellEnd"/>
            <w:r w:rsidRPr="00715829">
              <w:rPr>
                <w:rFonts w:ascii="Times New Roman" w:eastAsia="SimSun" w:hAnsi="Times New Roman" w:cs="Times New Roman"/>
                <w:sz w:val="24"/>
                <w:szCs w:val="24"/>
                <w:lang w:eastAsia="ru-RU"/>
              </w:rPr>
              <w:t xml:space="preserve"> источника, D - значение величины для n-</w:t>
            </w:r>
            <w:proofErr w:type="spellStart"/>
            <w:r w:rsidRPr="00715829">
              <w:rPr>
                <w:rFonts w:ascii="Times New Roman" w:eastAsia="SimSun" w:hAnsi="Times New Roman" w:cs="Times New Roman"/>
                <w:sz w:val="24"/>
                <w:szCs w:val="24"/>
                <w:lang w:eastAsia="ru-RU"/>
              </w:rPr>
              <w:t>го</w:t>
            </w:r>
            <w:proofErr w:type="spellEnd"/>
            <w:r w:rsidRPr="00715829">
              <w:rPr>
                <w:rFonts w:ascii="Times New Roman" w:eastAsia="SimSun" w:hAnsi="Times New Roman" w:cs="Times New Roman"/>
                <w:sz w:val="24"/>
                <w:szCs w:val="24"/>
                <w:lang w:eastAsia="ru-RU"/>
              </w:rPr>
              <w:t xml:space="preserve"> радионуклида, являющейся нормирующим фактором, использующимся для разделения широкого диапазона активностей закрытого </w:t>
            </w:r>
            <w:proofErr w:type="spellStart"/>
            <w:r w:rsidRPr="00715829">
              <w:rPr>
                <w:rFonts w:ascii="Times New Roman" w:eastAsia="SimSun" w:hAnsi="Times New Roman" w:cs="Times New Roman"/>
                <w:sz w:val="24"/>
                <w:szCs w:val="24"/>
                <w:lang w:eastAsia="ru-RU"/>
              </w:rPr>
              <w:t>радионуклидного</w:t>
            </w:r>
            <w:proofErr w:type="spellEnd"/>
            <w:r w:rsidRPr="00715829">
              <w:rPr>
                <w:rFonts w:ascii="Times New Roman" w:eastAsia="SimSun" w:hAnsi="Times New Roman" w:cs="Times New Roman"/>
                <w:sz w:val="24"/>
                <w:szCs w:val="24"/>
                <w:lang w:eastAsia="ru-RU"/>
              </w:rPr>
              <w:t xml:space="preserve"> источника различного </w:t>
            </w:r>
            <w:proofErr w:type="spellStart"/>
            <w:r w:rsidRPr="00715829">
              <w:rPr>
                <w:rFonts w:ascii="Times New Roman" w:eastAsia="SimSun" w:hAnsi="Times New Roman" w:cs="Times New Roman"/>
                <w:sz w:val="24"/>
                <w:szCs w:val="24"/>
                <w:lang w:eastAsia="ru-RU"/>
              </w:rPr>
              <w:t>радионуклидного</w:t>
            </w:r>
            <w:proofErr w:type="spellEnd"/>
            <w:r w:rsidRPr="00715829">
              <w:rPr>
                <w:rFonts w:ascii="Times New Roman" w:eastAsia="SimSun" w:hAnsi="Times New Roman" w:cs="Times New Roman"/>
                <w:sz w:val="24"/>
                <w:szCs w:val="24"/>
                <w:lang w:eastAsia="ru-RU"/>
              </w:rPr>
              <w:t xml:space="preserve"> состава с целью ранжирования закрытого </w:t>
            </w:r>
            <w:proofErr w:type="spellStart"/>
            <w:r w:rsidRPr="00715829">
              <w:rPr>
                <w:rFonts w:ascii="Times New Roman" w:eastAsia="SimSun" w:hAnsi="Times New Roman" w:cs="Times New Roman"/>
                <w:sz w:val="24"/>
                <w:szCs w:val="24"/>
                <w:lang w:eastAsia="ru-RU"/>
              </w:rPr>
              <w:t>радионуклидного</w:t>
            </w:r>
            <w:proofErr w:type="spellEnd"/>
            <w:r w:rsidRPr="00715829">
              <w:rPr>
                <w:rFonts w:ascii="Times New Roman" w:eastAsia="SimSun" w:hAnsi="Times New Roman" w:cs="Times New Roman"/>
                <w:sz w:val="24"/>
                <w:szCs w:val="24"/>
                <w:lang w:eastAsia="ru-RU"/>
              </w:rPr>
              <w:t xml:space="preserve"> источника путем отнесения их к одной из категорий опасности.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1.6.</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Аварии с выбросом (проливом, </w:t>
            </w:r>
            <w:proofErr w:type="spellStart"/>
            <w:r w:rsidRPr="00715829">
              <w:rPr>
                <w:rFonts w:ascii="Times New Roman" w:eastAsia="SimSun" w:hAnsi="Times New Roman" w:cs="Times New Roman"/>
                <w:sz w:val="24"/>
                <w:szCs w:val="24"/>
                <w:lang w:eastAsia="ru-RU"/>
              </w:rPr>
              <w:t>просыпом</w:t>
            </w:r>
            <w:proofErr w:type="spellEnd"/>
            <w:r w:rsidRPr="00715829">
              <w:rPr>
                <w:rFonts w:ascii="Times New Roman" w:eastAsia="SimSun" w:hAnsi="Times New Roman" w:cs="Times New Roman"/>
                <w:sz w:val="24"/>
                <w:szCs w:val="24"/>
                <w:lang w:eastAsia="ru-RU"/>
              </w:rPr>
              <w:t>) патогенных для человека микроорганизмов</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1.6.1.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Аварии с выбросом (проливом, </w:t>
            </w:r>
            <w:proofErr w:type="spellStart"/>
            <w:r w:rsidRPr="00715829">
              <w:rPr>
                <w:rFonts w:ascii="Times New Roman" w:eastAsia="SimSun" w:hAnsi="Times New Roman" w:cs="Times New Roman"/>
                <w:sz w:val="24"/>
                <w:szCs w:val="24"/>
                <w:lang w:eastAsia="ru-RU"/>
              </w:rPr>
              <w:t>просыпом</w:t>
            </w:r>
            <w:proofErr w:type="spellEnd"/>
            <w:r w:rsidRPr="00715829">
              <w:rPr>
                <w:rFonts w:ascii="Times New Roman" w:eastAsia="SimSun" w:hAnsi="Times New Roman" w:cs="Times New Roman"/>
                <w:sz w:val="24"/>
                <w:szCs w:val="24"/>
                <w:lang w:eastAsia="ru-RU"/>
              </w:rPr>
              <w:t>) патогенных для человека микроорганизмов на предприятиях, транспорте и в научно-исследовательских учреждениях (лабораториях)</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1.7.</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Гидродинамические аварии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1.7.1.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Аварии на гидротехнических сооружениях </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lastRenderedPageBreak/>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произошло разовое превышение ПДК опасного вещества за границами санитарно-защитной зоны водного объекта в 50 раз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1"/>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Природные чрезвычайные ситуации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Опасные метеорологические явления</w:t>
            </w:r>
          </w:p>
        </w:tc>
      </w:tr>
      <w:tr w:rsidR="00715829" w:rsidRPr="00715829" w:rsidTr="00715829">
        <w:tc>
          <w:tcPr>
            <w:tcW w:w="9560" w:type="dxa"/>
            <w:gridSpan w:val="3"/>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Очень сильный ветер, ураганный ветер, шквал, смерч</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Ветер при достижении скорости (при порывах) не менее 25 м/с или средней скорости не менее 20 м/с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Очень сильный дождь (мокрый снег, дождь со снегом)</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часов, в результате которых:</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2.1.3.</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Сильный ливень</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Количество осадков 30 мм и более за 1 час и менее, в результате которых:</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произошла гибель посевов сельскохозяйственных культур и (или) природной </w:t>
            </w:r>
            <w:r w:rsidRPr="00715829">
              <w:rPr>
                <w:rFonts w:ascii="Times New Roman" w:eastAsia="SimSun" w:hAnsi="Times New Roman" w:cs="Times New Roman"/>
                <w:sz w:val="24"/>
                <w:szCs w:val="24"/>
                <w:lang w:eastAsia="ru-RU"/>
              </w:rPr>
              <w:lastRenderedPageBreak/>
              <w:t>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2.1.4.</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Продолжительный сильный дождь</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Дождь с количеством осадков 100 мм и за период времени 48 часов и менее или 120 мм и более за период времени 48 часов и более,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2.1.5.</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Очень сильный снег (снегопад)</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Снег (снегопад) с количеством 20 мм и более за период времени 12 часов и менее,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2.1.6.</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Сильный мороз</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2.1.7.</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Сильная жара</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произошла гибель посевов сельскохозяйственных культур и (или) природной </w:t>
            </w:r>
            <w:r w:rsidRPr="00715829">
              <w:rPr>
                <w:rFonts w:ascii="Times New Roman" w:eastAsia="SimSun" w:hAnsi="Times New Roman" w:cs="Times New Roman"/>
                <w:sz w:val="24"/>
                <w:szCs w:val="24"/>
                <w:lang w:eastAsia="ru-RU"/>
              </w:rPr>
              <w:lastRenderedPageBreak/>
              <w:t>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2.1.8.</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Крупный град</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Град диаметром 20 мм и более,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2.1.9.</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Сильная метель</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2.1.10.</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Сильная пыльная (песчаная) буря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Сильное </w:t>
            </w:r>
            <w:proofErr w:type="spellStart"/>
            <w:r w:rsidRPr="00715829">
              <w:rPr>
                <w:rFonts w:ascii="Times New Roman" w:eastAsia="SimSun" w:hAnsi="Times New Roman" w:cs="Times New Roman"/>
                <w:sz w:val="24"/>
                <w:szCs w:val="24"/>
                <w:lang w:eastAsia="ru-RU"/>
              </w:rPr>
              <w:t>гололедно-изморозевое</w:t>
            </w:r>
            <w:proofErr w:type="spellEnd"/>
            <w:r w:rsidRPr="00715829">
              <w:rPr>
                <w:rFonts w:ascii="Times New Roman" w:eastAsia="SimSun" w:hAnsi="Times New Roman" w:cs="Times New Roman"/>
                <w:sz w:val="24"/>
                <w:szCs w:val="24"/>
                <w:lang w:eastAsia="ru-RU"/>
              </w:rPr>
              <w:t xml:space="preserve"> отложение</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Отложение на проводах гололедного станка гололеда диаметром 20 мм и более или сложное </w:t>
            </w:r>
            <w:proofErr w:type="gramStart"/>
            <w:r w:rsidRPr="00715829">
              <w:rPr>
                <w:rFonts w:ascii="Times New Roman" w:eastAsia="SimSun" w:hAnsi="Times New Roman" w:cs="Times New Roman"/>
                <w:sz w:val="24"/>
                <w:szCs w:val="24"/>
                <w:lang w:eastAsia="ru-RU"/>
              </w:rPr>
              <w:t>отложение</w:t>
            </w:r>
            <w:proofErr w:type="gramEnd"/>
            <w:r w:rsidRPr="00715829">
              <w:rPr>
                <w:rFonts w:ascii="Times New Roman" w:eastAsia="SimSun" w:hAnsi="Times New Roman" w:cs="Times New Roman"/>
                <w:sz w:val="24"/>
                <w:szCs w:val="24"/>
                <w:lang w:eastAsia="ru-RU"/>
              </w:rPr>
              <w:t xml:space="preserve"> или мокрый (замерзающий) снег диаметром 35 мм и более или изморозь диаметром 50 мм и более,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нарушены условия жизнедеятельности 50 </w:t>
            </w:r>
            <w:r w:rsidRPr="00715829">
              <w:rPr>
                <w:rFonts w:ascii="Times New Roman" w:eastAsia="SimSun" w:hAnsi="Times New Roman" w:cs="Times New Roman"/>
                <w:sz w:val="24"/>
                <w:szCs w:val="24"/>
                <w:lang w:eastAsia="ru-RU"/>
              </w:rPr>
              <w:lastRenderedPageBreak/>
              <w:t>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Сильный туман</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2.1.13.</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Заморозки</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Понижение температуры воздуха и (или) поверхности почвы (травостоя) до значений ниже   0°C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 (или) частичной гибели урожая сельскохозяйственных культур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2.1.14.</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Засуха атмосферная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2.1.15.</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Засуха почвенная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 период вегетации сельскохозяйственных культур за период не менее 3 декад подряд запасы продуктивной влаги в слое почвы 0 - 20 см составляют не более 10 мм или за период не менее 20 дней, если в начале периода засухи запасы продуктивной влаги в слое 0 - 100 см были менее 50 мм, в результате чего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2.1.16.</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Комплекс неблагоприятных явлений</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нарушены условия жизнедеятельности 50 </w:t>
            </w:r>
            <w:r w:rsidRPr="00715829">
              <w:rPr>
                <w:rFonts w:ascii="Times New Roman" w:eastAsia="SimSun" w:hAnsi="Times New Roman" w:cs="Times New Roman"/>
                <w:sz w:val="24"/>
                <w:szCs w:val="24"/>
                <w:lang w:eastAsia="ru-RU"/>
              </w:rPr>
              <w:lastRenderedPageBreak/>
              <w:t>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2.2.</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Опасные гидрологические явления</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2.2.1.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Высокие уровни воды (половодье, зажор, затор, дождевой паводок)</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Подъем уровня воды, в результате которого на территории населенного пункта и (или) на ПОО и (или) КВО: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2.2.2.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Речная эрозия</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Размыв и смыв грунтов водными потоками на территории населенного пункта и (или) на ПОО и (или) КВО,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нарушены условия жизнедеятельности 50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2.3.</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Опасные явления в лесах</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2.3.1.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Лесные пожары и другие ландшафтные (природные) пожары</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 (или)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 (или) на тушение пожаров привлечено более 50% </w:t>
            </w:r>
            <w:proofErr w:type="spellStart"/>
            <w:r w:rsidRPr="00715829">
              <w:rPr>
                <w:rFonts w:ascii="Times New Roman" w:eastAsia="SimSun" w:hAnsi="Times New Roman" w:cs="Times New Roman"/>
                <w:sz w:val="24"/>
                <w:szCs w:val="24"/>
                <w:lang w:eastAsia="ru-RU"/>
              </w:rPr>
              <w:t>лесопожарных</w:t>
            </w:r>
            <w:proofErr w:type="spellEnd"/>
            <w:r w:rsidRPr="00715829">
              <w:rPr>
                <w:rFonts w:ascii="Times New Roman" w:eastAsia="SimSun" w:hAnsi="Times New Roman" w:cs="Times New Roman"/>
                <w:sz w:val="24"/>
                <w:szCs w:val="24"/>
                <w:lang w:eastAsia="ru-RU"/>
              </w:rPr>
              <w:t xml:space="preserve"> формирований, пожарной техники и оборудования, предусмотренных планом тушения пожаров </w:t>
            </w:r>
            <w:r w:rsidRPr="00715829">
              <w:rPr>
                <w:rFonts w:ascii="Times New Roman" w:eastAsia="SimSun" w:hAnsi="Times New Roman" w:cs="Times New Roman"/>
                <w:sz w:val="24"/>
                <w:szCs w:val="24"/>
                <w:lang w:eastAsia="ru-RU"/>
              </w:rPr>
              <w:lastRenderedPageBreak/>
              <w:t>соответствующих лесничеств, и резерва, предусмотренного сводным планом тушения лесных пожаров субъекта Российской Федерации.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2.3.2.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Очаги вредителей леса</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2.6.</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Гелиогеофизические явления</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2.6.1.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Сильное возмущение ионосферы с нарушением коротковолновой связи</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Появление и сохранение в течение 3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(ДF</w:t>
            </w:r>
            <w:r w:rsidRPr="00715829">
              <w:rPr>
                <w:rFonts w:ascii="Times New Roman" w:eastAsia="SimSun" w:hAnsi="Times New Roman" w:cs="Times New Roman"/>
                <w:sz w:val="24"/>
                <w:szCs w:val="24"/>
                <w:vertAlign w:val="subscript"/>
                <w:lang w:eastAsia="ru-RU"/>
              </w:rPr>
              <w:t>0</w:t>
            </w:r>
            <w:r w:rsidRPr="00715829">
              <w:rPr>
                <w:rFonts w:ascii="Times New Roman" w:eastAsia="SimSun" w:hAnsi="Times New Roman" w:cs="Times New Roman"/>
                <w:sz w:val="24"/>
                <w:szCs w:val="24"/>
                <w:lang w:eastAsia="ru-RU"/>
              </w:rPr>
              <w:t>F</w:t>
            </w:r>
            <w:proofErr w:type="gramStart"/>
            <w:r w:rsidRPr="00715829">
              <w:rPr>
                <w:rFonts w:ascii="Times New Roman" w:eastAsia="SimSun" w:hAnsi="Times New Roman" w:cs="Times New Roman"/>
                <w:sz w:val="24"/>
                <w:szCs w:val="24"/>
                <w:vertAlign w:val="subscript"/>
                <w:lang w:eastAsia="ru-RU"/>
              </w:rPr>
              <w:t>2</w:t>
            </w:r>
            <w:r w:rsidRPr="00715829">
              <w:rPr>
                <w:rFonts w:ascii="Times New Roman" w:eastAsia="SimSun" w:hAnsi="Times New Roman" w:cs="Times New Roman"/>
                <w:sz w:val="24"/>
                <w:szCs w:val="24"/>
                <w:lang w:eastAsia="ru-RU"/>
              </w:rPr>
              <w:t xml:space="preserve"> &gt;</w:t>
            </w:r>
            <w:proofErr w:type="gramEnd"/>
            <w:r w:rsidRPr="00715829">
              <w:rPr>
                <w:rFonts w:ascii="Times New Roman" w:eastAsia="SimSun" w:hAnsi="Times New Roman" w:cs="Times New Roman"/>
                <w:sz w:val="24"/>
                <w:szCs w:val="24"/>
                <w:lang w:eastAsia="ru-RU"/>
              </w:rPr>
              <w:t xml:space="preserve"> 50%) или полное поглощение сигналов в коротковолновом диапазоне в течение 1 часа и более в полярных областях.</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2.6.2.</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Сильное возмущение радиационной обстановки в околоземном космическом пространстве</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Измеренный в полярных областях на орбитах космических аппаратов высотой более 1000 км поток высокоэнергичных (с энергией </w:t>
            </w:r>
            <w:proofErr w:type="spellStart"/>
            <w:r w:rsidRPr="00715829">
              <w:rPr>
                <w:rFonts w:ascii="Times New Roman" w:eastAsia="SimSun" w:hAnsi="Times New Roman" w:cs="Times New Roman"/>
                <w:sz w:val="24"/>
                <w:szCs w:val="24"/>
                <w:lang w:eastAsia="ru-RU"/>
              </w:rPr>
              <w:t>E</w:t>
            </w:r>
            <w:r w:rsidRPr="00715829">
              <w:rPr>
                <w:rFonts w:ascii="Times New Roman" w:eastAsia="SimSun" w:hAnsi="Times New Roman" w:cs="Times New Roman"/>
                <w:sz w:val="24"/>
                <w:szCs w:val="24"/>
                <w:vertAlign w:val="subscript"/>
                <w:lang w:eastAsia="ru-RU"/>
              </w:rPr>
              <w:t>p</w:t>
            </w:r>
            <w:proofErr w:type="spellEnd"/>
            <w:r w:rsidRPr="00715829">
              <w:rPr>
                <w:rFonts w:ascii="Times New Roman" w:eastAsia="SimSun" w:hAnsi="Times New Roman" w:cs="Times New Roman"/>
                <w:sz w:val="24"/>
                <w:szCs w:val="24"/>
                <w:lang w:eastAsia="ru-RU"/>
              </w:rPr>
              <w:t xml:space="preserve"> </w:t>
            </w:r>
            <w:r w:rsidRPr="00715829">
              <w:rPr>
                <w:rFonts w:ascii="Times New Roman" w:eastAsia="SimSun" w:hAnsi="Times New Roman" w:cs="Times New Roman"/>
                <w:noProof/>
                <w:position w:val="-2"/>
                <w:sz w:val="24"/>
                <w:szCs w:val="24"/>
                <w:lang w:eastAsia="ru-RU"/>
              </w:rPr>
              <w:drawing>
                <wp:inline distT="0" distB="0" distL="0" distR="0">
                  <wp:extent cx="152400"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715829">
              <w:rPr>
                <w:rFonts w:ascii="Times New Roman" w:eastAsia="SimSun" w:hAnsi="Times New Roman" w:cs="Times New Roman"/>
                <w:sz w:val="24"/>
                <w:szCs w:val="24"/>
                <w:lang w:eastAsia="ru-RU"/>
              </w:rPr>
              <w:t xml:space="preserve"> 30 МэВ) протонов не менее 800 </w:t>
            </w:r>
            <w:proofErr w:type="gramStart"/>
            <w:r w:rsidRPr="00715829">
              <w:rPr>
                <w:rFonts w:ascii="Times New Roman" w:eastAsia="SimSun" w:hAnsi="Times New Roman" w:cs="Times New Roman"/>
                <w:sz w:val="24"/>
                <w:szCs w:val="24"/>
                <w:lang w:eastAsia="ru-RU"/>
              </w:rPr>
              <w:t>част./</w:t>
            </w:r>
            <w:proofErr w:type="gramEnd"/>
            <w:r w:rsidRPr="00715829">
              <w:rPr>
                <w:rFonts w:ascii="Times New Roman" w:eastAsia="SimSun" w:hAnsi="Times New Roman" w:cs="Times New Roman"/>
                <w:sz w:val="24"/>
                <w:szCs w:val="24"/>
                <w:lang w:eastAsia="ru-RU"/>
              </w:rPr>
              <w:t>(кв. см x с). Расчетная максимальная мощность дозы проникающих излучений на орбите космических аппаратов высотой 300 - 500 км и наклонением 52° за защитой 1 г/кв. см алюминия (</w:t>
            </w:r>
            <w:proofErr w:type="spellStart"/>
            <w:r w:rsidRPr="00715829">
              <w:rPr>
                <w:rFonts w:ascii="Times New Roman" w:eastAsia="SimSun" w:hAnsi="Times New Roman" w:cs="Times New Roman"/>
                <w:sz w:val="24"/>
                <w:szCs w:val="24"/>
                <w:lang w:eastAsia="ru-RU"/>
              </w:rPr>
              <w:t>P</w:t>
            </w:r>
            <w:r w:rsidRPr="00715829">
              <w:rPr>
                <w:rFonts w:ascii="Times New Roman" w:eastAsia="SimSun" w:hAnsi="Times New Roman" w:cs="Times New Roman"/>
                <w:sz w:val="24"/>
                <w:szCs w:val="24"/>
                <w:vertAlign w:val="subscript"/>
                <w:lang w:eastAsia="ru-RU"/>
              </w:rPr>
              <w:t>max</w:t>
            </w:r>
            <w:proofErr w:type="spellEnd"/>
            <w:proofErr w:type="gramStart"/>
            <w:r w:rsidRPr="00715829">
              <w:rPr>
                <w:rFonts w:ascii="Times New Roman" w:eastAsia="SimSun" w:hAnsi="Times New Roman" w:cs="Times New Roman"/>
                <w:sz w:val="24"/>
                <w:szCs w:val="24"/>
                <w:lang w:eastAsia="ru-RU"/>
              </w:rPr>
              <w:t>) &gt;</w:t>
            </w:r>
            <w:proofErr w:type="gramEnd"/>
            <w:r w:rsidRPr="00715829">
              <w:rPr>
                <w:rFonts w:ascii="Times New Roman" w:eastAsia="SimSun" w:hAnsi="Times New Roman" w:cs="Times New Roman"/>
                <w:sz w:val="24"/>
                <w:szCs w:val="24"/>
                <w:lang w:eastAsia="ru-RU"/>
              </w:rPr>
              <w:t xml:space="preserve"> 25 рад./</w:t>
            </w:r>
            <w:proofErr w:type="spellStart"/>
            <w:r w:rsidRPr="00715829">
              <w:rPr>
                <w:rFonts w:ascii="Times New Roman" w:eastAsia="SimSun" w:hAnsi="Times New Roman" w:cs="Times New Roman"/>
                <w:sz w:val="24"/>
                <w:szCs w:val="24"/>
                <w:lang w:eastAsia="ru-RU"/>
              </w:rPr>
              <w:t>сут</w:t>
            </w:r>
            <w:proofErr w:type="spellEnd"/>
            <w:r w:rsidRPr="00715829">
              <w:rPr>
                <w:rFonts w:ascii="Times New Roman" w:eastAsia="SimSun" w:hAnsi="Times New Roman" w:cs="Times New Roman"/>
                <w:sz w:val="24"/>
                <w:szCs w:val="24"/>
                <w:lang w:eastAsia="ru-RU"/>
              </w:rPr>
              <w:t xml:space="preserve">. при магнитной буре, характеризуемой индексами геомагнитной возмущенности </w:t>
            </w:r>
            <w:proofErr w:type="spellStart"/>
            <w:r w:rsidRPr="00715829">
              <w:rPr>
                <w:rFonts w:ascii="Times New Roman" w:eastAsia="SimSun" w:hAnsi="Times New Roman" w:cs="Times New Roman"/>
                <w:sz w:val="24"/>
                <w:szCs w:val="24"/>
                <w:lang w:eastAsia="ru-RU"/>
              </w:rPr>
              <w:t>K</w:t>
            </w:r>
            <w:r w:rsidRPr="00715829">
              <w:rPr>
                <w:rFonts w:ascii="Times New Roman" w:eastAsia="SimSun" w:hAnsi="Times New Roman" w:cs="Times New Roman"/>
                <w:sz w:val="24"/>
                <w:szCs w:val="24"/>
                <w:vertAlign w:val="subscript"/>
                <w:lang w:eastAsia="ru-RU"/>
              </w:rPr>
              <w:t>p</w:t>
            </w:r>
            <w:proofErr w:type="spellEnd"/>
            <w:r w:rsidRPr="00715829">
              <w:rPr>
                <w:rFonts w:ascii="Times New Roman" w:eastAsia="SimSun" w:hAnsi="Times New Roman" w:cs="Times New Roman"/>
                <w:sz w:val="24"/>
                <w:szCs w:val="24"/>
                <w:lang w:eastAsia="ru-RU"/>
              </w:rPr>
              <w:t xml:space="preserve"> &gt; 5 или </w:t>
            </w:r>
            <w:proofErr w:type="spellStart"/>
            <w:r w:rsidRPr="00715829">
              <w:rPr>
                <w:rFonts w:ascii="Times New Roman" w:eastAsia="SimSun" w:hAnsi="Times New Roman" w:cs="Times New Roman"/>
                <w:sz w:val="24"/>
                <w:szCs w:val="24"/>
                <w:lang w:eastAsia="ru-RU"/>
              </w:rPr>
              <w:t>A</w:t>
            </w:r>
            <w:r w:rsidRPr="00715829">
              <w:rPr>
                <w:rFonts w:ascii="Times New Roman" w:eastAsia="SimSun" w:hAnsi="Times New Roman" w:cs="Times New Roman"/>
                <w:sz w:val="24"/>
                <w:szCs w:val="24"/>
                <w:vertAlign w:val="subscript"/>
                <w:lang w:eastAsia="ru-RU"/>
              </w:rPr>
              <w:t>p</w:t>
            </w:r>
            <w:proofErr w:type="spellEnd"/>
            <w:r w:rsidRPr="00715829">
              <w:rPr>
                <w:rFonts w:ascii="Times New Roman" w:eastAsia="SimSun" w:hAnsi="Times New Roman" w:cs="Times New Roman"/>
                <w:sz w:val="24"/>
                <w:szCs w:val="24"/>
                <w:lang w:eastAsia="ru-RU"/>
              </w:rPr>
              <w:t xml:space="preserve"> &gt; 30.</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2.7.</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Космические опасности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2.7.1.</w:t>
            </w:r>
          </w:p>
        </w:tc>
        <w:tc>
          <w:tcPr>
            <w:tcW w:w="3223"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roofErr w:type="spellStart"/>
            <w:r w:rsidRPr="00715829">
              <w:rPr>
                <w:rFonts w:ascii="Times New Roman" w:eastAsia="SimSun" w:hAnsi="Times New Roman" w:cs="Times New Roman"/>
                <w:sz w:val="24"/>
                <w:szCs w:val="24"/>
                <w:lang w:eastAsia="ru-RU"/>
              </w:rPr>
              <w:t>Астероидно</w:t>
            </w:r>
            <w:proofErr w:type="spellEnd"/>
            <w:r w:rsidRPr="00715829">
              <w:rPr>
                <w:rFonts w:ascii="Times New Roman" w:eastAsia="SimSun" w:hAnsi="Times New Roman" w:cs="Times New Roman"/>
                <w:sz w:val="24"/>
                <w:szCs w:val="24"/>
                <w:lang w:eastAsia="ru-RU"/>
              </w:rPr>
              <w:t>-кометная опасность</w:t>
            </w:r>
          </w:p>
        </w:tc>
        <w:tc>
          <w:tcPr>
            <w:tcW w:w="5387"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Поражающее воздействие космических тел на населенный пункт и (или) на ПОО и (или) КВО и окружающую среду, в результате которого:</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погиб 1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получили вред здоровью 5 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имеются разрушения зданий и сооружений;</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 xml:space="preserve">или нарушены условия жизнедеятельности 50 </w:t>
            </w:r>
            <w:r w:rsidRPr="00715829">
              <w:rPr>
                <w:rFonts w:ascii="Times New Roman" w:eastAsia="SimSun" w:hAnsi="Times New Roman" w:cs="Times New Roman"/>
                <w:sz w:val="24"/>
                <w:szCs w:val="24"/>
                <w:lang w:eastAsia="ru-RU"/>
              </w:rPr>
              <w:lastRenderedPageBreak/>
              <w:t>человек и более;</w:t>
            </w:r>
          </w:p>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или произошла гибель посевов сельскохозяйственных культур и (или) природной растительности на площади 100 га и более.</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outlineLvl w:val="2"/>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2.8.</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Биологическая опасность</w:t>
            </w:r>
          </w:p>
        </w:tc>
      </w:tr>
      <w:tr w:rsidR="00715829" w:rsidRPr="00715829" w:rsidTr="00715829">
        <w:tc>
          <w:tcPr>
            <w:tcW w:w="9560" w:type="dxa"/>
            <w:gridSpan w:val="3"/>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2.8.1.</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2.8.2.</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эпизоотий, превышению допустимого уровня причинения вреда сельскохозяйственным животным.</w:t>
            </w:r>
          </w:p>
        </w:tc>
      </w:tr>
      <w:tr w:rsidR="00715829" w:rsidRPr="00715829" w:rsidTr="00715829">
        <w:tc>
          <w:tcPr>
            <w:tcW w:w="950" w:type="dxa"/>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2.8.3.</w:t>
            </w:r>
          </w:p>
        </w:tc>
        <w:tc>
          <w:tcPr>
            <w:tcW w:w="8610" w:type="dxa"/>
            <w:gridSpan w:val="2"/>
            <w:tcBorders>
              <w:top w:val="single" w:sz="4" w:space="0" w:color="auto"/>
              <w:left w:val="single" w:sz="4" w:space="0" w:color="auto"/>
              <w:bottom w:val="single" w:sz="4" w:space="0" w:color="auto"/>
              <w:right w:val="single" w:sz="4" w:space="0" w:color="auto"/>
            </w:tcBorders>
          </w:tcPr>
          <w:p w:rsidR="00715829" w:rsidRPr="00715829" w:rsidRDefault="00715829" w:rsidP="00715829">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715829">
              <w:rPr>
                <w:rFonts w:ascii="Times New Roman" w:eastAsia="SimSun" w:hAnsi="Times New Roman" w:cs="Times New Roman"/>
                <w:sz w:val="24"/>
                <w:szCs w:val="24"/>
                <w:lang w:eastAsia="ru-RU"/>
              </w:rPr>
              <w:t>Наличие внутренних и внешних опасных биологических факторов, способных привести к возникновению и (или) распространению заболеваний с развитием эпифитотий, превышению допустимого уровня причинения вреда растениям и (или) окружающей среде.</w:t>
            </w:r>
          </w:p>
        </w:tc>
      </w:tr>
    </w:tbl>
    <w:p w:rsidR="00715829" w:rsidRPr="00715829" w:rsidRDefault="00715829" w:rsidP="00715829">
      <w:pPr>
        <w:widowControl w:val="0"/>
        <w:autoSpaceDE w:val="0"/>
        <w:autoSpaceDN w:val="0"/>
        <w:adjustRightInd w:val="0"/>
        <w:spacing w:after="0" w:line="240" w:lineRule="auto"/>
        <w:ind w:left="-240"/>
        <w:jc w:val="center"/>
        <w:rPr>
          <w:rFonts w:ascii="Times New Roman" w:eastAsia="Times New Roman" w:hAnsi="Times New Roman" w:cs="Times New Roman"/>
          <w:sz w:val="24"/>
          <w:szCs w:val="24"/>
          <w:lang w:eastAsia="ru-RU"/>
        </w:rPr>
      </w:pPr>
      <w:r w:rsidRPr="00715829">
        <w:rPr>
          <w:rFonts w:ascii="Times New Roman" w:eastAsia="Times New Roman" w:hAnsi="Times New Roman" w:cs="Times New Roman"/>
          <w:sz w:val="24"/>
          <w:szCs w:val="24"/>
          <w:lang w:eastAsia="ru-RU"/>
        </w:rPr>
        <w:t>____________</w:t>
      </w: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tabs>
          <w:tab w:val="left" w:pos="1080"/>
          <w:tab w:val="left" w:pos="1860"/>
        </w:tabs>
        <w:spacing w:after="0" w:line="240" w:lineRule="auto"/>
        <w:jc w:val="both"/>
        <w:rPr>
          <w:rFonts w:ascii="Times New Roman" w:eastAsia="Times New Roman" w:hAnsi="Times New Roman" w:cs="Times New Roman"/>
          <w:sz w:val="24"/>
          <w:szCs w:val="24"/>
          <w:lang w:eastAsia="ru-RU"/>
        </w:rPr>
      </w:pPr>
    </w:p>
    <w:p w:rsidR="00715829" w:rsidRPr="00715829" w:rsidRDefault="00715829" w:rsidP="00715829">
      <w:pPr>
        <w:spacing w:after="0" w:line="240" w:lineRule="auto"/>
        <w:rPr>
          <w:rFonts w:ascii="Times New Roman" w:eastAsia="Calibri" w:hAnsi="Times New Roman" w:cs="Times New Roman"/>
          <w:sz w:val="28"/>
          <w:szCs w:val="28"/>
        </w:rPr>
        <w:sectPr w:rsidR="00715829" w:rsidRPr="00715829" w:rsidSect="00715829">
          <w:headerReference w:type="even" r:id="rId33"/>
          <w:headerReference w:type="default" r:id="rId34"/>
          <w:pgSz w:w="11906" w:h="16838"/>
          <w:pgMar w:top="1134" w:right="707" w:bottom="709" w:left="1800" w:header="709" w:footer="709" w:gutter="0"/>
          <w:cols w:space="720"/>
          <w:titlePg/>
          <w:docGrid w:linePitch="360"/>
        </w:sectPr>
      </w:pPr>
    </w:p>
    <w:tbl>
      <w:tblPr>
        <w:tblW w:w="4395" w:type="dxa"/>
        <w:tblInd w:w="9072" w:type="dxa"/>
        <w:tblLook w:val="04A0" w:firstRow="1" w:lastRow="0" w:firstColumn="1" w:lastColumn="0" w:noHBand="0" w:noVBand="1"/>
      </w:tblPr>
      <w:tblGrid>
        <w:gridCol w:w="4395"/>
      </w:tblGrid>
      <w:tr w:rsidR="00715829" w:rsidRPr="00715829" w:rsidTr="00715829">
        <w:trPr>
          <w:trHeight w:val="330"/>
        </w:trPr>
        <w:tc>
          <w:tcPr>
            <w:tcW w:w="4395"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lastRenderedPageBreak/>
              <w:t>Приложение № 4</w:t>
            </w:r>
          </w:p>
          <w:p w:rsidR="00715829" w:rsidRPr="00715829" w:rsidRDefault="00715829" w:rsidP="00715829">
            <w:pPr>
              <w:spacing w:after="0" w:line="240" w:lineRule="auto"/>
              <w:rPr>
                <w:rFonts w:ascii="Times New Roman" w:eastAsia="Calibri" w:hAnsi="Times New Roman" w:cs="Times New Roman"/>
                <w:sz w:val="24"/>
                <w:szCs w:val="24"/>
              </w:rPr>
            </w:pPr>
          </w:p>
        </w:tc>
      </w:tr>
      <w:tr w:rsidR="00715829" w:rsidRPr="00715829" w:rsidTr="00715829">
        <w:trPr>
          <w:trHeight w:val="310"/>
        </w:trPr>
        <w:tc>
          <w:tcPr>
            <w:tcW w:w="4395"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УТВЕРЖДЕН</w:t>
            </w:r>
          </w:p>
          <w:p w:rsidR="00715829" w:rsidRPr="00715829" w:rsidRDefault="00715829" w:rsidP="00715829">
            <w:pPr>
              <w:spacing w:after="0" w:line="240" w:lineRule="auto"/>
              <w:jc w:val="both"/>
              <w:rPr>
                <w:rFonts w:ascii="Times New Roman" w:eastAsia="Calibri" w:hAnsi="Times New Roman" w:cs="Times New Roman"/>
                <w:sz w:val="24"/>
                <w:szCs w:val="24"/>
              </w:rPr>
            </w:pPr>
          </w:p>
        </w:tc>
      </w:tr>
      <w:tr w:rsidR="00715829" w:rsidRPr="00715829" w:rsidTr="00715829">
        <w:trPr>
          <w:trHeight w:val="1450"/>
        </w:trPr>
        <w:tc>
          <w:tcPr>
            <w:tcW w:w="4395" w:type="dxa"/>
            <w:shd w:val="clear" w:color="auto" w:fill="auto"/>
          </w:tcPr>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постановлением администрации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Тужинского муниципального</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района  </w:t>
            </w:r>
          </w:p>
          <w:p w:rsidR="00715829" w:rsidRPr="00715829" w:rsidRDefault="00715829" w:rsidP="00715829">
            <w:pPr>
              <w:spacing w:after="0" w:line="240" w:lineRule="auto"/>
              <w:rPr>
                <w:rFonts w:ascii="Times New Roman" w:eastAsia="Calibri" w:hAnsi="Times New Roman" w:cs="Times New Roman"/>
                <w:sz w:val="24"/>
                <w:szCs w:val="24"/>
              </w:rPr>
            </w:pPr>
            <w:r w:rsidRPr="00715829">
              <w:rPr>
                <w:rFonts w:ascii="Times New Roman" w:eastAsia="Calibri" w:hAnsi="Times New Roman" w:cs="Times New Roman"/>
                <w:sz w:val="24"/>
                <w:szCs w:val="24"/>
              </w:rPr>
              <w:t xml:space="preserve">от </w:t>
            </w:r>
            <w:r w:rsidR="006665F6">
              <w:rPr>
                <w:rFonts w:ascii="Times New Roman" w:eastAsia="Calibri" w:hAnsi="Times New Roman" w:cs="Times New Roman"/>
                <w:sz w:val="24"/>
                <w:szCs w:val="24"/>
              </w:rPr>
              <w:t>18.07.2024</w:t>
            </w:r>
            <w:r w:rsidRPr="00715829">
              <w:rPr>
                <w:rFonts w:ascii="Times New Roman" w:eastAsia="Calibri" w:hAnsi="Times New Roman" w:cs="Times New Roman"/>
                <w:sz w:val="24"/>
                <w:szCs w:val="24"/>
              </w:rPr>
              <w:t xml:space="preserve"> №</w:t>
            </w:r>
            <w:r w:rsidR="006665F6">
              <w:rPr>
                <w:rFonts w:ascii="Times New Roman" w:eastAsia="Calibri" w:hAnsi="Times New Roman" w:cs="Times New Roman"/>
                <w:sz w:val="24"/>
                <w:szCs w:val="24"/>
              </w:rPr>
              <w:t>238</w:t>
            </w:r>
          </w:p>
          <w:p w:rsidR="00715829" w:rsidRPr="00715829" w:rsidRDefault="00715829" w:rsidP="00715829">
            <w:pPr>
              <w:spacing w:after="0" w:line="240" w:lineRule="auto"/>
              <w:jc w:val="right"/>
              <w:rPr>
                <w:rFonts w:ascii="Times New Roman" w:eastAsia="Calibri" w:hAnsi="Times New Roman" w:cs="Times New Roman"/>
                <w:sz w:val="24"/>
                <w:szCs w:val="24"/>
              </w:rPr>
            </w:pPr>
          </w:p>
        </w:tc>
      </w:tr>
    </w:tbl>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ПЕРЕЧЕНЬ</w:t>
      </w:r>
    </w:p>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b/>
          <w:sz w:val="24"/>
          <w:szCs w:val="24"/>
        </w:rPr>
        <w:t>оперативной информации в области защиты населения и территории Тужинского муниципального района от чрезвычайных ситуаций природного и техногенного характера</w:t>
      </w:r>
    </w:p>
    <w:p w:rsidR="00715829" w:rsidRPr="00715829" w:rsidRDefault="00715829" w:rsidP="00715829">
      <w:pPr>
        <w:spacing w:after="0" w:line="240" w:lineRule="auto"/>
        <w:jc w:val="center"/>
        <w:rPr>
          <w:rFonts w:ascii="Times New Roman" w:eastAsia="Calibri" w:hAnsi="Times New Roman" w:cs="Times New Roman"/>
          <w:b/>
          <w:sz w:val="24"/>
          <w:szCs w:val="24"/>
        </w:rPr>
      </w:pPr>
    </w:p>
    <w:tbl>
      <w:tblPr>
        <w:tblW w:w="141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271"/>
        <w:gridCol w:w="3053"/>
        <w:gridCol w:w="4044"/>
        <w:gridCol w:w="4110"/>
      </w:tblGrid>
      <w:tr w:rsidR="00715829" w:rsidRPr="00715829" w:rsidTr="00715829">
        <w:tc>
          <w:tcPr>
            <w:tcW w:w="697" w:type="dxa"/>
            <w:shd w:val="clear" w:color="auto" w:fill="auto"/>
          </w:tcPr>
          <w:p w:rsidR="00715829" w:rsidRPr="00715829" w:rsidRDefault="00715829" w:rsidP="00715829">
            <w:pPr>
              <w:spacing w:after="0" w:line="240" w:lineRule="auto"/>
              <w:jc w:val="center"/>
              <w:rPr>
                <w:rFonts w:ascii="Times New Roman" w:eastAsia="Calibri" w:hAnsi="Times New Roman" w:cs="Times New Roman"/>
                <w:sz w:val="24"/>
                <w:szCs w:val="24"/>
              </w:rPr>
            </w:pPr>
            <w:r w:rsidRPr="00715829">
              <w:rPr>
                <w:rFonts w:ascii="Times New Roman" w:eastAsia="Calibri" w:hAnsi="Times New Roman" w:cs="Times New Roman"/>
                <w:sz w:val="24"/>
                <w:szCs w:val="24"/>
              </w:rPr>
              <w:t>№ п/п</w:t>
            </w:r>
          </w:p>
        </w:tc>
        <w:tc>
          <w:tcPr>
            <w:tcW w:w="2271" w:type="dxa"/>
            <w:shd w:val="clear" w:color="auto" w:fill="auto"/>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sz w:val="24"/>
                <w:szCs w:val="24"/>
                <w:lang w:eastAsia="ru-RU"/>
              </w:rPr>
              <w:t>Наименование информации (донесения)</w:t>
            </w:r>
          </w:p>
        </w:tc>
        <w:tc>
          <w:tcPr>
            <w:tcW w:w="3053" w:type="dxa"/>
            <w:shd w:val="clear" w:color="auto" w:fill="auto"/>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sz w:val="24"/>
                <w:szCs w:val="24"/>
                <w:lang w:eastAsia="ru-RU"/>
              </w:rPr>
              <w:t>Источники информации</w:t>
            </w:r>
          </w:p>
        </w:tc>
        <w:tc>
          <w:tcPr>
            <w:tcW w:w="4044" w:type="dxa"/>
            <w:shd w:val="clear" w:color="auto" w:fill="auto"/>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sz w:val="24"/>
                <w:szCs w:val="24"/>
                <w:lang w:eastAsia="ru-RU"/>
              </w:rPr>
              <w:t>Получатели информации</w:t>
            </w:r>
          </w:p>
        </w:tc>
        <w:tc>
          <w:tcPr>
            <w:tcW w:w="4110" w:type="dxa"/>
            <w:shd w:val="clear" w:color="auto" w:fill="auto"/>
          </w:tcPr>
          <w:p w:rsidR="00715829" w:rsidRPr="00715829" w:rsidRDefault="00715829" w:rsidP="00715829">
            <w:pPr>
              <w:spacing w:after="0" w:line="240" w:lineRule="auto"/>
              <w:jc w:val="center"/>
              <w:rPr>
                <w:rFonts w:ascii="Times New Roman" w:eastAsia="Calibri" w:hAnsi="Times New Roman" w:cs="Times New Roman"/>
                <w:b/>
                <w:sz w:val="24"/>
                <w:szCs w:val="24"/>
              </w:rPr>
            </w:pPr>
            <w:r w:rsidRPr="00715829">
              <w:rPr>
                <w:rFonts w:ascii="Times New Roman" w:eastAsia="Calibri" w:hAnsi="Times New Roman" w:cs="Times New Roman"/>
                <w:sz w:val="24"/>
                <w:szCs w:val="24"/>
                <w:lang w:eastAsia="ru-RU"/>
              </w:rPr>
              <w:t>Периодичность, форма и сроки представления информации (донесения), номер формы донесения</w:t>
            </w:r>
          </w:p>
        </w:tc>
      </w:tr>
      <w:tr w:rsidR="00715829" w:rsidRPr="00715829" w:rsidTr="00715829">
        <w:trPr>
          <w:trHeight w:val="1155"/>
        </w:trPr>
        <w:tc>
          <w:tcPr>
            <w:tcW w:w="697"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1.</w:t>
            </w:r>
          </w:p>
        </w:tc>
        <w:tc>
          <w:tcPr>
            <w:tcW w:w="2271"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lang w:val="en-US"/>
              </w:rPr>
            </w:pPr>
            <w:r w:rsidRPr="00715829">
              <w:rPr>
                <w:rFonts w:ascii="Times New Roman" w:eastAsia="Calibri" w:hAnsi="Times New Roman" w:cs="Times New Roman"/>
                <w:sz w:val="24"/>
                <w:szCs w:val="24"/>
                <w:lang w:eastAsia="ru-RU"/>
              </w:rPr>
              <w:t xml:space="preserve">Донесение о происшествии </w:t>
            </w: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Дежурно-диспетчерские службы организаций (далее - ДДС)</w:t>
            </w:r>
          </w:p>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p w:rsidR="00715829" w:rsidRPr="00715829" w:rsidRDefault="00715829" w:rsidP="00715829">
            <w:pPr>
              <w:spacing w:after="0" w:line="240" w:lineRule="auto"/>
              <w:jc w:val="both"/>
              <w:rPr>
                <w:rFonts w:ascii="Times New Roman" w:eastAsia="Calibri" w:hAnsi="Times New Roman" w:cs="Times New Roman"/>
                <w:b/>
                <w:sz w:val="24"/>
                <w:szCs w:val="24"/>
              </w:rPr>
            </w:pPr>
            <w:r w:rsidRPr="00715829">
              <w:rPr>
                <w:rFonts w:ascii="Times New Roman" w:eastAsia="Calibri" w:hAnsi="Times New Roman" w:cs="Times New Roman"/>
                <w:sz w:val="24"/>
                <w:szCs w:val="24"/>
                <w:lang w:eastAsia="ru-RU"/>
              </w:rPr>
              <w:t>Главы поселений Тужинского муниципального района, руководители предприятий, организаций, учреждений, граждане</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Единая дежурно-диспетчерская служба Тужинского муниципального района (далее – ЕДДС Тужинского муниципального района)</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Незамедлительно по любому из имеющихся средств связи</w:t>
            </w:r>
          </w:p>
        </w:tc>
      </w:tr>
      <w:tr w:rsidR="00715829" w:rsidRPr="00715829" w:rsidTr="00715829">
        <w:trPr>
          <w:trHeight w:val="693"/>
        </w:trPr>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Подведомственные и территориальные органы федеральных органов исполнительной власти в Кировской области по подчинённости, госкорпорации по принадлежности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rPr>
          <w:trHeight w:val="693"/>
        </w:trPr>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ДДС экстренных оперативных служб</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Незамедлительно по любому из имеющихся средств связи с </w:t>
            </w:r>
            <w:r w:rsidRPr="00715829">
              <w:rPr>
                <w:rFonts w:ascii="Times New Roman" w:eastAsia="Calibri" w:hAnsi="Times New Roman" w:cs="Times New Roman"/>
                <w:sz w:val="24"/>
                <w:szCs w:val="24"/>
                <w:lang w:eastAsia="ru-RU"/>
              </w:rPr>
              <w:lastRenderedPageBreak/>
              <w:t>последующим письменным подтверждением в течение 1 часа с момента получения информации по форме, установленной Главным управлением МЧС России по Кировской области. В дальнейшем при резком изменении обстановки – незамедлительно</w:t>
            </w:r>
          </w:p>
        </w:tc>
      </w:tr>
      <w:tr w:rsidR="00715829" w:rsidRPr="00715829" w:rsidTr="00715829">
        <w:trPr>
          <w:trHeight w:val="1979"/>
        </w:trPr>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Центр управления в кризисных ситуациях Главного управления МЧС России по Кировской области (далее - ЦУКС Главного управления МЧС</w:t>
            </w:r>
          </w:p>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России по Кировской области)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rPr>
          <w:trHeight w:val="288"/>
        </w:trPr>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Председатель </w:t>
            </w:r>
            <w:r w:rsidRPr="00715829">
              <w:rPr>
                <w:rFonts w:ascii="Times New Roman" w:eastAsia="Calibri" w:hAnsi="Times New Roman" w:cs="Times New Roman"/>
                <w:color w:val="000000"/>
                <w:sz w:val="24"/>
                <w:szCs w:val="24"/>
                <w:lang w:eastAsia="ru-RU"/>
              </w:rPr>
              <w:t>комиссии по предупреждению и ликвидации чрезвычайных ситуаций и обеспечению пожарной безопасности Тужинского муниципального района (далее – п</w:t>
            </w:r>
            <w:r w:rsidRPr="00715829">
              <w:rPr>
                <w:rFonts w:ascii="Times New Roman" w:eastAsia="Calibri" w:hAnsi="Times New Roman" w:cs="Times New Roman"/>
                <w:sz w:val="24"/>
                <w:szCs w:val="24"/>
                <w:lang w:eastAsia="ru-RU"/>
              </w:rPr>
              <w:t>редседатель</w:t>
            </w:r>
            <w:r w:rsidRPr="00715829">
              <w:rPr>
                <w:rFonts w:ascii="Times New Roman" w:eastAsia="Calibri" w:hAnsi="Times New Roman" w:cs="Times New Roman"/>
                <w:color w:val="000000"/>
                <w:sz w:val="24"/>
                <w:szCs w:val="24"/>
                <w:lang w:eastAsia="ru-RU"/>
              </w:rPr>
              <w:t xml:space="preserve"> КЧС и ОПБ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rPr>
          <w:trHeight w:val="765"/>
        </w:trPr>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b/>
                <w:sz w:val="24"/>
                <w:szCs w:val="24"/>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Сектор по делам ГО и ЧС администрации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2.</w:t>
            </w:r>
          </w:p>
        </w:tc>
        <w:tc>
          <w:tcPr>
            <w:tcW w:w="2271"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Донесение об угрозе (прогнозе) чрезвычайной ситуации </w:t>
            </w: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ДДС экстренных оперативных служб</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Незамедлительно по любому из имеющихся средств связи с последующим подтверждением путём представления информационного донесения и формы 1/ЧС в течение 1 часа с момента получения информации. В дальнейшем при резком изменении обстановки - незамедлительно</w:t>
            </w: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ЦУКС Главного управления МЧС России по Кировской области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Председатель КЧС и ОПБ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Сектор по делам ГО и ЧС администрации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3.</w:t>
            </w:r>
          </w:p>
        </w:tc>
        <w:tc>
          <w:tcPr>
            <w:tcW w:w="2271"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Донесение о факте и основных параметрах чрезвычайной ситуации </w:t>
            </w: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ДДС экстренных оперативных служб</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Незамедлительно, по любым из имеющихся средств связи, с последующим подтверждением путём представления </w:t>
            </w:r>
            <w:hyperlink w:anchor="Par442" w:tooltip="Донесение" w:history="1">
              <w:r w:rsidRPr="00715829">
                <w:rPr>
                  <w:rFonts w:ascii="Times New Roman" w:eastAsia="Calibri" w:hAnsi="Times New Roman" w:cs="Times New Roman"/>
                  <w:sz w:val="24"/>
                  <w:szCs w:val="24"/>
                  <w:lang w:eastAsia="ru-RU"/>
                </w:rPr>
                <w:t>формы 2/ЧС</w:t>
              </w:r>
            </w:hyperlink>
            <w:r w:rsidRPr="00715829">
              <w:rPr>
                <w:rFonts w:ascii="Times New Roman" w:eastAsia="Calibri" w:hAnsi="Times New Roman" w:cs="Times New Roman"/>
                <w:sz w:val="24"/>
                <w:szCs w:val="24"/>
                <w:lang w:eastAsia="ru-RU"/>
              </w:rPr>
              <w:t xml:space="preserve"> в течение двух часов с момента </w:t>
            </w:r>
            <w:r w:rsidRPr="00715829">
              <w:rPr>
                <w:rFonts w:ascii="Times New Roman" w:eastAsia="Calibri" w:hAnsi="Times New Roman" w:cs="Times New Roman"/>
                <w:sz w:val="24"/>
                <w:szCs w:val="24"/>
                <w:lang w:eastAsia="ru-RU"/>
              </w:rPr>
              <w:lastRenderedPageBreak/>
              <w:t>возникновения ЧС. Уточнение обстановки ежесуточно к 7.00 МСК и 19.00 МСК по состоянию на 6.00 МСК и 18.00 МСК соответственно</w:t>
            </w: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ЦУКС Главного управления МЧС России по Кировской области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Председатель КЧС и ОПБ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Сектор по делам ГО и ЧС администрации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4.</w:t>
            </w:r>
          </w:p>
        </w:tc>
        <w:tc>
          <w:tcPr>
            <w:tcW w:w="2271"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Донесение о мерах по защите населения и территорий, ведении аварийно-спасательных и других неотложных работ </w:t>
            </w: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ДДС экстренных оперативных служб</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В течение двух часов с момента возникновения ЧС по любым из имеющихся средств связи, с последующим подтверждением путём представления </w:t>
            </w:r>
            <w:hyperlink w:anchor="Par564" w:tooltip="Донесение" w:history="1">
              <w:r w:rsidRPr="00715829">
                <w:rPr>
                  <w:rFonts w:ascii="Times New Roman" w:eastAsia="Calibri" w:hAnsi="Times New Roman" w:cs="Times New Roman"/>
                  <w:sz w:val="24"/>
                  <w:szCs w:val="24"/>
                  <w:lang w:eastAsia="ru-RU"/>
                </w:rPr>
                <w:t>формы 3/ЧС</w:t>
              </w:r>
            </w:hyperlink>
            <w:r w:rsidRPr="00715829">
              <w:rPr>
                <w:rFonts w:ascii="Times New Roman" w:eastAsia="Calibri" w:hAnsi="Times New Roman" w:cs="Times New Roman"/>
                <w:sz w:val="24"/>
                <w:szCs w:val="24"/>
                <w:lang w:eastAsia="ru-RU"/>
              </w:rPr>
              <w:t>. Уточнение обстановки ежесуточно к 7.00 МСК и 19.00 МСК по состоянию на 6.00 МСК и 18.00 МСК соответственно</w:t>
            </w: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ЦУКС Главного управления МЧС России по Кировской области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Председатель КЧС и ОПБ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Сектор по делам ГО и ЧС администрации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5.</w:t>
            </w:r>
          </w:p>
        </w:tc>
        <w:tc>
          <w:tcPr>
            <w:tcW w:w="2271" w:type="dxa"/>
            <w:vMerge w:val="restart"/>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Донесение о силах и средствах, задействованных для ликвидации чрезвычайной ситуации </w:t>
            </w:r>
          </w:p>
        </w:tc>
        <w:tc>
          <w:tcPr>
            <w:tcW w:w="3053"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ДДС экстренных оперативных служб</w:t>
            </w:r>
          </w:p>
        </w:tc>
        <w:tc>
          <w:tcPr>
            <w:tcW w:w="4110" w:type="dxa"/>
            <w:vMerge w:val="restart"/>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В течение двух часов с момента возникновения ЧС по любым из имеющихся средств связи, с последующим подтверждением путём представления </w:t>
            </w:r>
            <w:hyperlink w:anchor="Par644" w:tooltip="Донесение" w:history="1">
              <w:r w:rsidRPr="00715829">
                <w:rPr>
                  <w:rFonts w:ascii="Times New Roman" w:eastAsia="Calibri" w:hAnsi="Times New Roman" w:cs="Times New Roman"/>
                  <w:sz w:val="24"/>
                  <w:szCs w:val="24"/>
                  <w:lang w:eastAsia="ru-RU"/>
                </w:rPr>
                <w:t>формы 4/ЧС</w:t>
              </w:r>
            </w:hyperlink>
            <w:r w:rsidRPr="00715829">
              <w:rPr>
                <w:rFonts w:ascii="Times New Roman" w:eastAsia="Calibri" w:hAnsi="Times New Roman" w:cs="Times New Roman"/>
                <w:sz w:val="24"/>
                <w:szCs w:val="24"/>
                <w:lang w:eastAsia="ru-RU"/>
              </w:rPr>
              <w:t>. Уточнение обстановки ежесуточно к 7.00 МСК и 19.00 МСК по состоянию на 6.00 МСК и 18.00 МСК соответственно</w:t>
            </w: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ЦУКС Главного управления МЧС России по Кировской области</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Председатель КЧС и ОПБ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c>
          <w:tcPr>
            <w:tcW w:w="697"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p>
        </w:tc>
        <w:tc>
          <w:tcPr>
            <w:tcW w:w="2271" w:type="dxa"/>
            <w:vMerge/>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p>
        </w:tc>
        <w:tc>
          <w:tcPr>
            <w:tcW w:w="3053"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Сектор по делам ГО и ЧС администрации Тужинского муниципального района</w:t>
            </w:r>
          </w:p>
        </w:tc>
        <w:tc>
          <w:tcPr>
            <w:tcW w:w="4110" w:type="dxa"/>
            <w:vMerge/>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p>
        </w:tc>
      </w:tr>
      <w:tr w:rsidR="00715829" w:rsidRPr="00715829" w:rsidTr="00715829">
        <w:trPr>
          <w:trHeight w:val="1202"/>
        </w:trPr>
        <w:tc>
          <w:tcPr>
            <w:tcW w:w="697"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rPr>
            </w:pPr>
            <w:r w:rsidRPr="00715829">
              <w:rPr>
                <w:rFonts w:ascii="Times New Roman" w:eastAsia="Calibri" w:hAnsi="Times New Roman" w:cs="Times New Roman"/>
                <w:sz w:val="24"/>
                <w:szCs w:val="24"/>
              </w:rPr>
              <w:t>6.</w:t>
            </w:r>
          </w:p>
        </w:tc>
        <w:tc>
          <w:tcPr>
            <w:tcW w:w="2271" w:type="dxa"/>
            <w:shd w:val="clear" w:color="auto" w:fill="auto"/>
          </w:tcPr>
          <w:p w:rsidR="00715829" w:rsidRPr="00715829" w:rsidRDefault="00715829" w:rsidP="00715829">
            <w:pPr>
              <w:spacing w:after="0" w:line="240" w:lineRule="auto"/>
              <w:jc w:val="both"/>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Итоговое донесение о чрезвычайной ситуации </w:t>
            </w:r>
          </w:p>
        </w:tc>
        <w:tc>
          <w:tcPr>
            <w:tcW w:w="3053"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ЕДДС Тужинского муниципального района</w:t>
            </w:r>
          </w:p>
        </w:tc>
        <w:tc>
          <w:tcPr>
            <w:tcW w:w="4044"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ЦУКС Главного управления МЧС России по Кировской области</w:t>
            </w:r>
          </w:p>
        </w:tc>
        <w:tc>
          <w:tcPr>
            <w:tcW w:w="4110" w:type="dxa"/>
            <w:shd w:val="clear" w:color="auto" w:fill="auto"/>
          </w:tcPr>
          <w:p w:rsidR="00715829" w:rsidRPr="00715829" w:rsidRDefault="00715829" w:rsidP="00715829">
            <w:pPr>
              <w:spacing w:after="0" w:line="240" w:lineRule="auto"/>
              <w:jc w:val="both"/>
              <w:textAlignment w:val="baseline"/>
              <w:rPr>
                <w:rFonts w:ascii="Times New Roman" w:eastAsia="Calibri" w:hAnsi="Times New Roman" w:cs="Times New Roman"/>
                <w:sz w:val="24"/>
                <w:szCs w:val="24"/>
                <w:lang w:eastAsia="ru-RU"/>
              </w:rPr>
            </w:pPr>
            <w:r w:rsidRPr="00715829">
              <w:rPr>
                <w:rFonts w:ascii="Times New Roman" w:eastAsia="Calibri" w:hAnsi="Times New Roman" w:cs="Times New Roman"/>
                <w:sz w:val="24"/>
                <w:szCs w:val="24"/>
                <w:lang w:eastAsia="ru-RU"/>
              </w:rPr>
              <w:t xml:space="preserve">Путём представления информация по </w:t>
            </w:r>
            <w:hyperlink w:anchor="Par751" w:tooltip="Итоговое донесение о чрезвычайной ситуации" w:history="1">
              <w:r w:rsidRPr="00715829">
                <w:rPr>
                  <w:rFonts w:ascii="Times New Roman" w:eastAsia="Calibri" w:hAnsi="Times New Roman" w:cs="Times New Roman"/>
                  <w:sz w:val="24"/>
                  <w:szCs w:val="24"/>
                  <w:lang w:eastAsia="ru-RU"/>
                </w:rPr>
                <w:t>форме 5/ЧС</w:t>
              </w:r>
            </w:hyperlink>
            <w:r w:rsidRPr="00715829">
              <w:rPr>
                <w:rFonts w:ascii="Times New Roman" w:eastAsia="Calibri" w:hAnsi="Times New Roman" w:cs="Times New Roman"/>
                <w:sz w:val="24"/>
                <w:szCs w:val="24"/>
                <w:lang w:eastAsia="ru-RU"/>
              </w:rPr>
              <w:t xml:space="preserve"> не позднее 25 суток после завершения ликвидации последствий ЧС</w:t>
            </w:r>
          </w:p>
        </w:tc>
      </w:tr>
    </w:tbl>
    <w:p w:rsidR="00E26459" w:rsidRDefault="00E26459" w:rsidP="00E26459">
      <w:pPr>
        <w:keepNext/>
        <w:spacing w:after="0" w:line="240" w:lineRule="auto"/>
        <w:ind w:right="567"/>
        <w:outlineLvl w:val="0"/>
        <w:rPr>
          <w:rFonts w:ascii="Times New Roman" w:eastAsia="Times New Roman" w:hAnsi="Times New Roman" w:cs="Calibri"/>
          <w:color w:val="000000"/>
          <w:sz w:val="28"/>
          <w:szCs w:val="28"/>
          <w:lang w:eastAsia="ru-RU"/>
        </w:rPr>
        <w:sectPr w:rsidR="00E26459" w:rsidSect="00715829">
          <w:pgSz w:w="16838" w:h="11906" w:orient="landscape" w:code="9"/>
          <w:pgMar w:top="284" w:right="851" w:bottom="709" w:left="851" w:header="578" w:footer="567" w:gutter="0"/>
          <w:cols w:space="720"/>
          <w:docGrid w:linePitch="272"/>
        </w:sectPr>
      </w:pPr>
    </w:p>
    <w:p w:rsidR="00DB51F9" w:rsidRDefault="00DB51F9" w:rsidP="00CA6586">
      <w:pPr>
        <w:tabs>
          <w:tab w:val="left" w:pos="1320"/>
        </w:tabs>
      </w:pPr>
    </w:p>
    <w:sectPr w:rsidR="00DB51F9" w:rsidSect="00715829">
      <w:pgSz w:w="11906" w:h="16838" w:code="9"/>
      <w:pgMar w:top="0" w:right="707" w:bottom="14317" w:left="1560" w:header="578"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0DB" w:rsidRDefault="000700DB" w:rsidP="00DE30A2">
      <w:pPr>
        <w:spacing w:after="0" w:line="240" w:lineRule="auto"/>
      </w:pPr>
      <w:r>
        <w:separator/>
      </w:r>
    </w:p>
  </w:endnote>
  <w:endnote w:type="continuationSeparator" w:id="0">
    <w:p w:rsidR="000700DB" w:rsidRDefault="000700DB" w:rsidP="00DE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953106"/>
      <w:docPartObj>
        <w:docPartGallery w:val="Page Numbers (Bottom of Page)"/>
        <w:docPartUnique/>
      </w:docPartObj>
    </w:sdtPr>
    <w:sdtContent>
      <w:p w:rsidR="006665F6" w:rsidRDefault="006665F6">
        <w:pPr>
          <w:pStyle w:val="a6"/>
          <w:jc w:val="center"/>
        </w:pPr>
      </w:p>
      <w:p w:rsidR="006665F6" w:rsidRDefault="006665F6">
        <w:pPr>
          <w:pStyle w:val="a6"/>
          <w:jc w:val="center"/>
        </w:pPr>
        <w:r>
          <w:fldChar w:fldCharType="begin"/>
        </w:r>
        <w:r>
          <w:instrText>PAGE   \* MERGEFORMAT</w:instrText>
        </w:r>
        <w:r>
          <w:fldChar w:fldCharType="separate"/>
        </w:r>
        <w:r>
          <w:t>2</w:t>
        </w:r>
        <w:r>
          <w:fldChar w:fldCharType="end"/>
        </w:r>
      </w:p>
    </w:sdtContent>
  </w:sdt>
  <w:p w:rsidR="006665F6" w:rsidRDefault="006665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0DB" w:rsidRDefault="000700DB" w:rsidP="00DE30A2">
      <w:pPr>
        <w:spacing w:after="0" w:line="240" w:lineRule="auto"/>
      </w:pPr>
      <w:r>
        <w:separator/>
      </w:r>
    </w:p>
  </w:footnote>
  <w:footnote w:type="continuationSeparator" w:id="0">
    <w:p w:rsidR="000700DB" w:rsidRDefault="000700DB" w:rsidP="00DE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pPr>
      <w:pStyle w:val="a4"/>
      <w:jc w:val="center"/>
    </w:pPr>
    <w:r>
      <w:fldChar w:fldCharType="begin"/>
    </w:r>
    <w:r>
      <w:instrText xml:space="preserve"> PAGE   \* MERGEFORMAT </w:instrText>
    </w:r>
    <w:r>
      <w:fldChar w:fldCharType="separate"/>
    </w:r>
    <w:r>
      <w:rPr>
        <w:noProof/>
      </w:rPr>
      <w:t>21</w:t>
    </w:r>
    <w:r>
      <w:fldChar w:fldCharType="end"/>
    </w:r>
  </w:p>
  <w:p w:rsidR="006665F6" w:rsidRDefault="006665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6665F6" w:rsidRDefault="006665F6">
    <w:pPr>
      <w:pStyle w:val="a4"/>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rsidP="00DE30A2">
    <w:pPr>
      <w:pStyle w:val="a4"/>
      <w:ind w:right="360"/>
      <w:jc w:val="right"/>
    </w:pPr>
  </w:p>
  <w:p w:rsidR="006665F6" w:rsidRDefault="006665F6" w:rsidP="00DE30A2">
    <w:pPr>
      <w:pStyle w:val="a4"/>
      <w:ind w:right="360"/>
      <w:jc w:val="right"/>
    </w:pPr>
  </w:p>
  <w:p w:rsidR="006665F6" w:rsidRDefault="006665F6" w:rsidP="00DE30A2">
    <w:pPr>
      <w:pStyle w:val="a4"/>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rsidP="00D8149E">
    <w:pPr>
      <w:pStyle w:val="a4"/>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Pr="00F22F4E" w:rsidRDefault="006665F6" w:rsidP="00DE30A2">
    <w:pPr>
      <w:pStyle w:val="a4"/>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Pr="001F6B10" w:rsidRDefault="006665F6" w:rsidP="0037276C">
    <w:pPr>
      <w:pStyle w:val="Style1"/>
      <w:jc w:val="center"/>
      <w:rPr>
        <w:rFonts w:ascii="Times New Roman" w:hAnsi="Times New Roman"/>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665F6" w:rsidRDefault="006665F6">
    <w:pPr>
      <w:pStyle w:val="a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5F6" w:rsidRDefault="006665F6">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6665F6" w:rsidRDefault="006665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8FE"/>
    <w:multiLevelType w:val="hybridMultilevel"/>
    <w:tmpl w:val="B9347C18"/>
    <w:lvl w:ilvl="0" w:tplc="961400A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1158050B"/>
    <w:multiLevelType w:val="multilevel"/>
    <w:tmpl w:val="45CC1D34"/>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9114E8C"/>
    <w:multiLevelType w:val="hybridMultilevel"/>
    <w:tmpl w:val="0F0A4B74"/>
    <w:lvl w:ilvl="0" w:tplc="73F4CEAC">
      <w:start w:val="3"/>
      <w:numFmt w:val="decimal"/>
      <w:lvlText w:val="%1."/>
      <w:lvlJc w:val="left"/>
      <w:pPr>
        <w:ind w:left="567"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E50C03"/>
    <w:multiLevelType w:val="hybridMultilevel"/>
    <w:tmpl w:val="CB04DEC6"/>
    <w:lvl w:ilvl="0" w:tplc="3CC23CE6">
      <w:start w:val="2"/>
      <w:numFmt w:val="decimal"/>
      <w:lvlText w:val="%1."/>
      <w:lvlJc w:val="left"/>
      <w:pPr>
        <w:ind w:left="1925" w:hanging="1215"/>
      </w:pPr>
      <w:rPr>
        <w:rFonts w:hint="default"/>
        <w:b/>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434D41"/>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2E6F1FB6"/>
    <w:multiLevelType w:val="multilevel"/>
    <w:tmpl w:val="2E6F1FB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A20C92"/>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332473C"/>
    <w:multiLevelType w:val="multilevel"/>
    <w:tmpl w:val="3332473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7C8267F"/>
    <w:multiLevelType w:val="hybridMultilevel"/>
    <w:tmpl w:val="932455F6"/>
    <w:lvl w:ilvl="0" w:tplc="3F7E2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9559B3"/>
    <w:multiLevelType w:val="multilevel"/>
    <w:tmpl w:val="409559B3"/>
    <w:lvl w:ilvl="0">
      <w:start w:val="1"/>
      <w:numFmt w:val="decimal"/>
      <w:suff w:val="space"/>
      <w:lvlText w:val="%1."/>
      <w:lvlJc w:val="left"/>
      <w:pPr>
        <w:ind w:left="502" w:hanging="360"/>
      </w:pPr>
      <w:rPr>
        <w:rFonts w:hint="default"/>
      </w:rPr>
    </w:lvl>
    <w:lvl w:ilvl="1">
      <w:start w:val="1"/>
      <w:numFmt w:val="lowerLetter"/>
      <w:lvlText w:val="%2."/>
      <w:lvlJc w:val="left"/>
      <w:pPr>
        <w:ind w:left="1000" w:hanging="360"/>
      </w:pPr>
    </w:lvl>
    <w:lvl w:ilvl="2">
      <w:start w:val="1"/>
      <w:numFmt w:val="lowerRoman"/>
      <w:lvlText w:val="%3."/>
      <w:lvlJc w:val="right"/>
      <w:pPr>
        <w:ind w:left="1720" w:hanging="180"/>
      </w:pPr>
    </w:lvl>
    <w:lvl w:ilvl="3">
      <w:start w:val="1"/>
      <w:numFmt w:val="decimal"/>
      <w:lvlText w:val="%4."/>
      <w:lvlJc w:val="left"/>
      <w:pPr>
        <w:ind w:left="2440" w:hanging="360"/>
      </w:pPr>
    </w:lvl>
    <w:lvl w:ilvl="4">
      <w:start w:val="1"/>
      <w:numFmt w:val="lowerLetter"/>
      <w:lvlText w:val="%5."/>
      <w:lvlJc w:val="left"/>
      <w:pPr>
        <w:ind w:left="3160" w:hanging="360"/>
      </w:pPr>
    </w:lvl>
    <w:lvl w:ilvl="5">
      <w:start w:val="1"/>
      <w:numFmt w:val="lowerRoman"/>
      <w:lvlText w:val="%6."/>
      <w:lvlJc w:val="right"/>
      <w:pPr>
        <w:ind w:left="3880" w:hanging="180"/>
      </w:pPr>
    </w:lvl>
    <w:lvl w:ilvl="6">
      <w:start w:val="1"/>
      <w:numFmt w:val="decimal"/>
      <w:lvlText w:val="%7."/>
      <w:lvlJc w:val="left"/>
      <w:pPr>
        <w:ind w:left="4600" w:hanging="360"/>
      </w:pPr>
    </w:lvl>
    <w:lvl w:ilvl="7">
      <w:start w:val="1"/>
      <w:numFmt w:val="lowerLetter"/>
      <w:lvlText w:val="%8."/>
      <w:lvlJc w:val="left"/>
      <w:pPr>
        <w:ind w:left="5320" w:hanging="360"/>
      </w:pPr>
    </w:lvl>
    <w:lvl w:ilvl="8">
      <w:start w:val="1"/>
      <w:numFmt w:val="lowerRoman"/>
      <w:lvlText w:val="%9."/>
      <w:lvlJc w:val="right"/>
      <w:pPr>
        <w:ind w:left="6040" w:hanging="180"/>
      </w:pPr>
    </w:lvl>
  </w:abstractNum>
  <w:abstractNum w:abstractNumId="15" w15:restartNumberingAfterBreak="0">
    <w:nsid w:val="427B273A"/>
    <w:multiLevelType w:val="singleLevel"/>
    <w:tmpl w:val="0419000F"/>
    <w:lvl w:ilvl="0">
      <w:start w:val="8"/>
      <w:numFmt w:val="decimal"/>
      <w:lvlText w:val="%1."/>
      <w:lvlJc w:val="left"/>
      <w:pPr>
        <w:tabs>
          <w:tab w:val="num" w:pos="360"/>
        </w:tabs>
        <w:ind w:left="360" w:hanging="360"/>
      </w:pPr>
      <w:rPr>
        <w:rFonts w:hint="default"/>
      </w:rPr>
    </w:lvl>
  </w:abstractNum>
  <w:abstractNum w:abstractNumId="16" w15:restartNumberingAfterBreak="0">
    <w:nsid w:val="4686458C"/>
    <w:multiLevelType w:val="hybridMultilevel"/>
    <w:tmpl w:val="561E1238"/>
    <w:lvl w:ilvl="0" w:tplc="73F4CEAC">
      <w:start w:val="3"/>
      <w:numFmt w:val="decimal"/>
      <w:lvlText w:val="%1."/>
      <w:lvlJc w:val="left"/>
      <w:pPr>
        <w:ind w:left="0"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EF71245"/>
    <w:multiLevelType w:val="singleLevel"/>
    <w:tmpl w:val="37146308"/>
    <w:lvl w:ilvl="0">
      <w:start w:val="1"/>
      <w:numFmt w:val="bullet"/>
      <w:lvlText w:val="-"/>
      <w:lvlJc w:val="left"/>
      <w:pPr>
        <w:tabs>
          <w:tab w:val="num" w:pos="1080"/>
        </w:tabs>
        <w:ind w:left="1080" w:hanging="360"/>
      </w:pPr>
      <w:rPr>
        <w:rFonts w:hint="default"/>
      </w:rPr>
    </w:lvl>
  </w:abstractNum>
  <w:abstractNum w:abstractNumId="19"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1CF3D56"/>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5B463B"/>
    <w:multiLevelType w:val="hybridMultilevel"/>
    <w:tmpl w:val="B832EEDA"/>
    <w:lvl w:ilvl="0" w:tplc="6EAC1CCA">
      <w:start w:val="1"/>
      <w:numFmt w:val="decimal"/>
      <w:lvlText w:val="%1."/>
      <w:lvlJc w:val="left"/>
      <w:pPr>
        <w:tabs>
          <w:tab w:val="num" w:pos="1071"/>
        </w:tabs>
        <w:ind w:left="1071" w:hanging="645"/>
      </w:pPr>
      <w:rPr>
        <w:rFonts w:cs="Calibri"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3" w15:restartNumberingAfterBreak="0">
    <w:nsid w:val="567F7E60"/>
    <w:multiLevelType w:val="hybridMultilevel"/>
    <w:tmpl w:val="F55C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5320B"/>
    <w:multiLevelType w:val="hybridMultilevel"/>
    <w:tmpl w:val="CDD4CC20"/>
    <w:lvl w:ilvl="0" w:tplc="B4EC6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E5C4915"/>
    <w:multiLevelType w:val="multilevel"/>
    <w:tmpl w:val="5E5C4915"/>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12644F"/>
    <w:multiLevelType w:val="multilevel"/>
    <w:tmpl w:val="066E2C34"/>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64D75A2A"/>
    <w:multiLevelType w:val="hybridMultilevel"/>
    <w:tmpl w:val="D83AAEDA"/>
    <w:lvl w:ilvl="0" w:tplc="85C08AF8">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664949B9"/>
    <w:multiLevelType w:val="hybridMultilevel"/>
    <w:tmpl w:val="B0A4F8C4"/>
    <w:lvl w:ilvl="0" w:tplc="04190009">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31" w15:restartNumberingAfterBreak="0">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2A2417"/>
    <w:multiLevelType w:val="multilevel"/>
    <w:tmpl w:val="8C3C5BD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F667604"/>
    <w:multiLevelType w:val="singleLevel"/>
    <w:tmpl w:val="0419000F"/>
    <w:lvl w:ilvl="0">
      <w:start w:val="9"/>
      <w:numFmt w:val="decimal"/>
      <w:lvlText w:val="%1."/>
      <w:lvlJc w:val="left"/>
      <w:pPr>
        <w:tabs>
          <w:tab w:val="num" w:pos="360"/>
        </w:tabs>
        <w:ind w:left="360" w:hanging="360"/>
      </w:pPr>
      <w:rPr>
        <w:rFonts w:hint="default"/>
      </w:rPr>
    </w:lvl>
  </w:abstractNum>
  <w:abstractNum w:abstractNumId="34"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191C7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C4D626A"/>
    <w:multiLevelType w:val="hybridMultilevel"/>
    <w:tmpl w:val="9DFC7264"/>
    <w:lvl w:ilvl="0" w:tplc="C85AB120">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6"/>
  </w:num>
  <w:num w:numId="2">
    <w:abstractNumId w:val="24"/>
  </w:num>
  <w:num w:numId="3">
    <w:abstractNumId w:val="28"/>
  </w:num>
  <w:num w:numId="4">
    <w:abstractNumId w:val="2"/>
  </w:num>
  <w:num w:numId="5">
    <w:abstractNumId w:val="32"/>
  </w:num>
  <w:num w:numId="6">
    <w:abstractNumId w:val="33"/>
  </w:num>
  <w:num w:numId="7">
    <w:abstractNumId w:val="15"/>
  </w:num>
  <w:num w:numId="8">
    <w:abstractNumId w:val="18"/>
  </w:num>
  <w:num w:numId="9">
    <w:abstractNumId w:val="35"/>
  </w:num>
  <w:num w:numId="10">
    <w:abstractNumId w:val="5"/>
  </w:num>
  <w:num w:numId="11">
    <w:abstractNumId w:val="19"/>
  </w:num>
  <w:num w:numId="12">
    <w:abstractNumId w:val="3"/>
  </w:num>
  <w:num w:numId="13">
    <w:abstractNumId w:val="25"/>
  </w:num>
  <w:num w:numId="14">
    <w:abstractNumId w:val="13"/>
  </w:num>
  <w:num w:numId="15">
    <w:abstractNumId w:val="21"/>
  </w:num>
  <w:num w:numId="16">
    <w:abstractNumId w:val="6"/>
  </w:num>
  <w:num w:numId="17">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7"/>
  </w:num>
  <w:num w:numId="21">
    <w:abstractNumId w:val="27"/>
  </w:num>
  <w:num w:numId="22">
    <w:abstractNumId w:val="12"/>
  </w:num>
  <w:num w:numId="23">
    <w:abstractNumId w:val="1"/>
  </w:num>
  <w:num w:numId="24">
    <w:abstractNumId w:val="29"/>
  </w:num>
  <w:num w:numId="25">
    <w:abstractNumId w:val="16"/>
  </w:num>
  <w:num w:numId="26">
    <w:abstractNumId w:val="4"/>
  </w:num>
  <w:num w:numId="27">
    <w:abstractNumId w:val="34"/>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0"/>
  </w:num>
  <w:num w:numId="32">
    <w:abstractNumId w:val="23"/>
  </w:num>
  <w:num w:numId="33">
    <w:abstractNumId w:val="22"/>
  </w:num>
  <w:num w:numId="34">
    <w:abstractNumId w:val="0"/>
  </w:num>
  <w:num w:numId="35">
    <w:abstractNumId w:val="9"/>
  </w:num>
  <w:num w:numId="36">
    <w:abstractNumId w:val="14"/>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9E"/>
    <w:rsid w:val="00021A8A"/>
    <w:rsid w:val="000227AF"/>
    <w:rsid w:val="000700DB"/>
    <w:rsid w:val="0007076A"/>
    <w:rsid w:val="000F4E9E"/>
    <w:rsid w:val="001903A3"/>
    <w:rsid w:val="002149ED"/>
    <w:rsid w:val="0037276C"/>
    <w:rsid w:val="00507462"/>
    <w:rsid w:val="0052702D"/>
    <w:rsid w:val="006665F6"/>
    <w:rsid w:val="00715829"/>
    <w:rsid w:val="007D6BFF"/>
    <w:rsid w:val="00820DA2"/>
    <w:rsid w:val="008A1E06"/>
    <w:rsid w:val="009340FD"/>
    <w:rsid w:val="00A43AB6"/>
    <w:rsid w:val="00B7586F"/>
    <w:rsid w:val="00C45204"/>
    <w:rsid w:val="00CA2BBF"/>
    <w:rsid w:val="00CA6586"/>
    <w:rsid w:val="00D119CA"/>
    <w:rsid w:val="00D43D51"/>
    <w:rsid w:val="00D67B5F"/>
    <w:rsid w:val="00D8149E"/>
    <w:rsid w:val="00DB51F9"/>
    <w:rsid w:val="00DE30A2"/>
    <w:rsid w:val="00E2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04609"/>
  <w15:chartTrackingRefBased/>
  <w15:docId w15:val="{34E06AC1-1E19-438D-A9B8-E0D0984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DE30A2"/>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DE30A2"/>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DE30A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DE30A2"/>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DE30A2"/>
    <w:pPr>
      <w:keepNext/>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E30A2"/>
    <w:pPr>
      <w:keepNext/>
      <w:spacing w:after="0" w:line="240" w:lineRule="auto"/>
      <w:jc w:val="center"/>
      <w:outlineLvl w:val="5"/>
    </w:pPr>
    <w:rPr>
      <w:rFonts w:ascii="Times New Roman" w:eastAsia="Times New Roman" w:hAnsi="Times New Roman" w:cs="Times New Roman"/>
      <w:sz w:val="20"/>
      <w:szCs w:val="20"/>
      <w:lang w:eastAsia="ru-RU"/>
    </w:rPr>
  </w:style>
  <w:style w:type="paragraph" w:styleId="7">
    <w:name w:val="heading 7"/>
    <w:basedOn w:val="a"/>
    <w:next w:val="a"/>
    <w:link w:val="70"/>
    <w:qFormat/>
    <w:rsid w:val="00DE30A2"/>
    <w:pPr>
      <w:keepNext/>
      <w:spacing w:after="0" w:line="240" w:lineRule="auto"/>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E30A2"/>
    <w:pPr>
      <w:keepNext/>
      <w:spacing w:after="0" w:line="240" w:lineRule="auto"/>
      <w:jc w:val="both"/>
      <w:outlineLvl w:val="7"/>
    </w:pPr>
    <w:rPr>
      <w:rFonts w:ascii="Times New Roman" w:eastAsia="Times New Roman" w:hAnsi="Times New Roman" w:cs="Times New Roman"/>
      <w:sz w:val="20"/>
      <w:szCs w:val="20"/>
      <w:u w:val="single"/>
      <w:lang w:eastAsia="ru-RU"/>
    </w:rPr>
  </w:style>
  <w:style w:type="paragraph" w:styleId="9">
    <w:name w:val="heading 9"/>
    <w:basedOn w:val="a"/>
    <w:next w:val="a"/>
    <w:link w:val="90"/>
    <w:qFormat/>
    <w:rsid w:val="00DE30A2"/>
    <w:pPr>
      <w:keepNext/>
      <w:spacing w:after="0" w:line="240" w:lineRule="auto"/>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0F4E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0F4E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119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119C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E30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0A2"/>
  </w:style>
  <w:style w:type="character" w:customStyle="1" w:styleId="10">
    <w:name w:val="Заголовок 1 Знак"/>
    <w:basedOn w:val="a0"/>
    <w:link w:val="1"/>
    <w:rsid w:val="00DE30A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30A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E30A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E30A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E30A2"/>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E30A2"/>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DE30A2"/>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E30A2"/>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DE30A2"/>
    <w:rPr>
      <w:rFonts w:ascii="Times New Roman" w:eastAsia="Times New Roman" w:hAnsi="Times New Roman" w:cs="Times New Roman"/>
      <w:sz w:val="28"/>
      <w:szCs w:val="20"/>
      <w:lang w:eastAsia="ru-RU"/>
    </w:rPr>
  </w:style>
  <w:style w:type="numbering" w:customStyle="1" w:styleId="12">
    <w:name w:val="Нет списка1"/>
    <w:next w:val="a2"/>
    <w:semiHidden/>
    <w:rsid w:val="00DE30A2"/>
  </w:style>
  <w:style w:type="paragraph" w:styleId="a8">
    <w:name w:val="Body Text"/>
    <w:basedOn w:val="a"/>
    <w:link w:val="a9"/>
    <w:rsid w:val="00DE30A2"/>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Основной текст Знак"/>
    <w:basedOn w:val="a0"/>
    <w:link w:val="a8"/>
    <w:rsid w:val="00DE30A2"/>
    <w:rPr>
      <w:rFonts w:ascii="Times New Roman" w:eastAsia="Times New Roman" w:hAnsi="Times New Roman" w:cs="Times New Roman"/>
      <w:b/>
      <w:sz w:val="32"/>
      <w:szCs w:val="20"/>
      <w:lang w:eastAsia="ru-RU"/>
    </w:rPr>
  </w:style>
  <w:style w:type="paragraph" w:styleId="aa">
    <w:name w:val="caption"/>
    <w:basedOn w:val="a"/>
    <w:next w:val="a"/>
    <w:qFormat/>
    <w:rsid w:val="00DE30A2"/>
    <w:pPr>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DE30A2"/>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DE30A2"/>
    <w:rPr>
      <w:rFonts w:ascii="Times New Roman" w:eastAsia="Times New Roman" w:hAnsi="Times New Roman" w:cs="Times New Roman"/>
      <w:sz w:val="24"/>
      <w:szCs w:val="20"/>
      <w:lang w:eastAsia="ru-RU"/>
    </w:rPr>
  </w:style>
  <w:style w:type="paragraph" w:styleId="31">
    <w:name w:val="Body Text 3"/>
    <w:basedOn w:val="a"/>
    <w:link w:val="32"/>
    <w:rsid w:val="00DE30A2"/>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DE30A2"/>
    <w:rPr>
      <w:rFonts w:ascii="Times New Roman" w:eastAsia="Times New Roman" w:hAnsi="Times New Roman" w:cs="Times New Roman"/>
      <w:sz w:val="28"/>
      <w:szCs w:val="20"/>
      <w:lang w:eastAsia="ru-RU"/>
    </w:rPr>
  </w:style>
  <w:style w:type="paragraph" w:styleId="ab">
    <w:name w:val="Body Text Indent"/>
    <w:basedOn w:val="a"/>
    <w:link w:val="ac"/>
    <w:rsid w:val="00DE30A2"/>
    <w:pPr>
      <w:spacing w:after="0" w:line="240" w:lineRule="auto"/>
      <w:ind w:firstLine="720"/>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DE30A2"/>
    <w:rPr>
      <w:rFonts w:ascii="Times New Roman" w:eastAsia="Times New Roman" w:hAnsi="Times New Roman" w:cs="Times New Roman"/>
      <w:sz w:val="28"/>
      <w:szCs w:val="20"/>
      <w:lang w:eastAsia="ru-RU"/>
    </w:rPr>
  </w:style>
  <w:style w:type="paragraph" w:styleId="24">
    <w:name w:val="Body Text Indent 2"/>
    <w:basedOn w:val="a"/>
    <w:link w:val="25"/>
    <w:rsid w:val="00DE30A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E30A2"/>
    <w:rPr>
      <w:rFonts w:ascii="Times New Roman" w:eastAsia="Times New Roman" w:hAnsi="Times New Roman" w:cs="Times New Roman"/>
      <w:sz w:val="28"/>
      <w:szCs w:val="20"/>
      <w:lang w:eastAsia="ru-RU"/>
    </w:rPr>
  </w:style>
  <w:style w:type="character" w:styleId="ad">
    <w:name w:val="page number"/>
    <w:basedOn w:val="a0"/>
    <w:rsid w:val="00DE30A2"/>
  </w:style>
  <w:style w:type="character" w:styleId="ae">
    <w:name w:val="annotation reference"/>
    <w:semiHidden/>
    <w:rsid w:val="00DE30A2"/>
    <w:rPr>
      <w:sz w:val="16"/>
    </w:rPr>
  </w:style>
  <w:style w:type="paragraph" w:styleId="af">
    <w:name w:val="annotation text"/>
    <w:basedOn w:val="a"/>
    <w:link w:val="af0"/>
    <w:semiHidden/>
    <w:rsid w:val="00DE30A2"/>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DE30A2"/>
    <w:rPr>
      <w:rFonts w:ascii="Times New Roman" w:eastAsia="Times New Roman" w:hAnsi="Times New Roman" w:cs="Times New Roman"/>
      <w:sz w:val="20"/>
      <w:szCs w:val="20"/>
      <w:lang w:eastAsia="ru-RU"/>
    </w:rPr>
  </w:style>
  <w:style w:type="table" w:customStyle="1" w:styleId="33">
    <w:name w:val="Сетка таблицы3"/>
    <w:basedOn w:val="a1"/>
    <w:next w:val="a3"/>
    <w:rsid w:val="00DE30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30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DE30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uiPriority w:val="99"/>
    <w:rsid w:val="00DE30A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Cell">
    <w:name w:val="ConsPlusCell"/>
    <w:uiPriority w:val="99"/>
    <w:rsid w:val="00DE30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rsid w:val="00DE30A2"/>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DE30A2"/>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DE30A2"/>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DE30A2"/>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E30A2"/>
    <w:pPr>
      <w:suppressAutoHyphens/>
      <w:autoSpaceDE w:val="0"/>
      <w:spacing w:after="0" w:line="240" w:lineRule="auto"/>
    </w:pPr>
    <w:rPr>
      <w:rFonts w:ascii="Arial" w:eastAsia="Arial" w:hAnsi="Arial" w:cs="Arial"/>
      <w:b/>
      <w:bCs/>
      <w:sz w:val="20"/>
      <w:szCs w:val="20"/>
      <w:lang w:eastAsia="ar-SA"/>
    </w:rPr>
  </w:style>
  <w:style w:type="numbering" w:customStyle="1" w:styleId="26">
    <w:name w:val="Нет списка2"/>
    <w:next w:val="a2"/>
    <w:uiPriority w:val="99"/>
    <w:semiHidden/>
    <w:unhideWhenUsed/>
    <w:rsid w:val="00DE30A2"/>
  </w:style>
  <w:style w:type="table" w:customStyle="1" w:styleId="41">
    <w:name w:val="Сетка таблицы4"/>
    <w:basedOn w:val="a1"/>
    <w:next w:val="a3"/>
    <w:uiPriority w:val="99"/>
    <w:rsid w:val="00DE30A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link w:val="af5"/>
    <w:uiPriority w:val="1"/>
    <w:qFormat/>
    <w:rsid w:val="00021A8A"/>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locked/>
    <w:rsid w:val="00021A8A"/>
    <w:rPr>
      <w:rFonts w:ascii="Calibri" w:eastAsia="Times New Roman" w:hAnsi="Calibri" w:cs="Times New Roman"/>
      <w:lang w:eastAsia="ru-RU"/>
    </w:rPr>
  </w:style>
  <w:style w:type="character" w:customStyle="1" w:styleId="FontStyle13">
    <w:name w:val="Font Style13"/>
    <w:rsid w:val="00021A8A"/>
    <w:rPr>
      <w:rFonts w:ascii="Times New Roman" w:hAnsi="Times New Roman" w:cs="Times New Roman"/>
      <w:sz w:val="22"/>
      <w:szCs w:val="22"/>
    </w:rPr>
  </w:style>
  <w:style w:type="paragraph" w:styleId="34">
    <w:name w:val="Body Text Indent 3"/>
    <w:basedOn w:val="a"/>
    <w:link w:val="35"/>
    <w:uiPriority w:val="99"/>
    <w:semiHidden/>
    <w:unhideWhenUsed/>
    <w:rsid w:val="00D8149E"/>
    <w:pPr>
      <w:spacing w:after="120"/>
      <w:ind w:left="283"/>
    </w:pPr>
    <w:rPr>
      <w:sz w:val="16"/>
      <w:szCs w:val="16"/>
    </w:rPr>
  </w:style>
  <w:style w:type="character" w:customStyle="1" w:styleId="35">
    <w:name w:val="Основной текст с отступом 3 Знак"/>
    <w:basedOn w:val="a0"/>
    <w:link w:val="34"/>
    <w:uiPriority w:val="99"/>
    <w:semiHidden/>
    <w:rsid w:val="00D8149E"/>
    <w:rPr>
      <w:sz w:val="16"/>
      <w:szCs w:val="16"/>
    </w:rPr>
  </w:style>
  <w:style w:type="numbering" w:customStyle="1" w:styleId="36">
    <w:name w:val="Нет списка3"/>
    <w:next w:val="a2"/>
    <w:uiPriority w:val="99"/>
    <w:semiHidden/>
    <w:unhideWhenUsed/>
    <w:rsid w:val="0037276C"/>
  </w:style>
  <w:style w:type="paragraph" w:customStyle="1" w:styleId="Style6">
    <w:name w:val="Style6"/>
    <w:basedOn w:val="a"/>
    <w:rsid w:val="0037276C"/>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7">
    <w:name w:val="Style7"/>
    <w:basedOn w:val="a"/>
    <w:rsid w:val="0037276C"/>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Style8">
    <w:name w:val="Style8"/>
    <w:basedOn w:val="a"/>
    <w:rsid w:val="0037276C"/>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basedOn w:val="a0"/>
    <w:rsid w:val="0037276C"/>
    <w:rPr>
      <w:rFonts w:ascii="Times New Roman" w:hAnsi="Times New Roman" w:cs="Times New Roman"/>
      <w:b/>
      <w:bCs/>
      <w:sz w:val="22"/>
      <w:szCs w:val="22"/>
    </w:rPr>
  </w:style>
  <w:style w:type="paragraph" w:customStyle="1" w:styleId="Style4">
    <w:name w:val="Style4"/>
    <w:basedOn w:val="a"/>
    <w:rsid w:val="0037276C"/>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37276C"/>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37276C"/>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styleId="af6">
    <w:name w:val="List Paragraph"/>
    <w:basedOn w:val="a"/>
    <w:qFormat/>
    <w:rsid w:val="0037276C"/>
    <w:pPr>
      <w:spacing w:after="200" w:line="240" w:lineRule="auto"/>
      <w:ind w:left="720"/>
    </w:pPr>
    <w:rPr>
      <w:rFonts w:ascii="Calibri" w:eastAsia="Calibri" w:hAnsi="Calibri" w:cs="Calibri"/>
    </w:rPr>
  </w:style>
  <w:style w:type="character" w:styleId="af7">
    <w:name w:val="Placeholder Text"/>
    <w:basedOn w:val="a0"/>
    <w:uiPriority w:val="99"/>
    <w:semiHidden/>
    <w:rsid w:val="0037276C"/>
    <w:rPr>
      <w:color w:val="808080"/>
    </w:rPr>
  </w:style>
  <w:style w:type="character" w:customStyle="1" w:styleId="WW8Num2z0">
    <w:name w:val="WW8Num2z0"/>
    <w:rsid w:val="0037276C"/>
    <w:rPr>
      <w:rFonts w:ascii="Symbol" w:hAnsi="Symbol" w:cs="OpenSymbol"/>
    </w:rPr>
  </w:style>
  <w:style w:type="character" w:customStyle="1" w:styleId="ConsPlusNormal0">
    <w:name w:val="ConsPlusNormal Знак"/>
    <w:link w:val="ConsPlusNormal"/>
    <w:locked/>
    <w:rsid w:val="0037276C"/>
    <w:rPr>
      <w:rFonts w:ascii="Arial" w:eastAsia="Times New Roman" w:hAnsi="Arial" w:cs="Arial"/>
      <w:sz w:val="20"/>
      <w:szCs w:val="20"/>
      <w:lang w:eastAsia="ru-RU"/>
    </w:rPr>
  </w:style>
  <w:style w:type="character" w:customStyle="1" w:styleId="apple-converted-space">
    <w:name w:val="apple-converted-space"/>
    <w:basedOn w:val="a0"/>
    <w:rsid w:val="0037276C"/>
  </w:style>
  <w:style w:type="paragraph" w:styleId="af8">
    <w:name w:val="Normal (Web)"/>
    <w:basedOn w:val="a"/>
    <w:rsid w:val="0037276C"/>
    <w:pPr>
      <w:spacing w:after="0" w:line="240" w:lineRule="auto"/>
    </w:pPr>
    <w:rPr>
      <w:rFonts w:ascii="Times New Roman" w:eastAsia="Times New Roman" w:hAnsi="Times New Roman" w:cs="Times New Roman"/>
      <w:sz w:val="24"/>
      <w:szCs w:val="24"/>
      <w:lang w:eastAsia="ru-RU"/>
    </w:rPr>
  </w:style>
  <w:style w:type="character" w:customStyle="1" w:styleId="FontStyle50">
    <w:name w:val="Font Style50"/>
    <w:uiPriority w:val="99"/>
    <w:rsid w:val="0037276C"/>
    <w:rPr>
      <w:rFonts w:ascii="Times New Roman" w:hAnsi="Times New Roman" w:cs="Times New Roman" w:hint="default"/>
      <w:b/>
      <w:bCs/>
      <w:sz w:val="22"/>
      <w:szCs w:val="22"/>
    </w:rPr>
  </w:style>
  <w:style w:type="paragraph" w:customStyle="1" w:styleId="formattext">
    <w:name w:val="formattext"/>
    <w:basedOn w:val="a"/>
    <w:rsid w:val="00372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37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yperlink" Target="https://demo.garant.ru/"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header" Target="header4.xml"/><Relationship Id="rId25" Type="http://schemas.openxmlformats.org/officeDocument/2006/relationships/hyperlink" Target="https://demo.garant.ru/"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internet.garant.ru/document/redirect/106000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24" Type="http://schemas.openxmlformats.org/officeDocument/2006/relationships/hyperlink" Target="https://demo.garant.ru/" TargetMode="External"/><Relationship Id="rId32"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nternet.garant.ru/document/redirect/10600054/0" TargetMode="External"/><Relationship Id="rId28" Type="http://schemas.openxmlformats.org/officeDocument/2006/relationships/hyperlink" Target="http://internet.garant.ru/document/redirect/10107960/0" TargetMode="External"/><Relationship Id="rId36" Type="http://schemas.openxmlformats.org/officeDocument/2006/relationships/theme" Target="theme/theme1.xml"/><Relationship Id="rId10" Type="http://schemas.openxmlformats.org/officeDocument/2006/relationships/hyperlink" Target="https://docs.cntd.ru/document/902228011" TargetMode="External"/><Relationship Id="rId19" Type="http://schemas.openxmlformats.org/officeDocument/2006/relationships/header" Target="header6.xml"/><Relationship Id="rId31" Type="http://schemas.openxmlformats.org/officeDocument/2006/relationships/hyperlink" Target="http://internet.garant.ru/document/redirect/402807588/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internet.garant.ru/document/redirect/186620/0"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F648E-8383-43AC-9512-32598191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22253</Words>
  <Characters>126843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Наталья</cp:lastModifiedBy>
  <cp:revision>8</cp:revision>
  <cp:lastPrinted>2024-07-19T07:57:00Z</cp:lastPrinted>
  <dcterms:created xsi:type="dcterms:W3CDTF">2024-07-18T12:10:00Z</dcterms:created>
  <dcterms:modified xsi:type="dcterms:W3CDTF">2024-07-19T08:04:00Z</dcterms:modified>
</cp:coreProperties>
</file>