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0F94274A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BB5BF9">
        <w:rPr>
          <w:rFonts w:ascii="Times New Roman" w:eastAsia="Times New Roman" w:hAnsi="Times New Roman"/>
          <w:b/>
          <w:sz w:val="52"/>
          <w:szCs w:val="52"/>
          <w:lang w:bidi="en-US"/>
        </w:rPr>
        <w:t>2</w:t>
      </w:r>
      <w:r w:rsidR="00E37FB6">
        <w:rPr>
          <w:rFonts w:ascii="Times New Roman" w:eastAsia="Times New Roman" w:hAnsi="Times New Roman"/>
          <w:b/>
          <w:sz w:val="52"/>
          <w:szCs w:val="52"/>
          <w:lang w:bidi="en-US"/>
        </w:rPr>
        <w:t>4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(39</w:t>
      </w:r>
      <w:r w:rsidR="00E37FB6">
        <w:rPr>
          <w:rFonts w:ascii="Times New Roman" w:eastAsia="Times New Roman" w:hAnsi="Times New Roman"/>
          <w:b/>
          <w:sz w:val="52"/>
          <w:szCs w:val="52"/>
          <w:lang w:bidi="en-US"/>
        </w:rPr>
        <w:t>8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0C6BBB75" w:rsidR="006A7102" w:rsidRDefault="00E37FB6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 w:rsidR="0034722C">
        <w:rPr>
          <w:rFonts w:ascii="Times New Roman" w:eastAsia="Times New Roman" w:hAnsi="Times New Roman"/>
          <w:b/>
          <w:sz w:val="52"/>
          <w:szCs w:val="52"/>
          <w:lang w:bidi="en-US"/>
        </w:rPr>
        <w:t>8</w:t>
      </w:r>
      <w:r w:rsidR="00192706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октября 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>2024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 Тужа</w:t>
      </w:r>
    </w:p>
    <w:p w14:paraId="0DD64F7B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</w:sectPr>
      </w:pPr>
    </w:p>
    <w:p w14:paraId="1B9AD0D8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14:paraId="1D4AB188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p w14:paraId="558977AF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14:paraId="15C16724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978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8358"/>
        <w:gridCol w:w="1277"/>
        <w:gridCol w:w="1275"/>
      </w:tblGrid>
      <w:tr w:rsidR="006A7102" w14:paraId="00C5A444" w14:textId="77777777" w:rsidTr="00E37FB6">
        <w:trPr>
          <w:trHeight w:val="38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Default="006A7102" w:rsidP="00192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A7102" w14:paraId="0B91179D" w14:textId="77777777" w:rsidTr="00E37FB6">
        <w:trPr>
          <w:trHeight w:val="50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133CE5F4" w:rsidR="006A7102" w:rsidRDefault="00751E74" w:rsidP="00751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51E74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изменения в постановление администрации Тужинского муниципального района от 16.09.2024 № 299 «О подготовке и проведении командно-штабного учения на территории Тужинского муниципального района»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9D6" w14:textId="201BC0B3" w:rsidR="006A7102" w:rsidRDefault="008D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№ </w:t>
            </w:r>
            <w:r w:rsidR="00192706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 w:rsidR="006A7102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017E143D" w:rsidR="006A7102" w:rsidRDefault="00347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7102" w14:paraId="20DD14A3" w14:textId="77777777" w:rsidTr="00E37FB6">
        <w:trPr>
          <w:trHeight w:val="35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77777777" w:rsidR="006A7102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AC" w14:textId="2E00EA6A" w:rsidR="006A7102" w:rsidRDefault="003B7F32" w:rsidP="009378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F32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Кировской области № 178 от 31.05.2017 года «О создании комиссии по обеспечению безопасности дорожного движения в Тужинском муниципальном районе»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42D" w14:textId="1E3E6C3B" w:rsidR="006A710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192706"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0.2024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1D82A81F" w:rsidR="006A7102" w:rsidRDefault="00347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</w:tr>
      <w:tr w:rsidR="006A7102" w14:paraId="74C61CAF" w14:textId="77777777" w:rsidTr="00E37FB6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FC7" w14:textId="77777777" w:rsidR="006A7102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8D4" w14:textId="48CFE5F7" w:rsidR="006A7102" w:rsidRDefault="003B7F32" w:rsidP="003B7F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7F32">
              <w:rPr>
                <w:rFonts w:ascii="Times New Roman" w:eastAsia="Times New Roman" w:hAnsi="Times New Roman"/>
                <w:color w:val="000000"/>
                <w:lang w:eastAsia="ru-RU"/>
              </w:rPr>
              <w:t>О порядке индексации с 01.10.2024 заработной платы работников муниципальных учреждений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80AB" w14:textId="37C0AC6A" w:rsidR="006A710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2</w:t>
            </w:r>
            <w:r w:rsidR="00192706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924" w14:textId="08912E5C" w:rsidR="006A7102" w:rsidRDefault="00347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932AA2" w14:paraId="0F9D8383" w14:textId="77777777" w:rsidTr="00E37FB6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15D" w14:textId="7456C869" w:rsidR="00932AA2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6B2" w14:textId="53573C46" w:rsidR="00932AA2" w:rsidRDefault="0009592F" w:rsidP="00AE0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31.01.2022 № 50 «О межведомственной антинаркотической комиссии Тужинского муниципального района»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273" w14:textId="13DDFA92" w:rsidR="00932AA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25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</w:t>
            </w:r>
            <w:r w:rsidRPr="00347C3F">
              <w:rPr>
                <w:rFonts w:ascii="Times New Roman" w:eastAsia="Times New Roman" w:hAnsi="Times New Roman"/>
                <w:color w:val="000000"/>
                <w:lang w:bidi="en-US"/>
              </w:rPr>
              <w:t>0.2024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9B4" w14:textId="59E20841" w:rsidR="00932AA2" w:rsidRDefault="00347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932AA2" w14:paraId="2D9E8F89" w14:textId="77777777" w:rsidTr="00E37FB6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085" w14:textId="40535A28" w:rsidR="00932AA2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C47" w14:textId="7B72B65C" w:rsidR="00932AA2" w:rsidRDefault="0009592F" w:rsidP="004B1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18.01.2019 № 22 «Об утверждении Примерного положения об оплате труда подведомственных муниципальных организаций»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117" w14:textId="291E8C96" w:rsidR="00932AA2" w:rsidRDefault="0034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от 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C45" w14:textId="0B5A45F8" w:rsidR="00932AA2" w:rsidRDefault="00347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</w:tr>
      <w:tr w:rsidR="006D0CCE" w14:paraId="56313AA4" w14:textId="77777777" w:rsidTr="00E37FB6">
        <w:trPr>
          <w:trHeight w:val="42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87E" w14:textId="6E65AA7E" w:rsidR="006D0CCE" w:rsidRDefault="00932AA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7E3" w14:textId="00C8696E" w:rsidR="006D0CCE" w:rsidRDefault="0009592F" w:rsidP="0007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11.07.2024 № 223 «Об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F90" w14:textId="104975EF" w:rsidR="006D0CCE" w:rsidRDefault="006D0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</w:t>
            </w:r>
            <w:r w:rsidR="00CC4A38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="00347C3F">
              <w:rPr>
                <w:rFonts w:ascii="Times New Roman" w:eastAsia="Times New Roman" w:hAnsi="Times New Roman"/>
                <w:color w:val="000000"/>
                <w:lang w:bidi="en-US"/>
              </w:rPr>
              <w:t>3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30</w:t>
            </w:r>
            <w:r w:rsidR="00347C3F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от 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</w:t>
            </w:r>
            <w:r w:rsidR="00E37FB6">
              <w:rPr>
                <w:rFonts w:ascii="Times New Roman" w:eastAsia="Times New Roman" w:hAnsi="Times New Roman"/>
                <w:color w:val="000000"/>
                <w:lang w:bidi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>.2024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09A" w14:textId="444D0A7B" w:rsidR="006D0CCE" w:rsidRDefault="00347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</w:tr>
    </w:tbl>
    <w:p w14:paraId="0D804F2F" w14:textId="77777777" w:rsidR="007805CB" w:rsidRDefault="007805CB" w:rsidP="007805C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BF7823B" w14:textId="77777777" w:rsidR="006A7BD8" w:rsidRDefault="006A7BD8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BF22E" w14:textId="5E1B056B" w:rsidR="00192706" w:rsidRDefault="00192706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BD55A" w14:textId="5424C4B9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BBDAF" w14:textId="6EC89932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A9FCF7" w14:textId="345A557D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E7A60" w14:textId="5CF95FCF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D651C" w14:textId="797CC600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4DE3E" w14:textId="158ECE43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B9CBC" w14:textId="61089B35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3721F6" w14:textId="381EAED0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5303E" w14:textId="09B8635D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89A0A" w14:textId="07CA2E67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2E4CF" w14:textId="56F0BD4B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ACAB9" w14:textId="09600B4E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E589F" w14:textId="09BAA8D4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EB710E" w14:textId="5B5D0E16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24054" w14:textId="379AA44B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D998D" w14:textId="33189AED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A374DE" w14:textId="40C75CB6" w:rsidR="00751E74" w:rsidRDefault="00751E74" w:rsidP="00751E74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3C99D2" w14:textId="1EE5CFC1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30"/>
        <w:tblW w:w="5000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138"/>
        <w:gridCol w:w="1394"/>
        <w:gridCol w:w="1377"/>
        <w:gridCol w:w="2197"/>
      </w:tblGrid>
      <w:tr w:rsidR="00751E74" w:rsidRPr="00751E74" w14:paraId="17CF6D39" w14:textId="77777777" w:rsidTr="00751E74">
        <w:trPr>
          <w:jc w:val="right"/>
        </w:trPr>
        <w:tc>
          <w:tcPr>
            <w:tcW w:w="5000" w:type="pct"/>
            <w:gridSpan w:val="5"/>
            <w:hideMark/>
          </w:tcPr>
          <w:p w14:paraId="5EC3C7A8" w14:textId="77777777" w:rsidR="00751E74" w:rsidRPr="00751E74" w:rsidRDefault="00751E74" w:rsidP="00751E7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1A2A72E" wp14:editId="37F46F9F">
                  <wp:extent cx="523875" cy="657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E74" w:rsidRPr="00751E74" w14:paraId="41D3720E" w14:textId="77777777" w:rsidTr="00751E74">
        <w:trPr>
          <w:jc w:val="right"/>
        </w:trPr>
        <w:tc>
          <w:tcPr>
            <w:tcW w:w="5000" w:type="pct"/>
            <w:gridSpan w:val="5"/>
            <w:hideMark/>
          </w:tcPr>
          <w:p w14:paraId="0B9DDA7C" w14:textId="77777777" w:rsidR="00751E74" w:rsidRPr="00751E74" w:rsidRDefault="00751E74" w:rsidP="00751E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51E74" w:rsidRPr="00751E74" w14:paraId="26C9E94E" w14:textId="77777777" w:rsidTr="00751E74">
        <w:trPr>
          <w:jc w:val="right"/>
        </w:trPr>
        <w:tc>
          <w:tcPr>
            <w:tcW w:w="5000" w:type="pct"/>
            <w:gridSpan w:val="5"/>
          </w:tcPr>
          <w:p w14:paraId="67CB66F7" w14:textId="77777777" w:rsidR="00751E74" w:rsidRPr="00751E74" w:rsidRDefault="00751E74" w:rsidP="00751E7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39F072" w14:textId="77777777" w:rsidR="00751E74" w:rsidRPr="00751E74" w:rsidRDefault="00751E74" w:rsidP="00751E7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51E74" w:rsidRPr="00751E74" w14:paraId="0F43FA9B" w14:textId="77777777" w:rsidTr="00751E74">
        <w:trPr>
          <w:trHeight w:val="348"/>
          <w:jc w:val="right"/>
        </w:trPr>
        <w:tc>
          <w:tcPr>
            <w:tcW w:w="2384" w:type="pct"/>
            <w:gridSpan w:val="2"/>
            <w:hideMark/>
          </w:tcPr>
          <w:p w14:paraId="2B082F67" w14:textId="38D0FF9F" w:rsidR="00751E74" w:rsidRPr="00751E74" w:rsidRDefault="00751E74" w:rsidP="00751E7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sz w:val="28"/>
                <w:szCs w:val="28"/>
                <w:u w:val="single"/>
              </w:rPr>
              <w:t>10.10.2024</w:t>
            </w:r>
          </w:p>
        </w:tc>
        <w:tc>
          <w:tcPr>
            <w:tcW w:w="734" w:type="pct"/>
          </w:tcPr>
          <w:p w14:paraId="740F4E21" w14:textId="77777777" w:rsidR="00751E74" w:rsidRPr="00751E74" w:rsidRDefault="00751E74" w:rsidP="00751E7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  <w:hideMark/>
          </w:tcPr>
          <w:p w14:paraId="0A354A08" w14:textId="77777777" w:rsidR="00751E74" w:rsidRPr="00751E74" w:rsidRDefault="00751E74" w:rsidP="00751E7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57" w:type="pct"/>
            <w:hideMark/>
          </w:tcPr>
          <w:p w14:paraId="3965BE58" w14:textId="2839B760" w:rsidR="00751E74" w:rsidRPr="00751E74" w:rsidRDefault="00751E74" w:rsidP="00751E7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sz w:val="28"/>
                <w:szCs w:val="28"/>
                <w:u w:val="single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751E74" w:rsidRPr="00751E74" w14:paraId="6ED36A44" w14:textId="77777777" w:rsidTr="00751E74">
        <w:trPr>
          <w:trHeight w:val="598"/>
          <w:jc w:val="right"/>
        </w:trPr>
        <w:tc>
          <w:tcPr>
            <w:tcW w:w="1258" w:type="pct"/>
          </w:tcPr>
          <w:p w14:paraId="3DF1CE79" w14:textId="77777777" w:rsidR="00751E74" w:rsidRPr="00751E74" w:rsidRDefault="00751E74" w:rsidP="00751E7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  <w:hideMark/>
          </w:tcPr>
          <w:p w14:paraId="008ABA59" w14:textId="77777777" w:rsidR="00751E74" w:rsidRPr="00751E74" w:rsidRDefault="00751E74" w:rsidP="00751E7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74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  <w:tc>
          <w:tcPr>
            <w:tcW w:w="1157" w:type="pct"/>
          </w:tcPr>
          <w:p w14:paraId="651B9942" w14:textId="77777777" w:rsidR="00751E74" w:rsidRPr="00751E74" w:rsidRDefault="00751E74" w:rsidP="00751E7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A0B095" w14:textId="77777777" w:rsidR="00751E74" w:rsidRPr="00751E74" w:rsidRDefault="00751E74" w:rsidP="00751E74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1E7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внесении изменения в постановление администрации Тужинского муниципального района от 16.09.2024 № 299 «О подготовке и проведении командно-штабного учения на территории </w:t>
      </w:r>
    </w:p>
    <w:p w14:paraId="12A323F7" w14:textId="77777777" w:rsidR="00751E74" w:rsidRPr="00751E74" w:rsidRDefault="00751E74" w:rsidP="00751E74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1E74">
        <w:rPr>
          <w:rFonts w:ascii="Times New Roman" w:eastAsia="Times New Roman" w:hAnsi="Times New Roman"/>
          <w:b/>
          <w:sz w:val="28"/>
          <w:szCs w:val="20"/>
          <w:lang w:eastAsia="ru-RU"/>
        </w:rPr>
        <w:t>Тужинского муниципального района»</w:t>
      </w:r>
    </w:p>
    <w:p w14:paraId="17A77A6C" w14:textId="77777777" w:rsidR="00751E74" w:rsidRPr="0034722C" w:rsidRDefault="00751E74" w:rsidP="00751E74">
      <w:pPr>
        <w:spacing w:after="200" w:line="360" w:lineRule="auto"/>
        <w:jc w:val="center"/>
        <w:rPr>
          <w:sz w:val="16"/>
          <w:szCs w:val="16"/>
        </w:rPr>
      </w:pPr>
    </w:p>
    <w:p w14:paraId="0F1043D9" w14:textId="77777777" w:rsidR="00751E74" w:rsidRPr="00751E74" w:rsidRDefault="00751E74" w:rsidP="00751E74">
      <w:pPr>
        <w:spacing w:after="0" w:line="360" w:lineRule="auto"/>
        <w:ind w:firstLineChars="200" w:firstLine="560"/>
        <w:jc w:val="both"/>
        <w:rPr>
          <w:rFonts w:ascii="Times New Roman" w:hAnsi="Times New Roman"/>
          <w:iCs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А</w:t>
      </w:r>
      <w:r w:rsidRPr="00751E74">
        <w:rPr>
          <w:rFonts w:ascii="Times New Roman" w:hAnsi="Times New Roman"/>
          <w:iCs/>
          <w:sz w:val="28"/>
          <w:szCs w:val="28"/>
        </w:rPr>
        <w:t>дминистрация Тужинского муниципального района ПОСТАНОВЛЯЕТ:</w:t>
      </w:r>
    </w:p>
    <w:p w14:paraId="7E07A1A9" w14:textId="77777777" w:rsidR="00751E74" w:rsidRPr="00751E74" w:rsidRDefault="00751E74" w:rsidP="00820F98">
      <w:pPr>
        <w:numPr>
          <w:ilvl w:val="0"/>
          <w:numId w:val="1"/>
        </w:numPr>
        <w:spacing w:after="0" w:line="360" w:lineRule="auto"/>
        <w:ind w:firstLine="708"/>
        <w:jc w:val="both"/>
      </w:pPr>
      <w:r w:rsidRPr="00751E74">
        <w:rPr>
          <w:rFonts w:ascii="Times New Roman" w:hAnsi="Times New Roman"/>
          <w:sz w:val="28"/>
          <w:szCs w:val="28"/>
        </w:rPr>
        <w:t>Дополнить п.п 2.3:</w:t>
      </w:r>
    </w:p>
    <w:p w14:paraId="05D1DBB1" w14:textId="77777777" w:rsidR="00751E74" w:rsidRPr="00751E74" w:rsidRDefault="00751E74" w:rsidP="00751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 xml:space="preserve"> абзацем 12 следующего содержания «Тужинское отделение КОГБУЗ «Станция скорой медицинской помощи г. Кирова»»;</w:t>
      </w:r>
    </w:p>
    <w:p w14:paraId="5EE5BC30" w14:textId="77777777" w:rsidR="00751E74" w:rsidRPr="00751E74" w:rsidRDefault="00751E74" w:rsidP="00751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абзацем 13 следующего содержания «КОГБУЗ «Станция скорой медицинской помощи г. Кирова»».</w:t>
      </w:r>
    </w:p>
    <w:p w14:paraId="2E7161B1" w14:textId="77777777" w:rsidR="00751E74" w:rsidRPr="00751E74" w:rsidRDefault="00751E74" w:rsidP="00820F98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Дополнить п.п 2.6. следующего содержания «Приёмный эвакуационный пункт».</w:t>
      </w:r>
    </w:p>
    <w:p w14:paraId="4EBD9E7D" w14:textId="77777777" w:rsidR="00751E74" w:rsidRPr="00751E74" w:rsidRDefault="00751E74" w:rsidP="00751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5B75FD6C" w14:textId="77777777" w:rsidR="00751E74" w:rsidRPr="00751E74" w:rsidRDefault="00751E74" w:rsidP="00751E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5887F42C" w14:textId="77777777" w:rsidR="00751E74" w:rsidRPr="0034722C" w:rsidRDefault="00751E74" w:rsidP="00751E7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2AF10F3" w14:textId="77777777" w:rsidR="00751E74" w:rsidRPr="00751E74" w:rsidRDefault="00751E74" w:rsidP="00751E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И.о. главы Тужинского</w:t>
      </w:r>
    </w:p>
    <w:p w14:paraId="412A39BB" w14:textId="77777777" w:rsidR="00751E74" w:rsidRPr="00751E74" w:rsidRDefault="00751E74" w:rsidP="00751E74">
      <w:pP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751E74">
        <w:rPr>
          <w:rFonts w:ascii="Times New Roman" w:hAnsi="Times New Roman"/>
          <w:sz w:val="28"/>
          <w:szCs w:val="28"/>
        </w:rPr>
        <w:t>муниципального района       Т.А. Лобанова</w:t>
      </w:r>
    </w:p>
    <w:p w14:paraId="0BF593BA" w14:textId="77777777" w:rsidR="00751E74" w:rsidRPr="00751E74" w:rsidRDefault="00751E74" w:rsidP="00751E74">
      <w:pP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67310369" w14:textId="77777777" w:rsidR="00751E74" w:rsidRPr="00751E74" w:rsidRDefault="00751E74" w:rsidP="00751E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63813599"/>
    </w:p>
    <w:p w14:paraId="5E5CBFDD" w14:textId="77777777" w:rsidR="00751E74" w:rsidRPr="00751E74" w:rsidRDefault="00751E74" w:rsidP="00751E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14:paraId="273970A1" w14:textId="77777777" w:rsidR="00751E74" w:rsidRPr="00751E74" w:rsidRDefault="00751E74" w:rsidP="00751E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0ADDB2" w14:textId="77777777" w:rsidR="00751E74" w:rsidRPr="00751E74" w:rsidRDefault="00751E74" w:rsidP="00751E74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50330E" wp14:editId="1BC37B20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E74">
        <w:rPr>
          <w:rFonts w:ascii="Times New Roman" w:eastAsia="Times New Roman" w:hAnsi="Times New Roman"/>
          <w:b/>
          <w:sz w:val="26"/>
          <w:szCs w:val="26"/>
          <w:lang w:eastAsia="ru-RU"/>
        </w:rPr>
        <w:t>АД</w:t>
      </w:r>
      <w:r w:rsidRPr="00751E74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МИНИСТРАЦИЯ ТУЖИНСКОГО МУНИЦИПАЛЬНОГО РАЙОНА</w:t>
      </w:r>
    </w:p>
    <w:p w14:paraId="3CE7D918" w14:textId="77777777" w:rsidR="00751E74" w:rsidRPr="00751E74" w:rsidRDefault="00751E74" w:rsidP="00751E74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2580490F" w14:textId="77777777" w:rsidR="00751E74" w:rsidRPr="00751E74" w:rsidRDefault="00751E74" w:rsidP="00751E74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32"/>
          <w:szCs w:val="32"/>
          <w:lang w:eastAsia="ar-SA"/>
        </w:rPr>
      </w:pPr>
      <w:r w:rsidRPr="00751E74">
        <w:rPr>
          <w:rFonts w:ascii="Times New Roman" w:eastAsia="Arial" w:hAnsi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650"/>
        <w:gridCol w:w="3250"/>
        <w:gridCol w:w="1740"/>
      </w:tblGrid>
      <w:tr w:rsidR="00751E74" w:rsidRPr="00751E74" w14:paraId="63DA7285" w14:textId="77777777" w:rsidTr="00751E74"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F8809" w14:textId="3BE28905" w:rsidR="00751E74" w:rsidRPr="00751E74" w:rsidRDefault="00751E74" w:rsidP="00751E7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10.10.2024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489294F7" w14:textId="77777777" w:rsidR="00751E74" w:rsidRPr="00751E74" w:rsidRDefault="00751E74" w:rsidP="00751E7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99D73" w14:textId="77777777" w:rsidR="00751E74" w:rsidRPr="00751E74" w:rsidRDefault="00751E74" w:rsidP="00751E7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CA16D4" w14:textId="7769547E" w:rsidR="00751E74" w:rsidRPr="00751E74" w:rsidRDefault="00751E74" w:rsidP="00751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322</w:t>
            </w:r>
          </w:p>
        </w:tc>
      </w:tr>
      <w:tr w:rsidR="00751E74" w:rsidRPr="00751E74" w14:paraId="0F44BB11" w14:textId="77777777" w:rsidTr="00751E74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68384D" w14:textId="77777777" w:rsidR="00751E74" w:rsidRPr="00751E74" w:rsidRDefault="00751E74" w:rsidP="00751E7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5AC92D87" w14:textId="77777777" w:rsidR="00751E74" w:rsidRPr="00751E74" w:rsidRDefault="00751E74" w:rsidP="00751E7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E47047" w14:textId="77777777" w:rsidR="00751E74" w:rsidRPr="00751E74" w:rsidRDefault="00751E74" w:rsidP="00751E74">
      <w:pPr>
        <w:spacing w:after="4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_Hlk180159459"/>
      <w:r w:rsidRPr="0075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bookmarkStart w:id="2" w:name="_Hlk179358530"/>
      <w:r w:rsidRPr="0075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Тужинского муниципального района Кировской области № 178 от 31.05.2017 года «О создании комиссии по обеспечению безопасности дорожного движения в Тужинском муниципальном районе»</w:t>
      </w:r>
    </w:p>
    <w:bookmarkEnd w:id="1"/>
    <w:bookmarkEnd w:id="2"/>
    <w:p w14:paraId="40B444A3" w14:textId="77777777" w:rsidR="00751E74" w:rsidRPr="00751E74" w:rsidRDefault="00751E74" w:rsidP="00751E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10.12.1995 № 196 - ФЗ «О безопасности дорожного движения» администрация Тужинского муниципального района ПОСТАНОВЛЯЕТ: </w:t>
      </w:r>
    </w:p>
    <w:p w14:paraId="5EB9E9F8" w14:textId="77777777" w:rsidR="00751E74" w:rsidRPr="00751E74" w:rsidRDefault="00751E74" w:rsidP="00820F98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изменения в постановление</w:t>
      </w:r>
      <w:r w:rsidRPr="00751E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Тужинского муниципального района Кировской области № 178 от 31.05.2017 года «О создании комиссии по обеспечению безопасности дорожного движения в Тужинском муниципальном районе» </w:t>
      </w: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>утвердив состав комиссии</w:t>
      </w: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обеспечению безопасности дорожного движения в Тужинском муниципальном районе согласно приложению № 1;</w:t>
      </w:r>
    </w:p>
    <w:p w14:paraId="1D51B73F" w14:textId="77777777" w:rsidR="00751E74" w:rsidRPr="00751E74" w:rsidRDefault="00751E74" w:rsidP="00820F98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 Положение о комиссии по обеспечению безопасности дорожного движения в Тужинском муниципальном районе согласно приложению № 2;</w:t>
      </w:r>
    </w:p>
    <w:p w14:paraId="62EFB1CB" w14:textId="77777777" w:rsidR="00751E74" w:rsidRPr="00751E74" w:rsidRDefault="00751E74" w:rsidP="00820F98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14:paraId="2084A4A5" w14:textId="77777777" w:rsidR="00751E74" w:rsidRPr="00751E74" w:rsidRDefault="00751E74" w:rsidP="00820F98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Контроль за исполнением постановления оставляю за собой.</w:t>
      </w:r>
    </w:p>
    <w:p w14:paraId="1BAD1700" w14:textId="77777777" w:rsidR="00751E74" w:rsidRPr="00751E74" w:rsidRDefault="00751E74" w:rsidP="00751E74">
      <w:pPr>
        <w:spacing w:after="0" w:line="276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58124C" w14:textId="77777777" w:rsidR="00751E74" w:rsidRPr="00751E74" w:rsidRDefault="00751E74" w:rsidP="00751E74">
      <w:pPr>
        <w:spacing w:after="0" w:line="276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C2C965" w14:textId="77777777" w:rsidR="00751E74" w:rsidRPr="00751E74" w:rsidRDefault="00751E74" w:rsidP="00751E74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И.о. главы Тужинского </w:t>
      </w:r>
    </w:p>
    <w:p w14:paraId="6EB51516" w14:textId="703394AA" w:rsidR="00751E74" w:rsidRPr="00751E74" w:rsidRDefault="00751E74" w:rsidP="00751E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              Т.А. Лобанова</w:t>
      </w:r>
    </w:p>
    <w:p w14:paraId="33F6CE53" w14:textId="77777777" w:rsidR="00751E74" w:rsidRPr="00751E74" w:rsidRDefault="00751E74" w:rsidP="00751E7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DF2B0E" w14:textId="77777777" w:rsidR="00751E74" w:rsidRPr="00751E74" w:rsidRDefault="00751E74" w:rsidP="00751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83BDD6" w14:textId="77777777" w:rsidR="00751E74" w:rsidRPr="00751E74" w:rsidRDefault="00751E74" w:rsidP="00751E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16770F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7DE25CC0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0D3DF0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14:paraId="470E1AB2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22F7E8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Тужинского муниципального</w:t>
      </w:r>
    </w:p>
    <w:p w14:paraId="6F8D3F91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</w:p>
    <w:p w14:paraId="18CC980A" w14:textId="387E4075" w:rsidR="00751E74" w:rsidRPr="00751E74" w:rsidRDefault="00751E74" w:rsidP="00751E74">
      <w:pPr>
        <w:spacing w:after="12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10.10.2024</w:t>
      </w: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F1737F" w14:textId="77777777" w:rsidR="00751E74" w:rsidRPr="00751E74" w:rsidRDefault="00751E74" w:rsidP="00751E74">
      <w:pPr>
        <w:spacing w:after="12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E8D45B" w14:textId="77777777" w:rsidR="00751E74" w:rsidRPr="00751E74" w:rsidRDefault="00751E74" w:rsidP="00751E74">
      <w:pPr>
        <w:spacing w:after="12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</w:t>
      </w:r>
    </w:p>
    <w:p w14:paraId="1727A5C4" w14:textId="77777777" w:rsidR="00751E74" w:rsidRPr="00751E74" w:rsidRDefault="00751E74" w:rsidP="00751E74">
      <w:pPr>
        <w:spacing w:after="12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Тужинского муниципального района </w:t>
      </w:r>
    </w:p>
    <w:p w14:paraId="670F09AC" w14:textId="203C403E" w:rsidR="00751E74" w:rsidRPr="00751E74" w:rsidRDefault="00751E74" w:rsidP="00751E74">
      <w:pPr>
        <w:spacing w:after="12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31.05.2024</w:t>
      </w: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178</w:t>
      </w:r>
    </w:p>
    <w:p w14:paraId="46F2F189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128FDBE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1E74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</w:t>
      </w:r>
    </w:p>
    <w:p w14:paraId="4C9B4E38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1E74"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по обеспечению безопасности дорожного движения в Тужинском муниципальном районе</w:t>
      </w:r>
    </w:p>
    <w:p w14:paraId="7D149F45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B2F0D9C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14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5989"/>
      </w:tblGrid>
      <w:tr w:rsidR="00751E74" w:rsidRPr="00751E74" w14:paraId="4EEAB6D1" w14:textId="77777777" w:rsidTr="00751E74">
        <w:trPr>
          <w:trHeight w:val="932"/>
        </w:trPr>
        <w:tc>
          <w:tcPr>
            <w:tcW w:w="3528" w:type="dxa"/>
            <w:hideMark/>
          </w:tcPr>
          <w:p w14:paraId="7729D0BE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БЛЕДНЫХ</w:t>
            </w:r>
          </w:p>
          <w:p w14:paraId="1A39F646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6042" w:type="dxa"/>
            <w:hideMark/>
          </w:tcPr>
          <w:p w14:paraId="3CA9889D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>-Глава Тужинского муниципального района</w:t>
            </w: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751E74" w:rsidRPr="00751E74" w14:paraId="5369ADA5" w14:textId="77777777" w:rsidTr="00751E74">
        <w:trPr>
          <w:trHeight w:val="1967"/>
        </w:trPr>
        <w:tc>
          <w:tcPr>
            <w:tcW w:w="3528" w:type="dxa"/>
            <w:hideMark/>
          </w:tcPr>
          <w:p w14:paraId="1D744A38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ЛОБАНОВА</w:t>
            </w:r>
          </w:p>
          <w:p w14:paraId="114FF51A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042" w:type="dxa"/>
            <w:hideMark/>
          </w:tcPr>
          <w:p w14:paraId="437AA71C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 xml:space="preserve">-первый </w:t>
            </w:r>
            <w:r w:rsidRPr="00751E7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Тужинского муниципального района</w:t>
            </w: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1E74">
              <w:rPr>
                <w:rFonts w:ascii="Times New Roman" w:hAnsi="Times New Roman"/>
                <w:sz w:val="28"/>
                <w:szCs w:val="28"/>
              </w:rPr>
              <w:t>по экономике и финансам - начальник финансового управления</w:t>
            </w: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751E74" w:rsidRPr="00751E74" w14:paraId="2F9BC406" w14:textId="77777777" w:rsidTr="00751E74">
        <w:trPr>
          <w:trHeight w:val="1075"/>
        </w:trPr>
        <w:tc>
          <w:tcPr>
            <w:tcW w:w="3528" w:type="dxa"/>
            <w:hideMark/>
          </w:tcPr>
          <w:p w14:paraId="18376FEE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>МУРСАТОВА</w:t>
            </w:r>
          </w:p>
          <w:p w14:paraId="21CDC0E6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>Наталия Сергеевна</w:t>
            </w:r>
          </w:p>
        </w:tc>
        <w:tc>
          <w:tcPr>
            <w:tcW w:w="6042" w:type="dxa"/>
            <w:hideMark/>
          </w:tcPr>
          <w:p w14:paraId="6D6DFD4F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51E74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по ЖКХ, энергетике и экологии отдела жизнеобеспечения администрации Тужинского муниципального района, </w:t>
            </w: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751E74" w:rsidRPr="00751E74" w14:paraId="154B43FA" w14:textId="77777777" w:rsidTr="00751E74">
        <w:trPr>
          <w:trHeight w:val="562"/>
        </w:trPr>
        <w:tc>
          <w:tcPr>
            <w:tcW w:w="9570" w:type="dxa"/>
            <w:gridSpan w:val="2"/>
            <w:hideMark/>
          </w:tcPr>
          <w:p w14:paraId="05BBEBA1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51E74" w:rsidRPr="00751E74" w14:paraId="2739441D" w14:textId="77777777" w:rsidTr="00751E74">
        <w:trPr>
          <w:trHeight w:val="850"/>
        </w:trPr>
        <w:tc>
          <w:tcPr>
            <w:tcW w:w="3528" w:type="dxa"/>
            <w:hideMark/>
          </w:tcPr>
          <w:p w14:paraId="037B820D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ДЕРБЕНЕВ </w:t>
            </w:r>
          </w:p>
          <w:p w14:paraId="3438D0FD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6042" w:type="dxa"/>
            <w:hideMark/>
          </w:tcPr>
          <w:p w14:paraId="02B65075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начальник инспекции Гостехнадзора в Тужинском районе (по согласованию)</w:t>
            </w:r>
          </w:p>
        </w:tc>
      </w:tr>
      <w:tr w:rsidR="00751E74" w:rsidRPr="00751E74" w14:paraId="63605D72" w14:textId="77777777" w:rsidTr="00751E74">
        <w:trPr>
          <w:trHeight w:val="886"/>
        </w:trPr>
        <w:tc>
          <w:tcPr>
            <w:tcW w:w="3528" w:type="dxa"/>
            <w:hideMark/>
          </w:tcPr>
          <w:p w14:paraId="5AF6DB70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БАТУХТИН </w:t>
            </w:r>
          </w:p>
          <w:p w14:paraId="4B4D2C6E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42" w:type="dxa"/>
          </w:tcPr>
          <w:p w14:paraId="6AAE6282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начальник Тужинского участка КОГП Яранского ДУ № 45» АО «Вятавтодор (по согласованию)</w:t>
            </w:r>
          </w:p>
          <w:p w14:paraId="3F05FA4E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51E74" w:rsidRPr="00751E74" w14:paraId="4BE40EB6" w14:textId="77777777" w:rsidTr="00751E74">
        <w:trPr>
          <w:trHeight w:val="878"/>
        </w:trPr>
        <w:tc>
          <w:tcPr>
            <w:tcW w:w="3528" w:type="dxa"/>
            <w:hideMark/>
          </w:tcPr>
          <w:p w14:paraId="02EDD9D3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КИСЛИЦЫНА</w:t>
            </w:r>
          </w:p>
          <w:p w14:paraId="79CA2D58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6042" w:type="dxa"/>
            <w:hideMark/>
          </w:tcPr>
          <w:p w14:paraId="5C3A83ED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главный редактор газеты «Родной край» (по согласованию)</w:t>
            </w:r>
          </w:p>
        </w:tc>
      </w:tr>
      <w:tr w:rsidR="00751E74" w:rsidRPr="00751E74" w14:paraId="4B1D3D92" w14:textId="77777777" w:rsidTr="00751E74">
        <w:trPr>
          <w:trHeight w:val="878"/>
        </w:trPr>
        <w:tc>
          <w:tcPr>
            <w:tcW w:w="3528" w:type="dxa"/>
            <w:hideMark/>
          </w:tcPr>
          <w:p w14:paraId="07154060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КУЗНЕЦОВА</w:t>
            </w:r>
          </w:p>
          <w:p w14:paraId="555357B3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Евгения Юрьевна</w:t>
            </w:r>
          </w:p>
        </w:tc>
        <w:tc>
          <w:tcPr>
            <w:tcW w:w="6042" w:type="dxa"/>
            <w:hideMark/>
          </w:tcPr>
          <w:p w14:paraId="79584A09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и.о. директора МУП «Коммунальщик» (по согласованию)</w:t>
            </w:r>
          </w:p>
        </w:tc>
      </w:tr>
      <w:tr w:rsidR="00751E74" w:rsidRPr="00751E74" w14:paraId="76A36A04" w14:textId="77777777" w:rsidTr="00751E74">
        <w:trPr>
          <w:trHeight w:val="878"/>
        </w:trPr>
        <w:tc>
          <w:tcPr>
            <w:tcW w:w="3528" w:type="dxa"/>
            <w:hideMark/>
          </w:tcPr>
          <w:p w14:paraId="3BCFDF15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ЧЕШУИН</w:t>
            </w:r>
          </w:p>
          <w:p w14:paraId="30AE08B0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6042" w:type="dxa"/>
            <w:hideMark/>
          </w:tcPr>
          <w:p w14:paraId="1F901C89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главный врач КОГБУЗ «Тужинская центральная районная больница» (по согласованию)</w:t>
            </w:r>
          </w:p>
        </w:tc>
      </w:tr>
      <w:tr w:rsidR="00751E74" w:rsidRPr="00751E74" w14:paraId="0D2E5C8D" w14:textId="77777777" w:rsidTr="00751E74">
        <w:trPr>
          <w:trHeight w:val="878"/>
        </w:trPr>
        <w:tc>
          <w:tcPr>
            <w:tcW w:w="3528" w:type="dxa"/>
            <w:hideMark/>
          </w:tcPr>
          <w:p w14:paraId="762708C5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КИСЛИЦЫНА </w:t>
            </w:r>
          </w:p>
          <w:p w14:paraId="52886E5E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Евгения Геннадьевна</w:t>
            </w:r>
          </w:p>
        </w:tc>
        <w:tc>
          <w:tcPr>
            <w:tcW w:w="6042" w:type="dxa"/>
            <w:hideMark/>
          </w:tcPr>
          <w:p w14:paraId="56FEEF47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директор МУП «Тужинское АТП) (по согласованию)</w:t>
            </w:r>
          </w:p>
        </w:tc>
      </w:tr>
      <w:tr w:rsidR="00751E74" w:rsidRPr="00751E74" w14:paraId="7C13211A" w14:textId="77777777" w:rsidTr="00751E74">
        <w:trPr>
          <w:trHeight w:val="878"/>
        </w:trPr>
        <w:tc>
          <w:tcPr>
            <w:tcW w:w="3528" w:type="dxa"/>
          </w:tcPr>
          <w:p w14:paraId="46A133F6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ЩЁКОТОВ</w:t>
            </w:r>
          </w:p>
          <w:p w14:paraId="31533AB0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Сергей Сергеевич</w:t>
            </w:r>
          </w:p>
          <w:p w14:paraId="60FF2F01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2" w:type="dxa"/>
            <w:hideMark/>
          </w:tcPr>
          <w:p w14:paraId="38BB14A0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начальник ОГИБДД МО МВД России «Яранский» (по согласованию)</w:t>
            </w:r>
          </w:p>
        </w:tc>
      </w:tr>
      <w:tr w:rsidR="00751E74" w:rsidRPr="00751E74" w14:paraId="6595E35E" w14:textId="77777777" w:rsidTr="00751E74">
        <w:trPr>
          <w:trHeight w:val="878"/>
        </w:trPr>
        <w:tc>
          <w:tcPr>
            <w:tcW w:w="3528" w:type="dxa"/>
            <w:hideMark/>
          </w:tcPr>
          <w:p w14:paraId="04E9E0A1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СКРЯБИН</w:t>
            </w:r>
          </w:p>
          <w:p w14:paraId="1B5B2F79" w14:textId="77777777" w:rsidR="00751E74" w:rsidRPr="00751E74" w:rsidRDefault="00751E74" w:rsidP="00751E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Максим Леонидович</w:t>
            </w:r>
          </w:p>
        </w:tc>
        <w:tc>
          <w:tcPr>
            <w:tcW w:w="6042" w:type="dxa"/>
            <w:hideMark/>
          </w:tcPr>
          <w:p w14:paraId="1438E42A" w14:textId="77777777" w:rsidR="00751E74" w:rsidRPr="00751E74" w:rsidRDefault="00751E74" w:rsidP="00751E7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51E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и.о. главы администрации Тужинского городского поселения (по согласованию)</w:t>
            </w:r>
          </w:p>
        </w:tc>
      </w:tr>
    </w:tbl>
    <w:p w14:paraId="42406B42" w14:textId="77777777" w:rsidR="00751E74" w:rsidRPr="00751E74" w:rsidRDefault="00751E74" w:rsidP="00751E74">
      <w:pPr>
        <w:tabs>
          <w:tab w:val="left" w:pos="167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5FA236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1E74">
        <w:rPr>
          <w:rFonts w:ascii="Times New Roman" w:eastAsia="Times New Roman" w:hAnsi="Times New Roman"/>
          <w:sz w:val="28"/>
          <w:szCs w:val="28"/>
          <w:lang w:eastAsia="ar-SA"/>
        </w:rPr>
        <w:t>_______________</w:t>
      </w:r>
    </w:p>
    <w:p w14:paraId="3BDEC649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C69C219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AFEBD6" w14:textId="77777777" w:rsidR="00751E74" w:rsidRPr="00751E74" w:rsidRDefault="00751E74" w:rsidP="005F1B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F75512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8775B1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14:paraId="46BB058E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D0F4FA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</w:t>
      </w:r>
    </w:p>
    <w:p w14:paraId="5E52CCDF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8A6DBD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3EA0C6A0" w14:textId="77777777" w:rsidR="00751E74" w:rsidRPr="00751E74" w:rsidRDefault="00751E74" w:rsidP="00751E74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Тужинского муниципального района</w:t>
      </w:r>
    </w:p>
    <w:p w14:paraId="38F0AF3C" w14:textId="422FAFA9" w:rsidR="00751E74" w:rsidRPr="00751E74" w:rsidRDefault="00751E74" w:rsidP="00751E74">
      <w:pPr>
        <w:spacing w:after="12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F1B03">
        <w:rPr>
          <w:rFonts w:ascii="Times New Roman" w:eastAsia="Times New Roman" w:hAnsi="Times New Roman"/>
          <w:sz w:val="28"/>
          <w:szCs w:val="28"/>
          <w:lang w:eastAsia="ru-RU"/>
        </w:rPr>
        <w:t>10.10.2024</w:t>
      </w:r>
      <w:r w:rsidR="0034722C" w:rsidRPr="0034722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51E74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5F1B03">
        <w:rPr>
          <w:rFonts w:ascii="Times New Roman" w:eastAsia="Times New Roman" w:hAnsi="Times New Roman"/>
          <w:sz w:val="28"/>
          <w:szCs w:val="28"/>
          <w:lang w:eastAsia="ru-RU"/>
        </w:rPr>
        <w:t>322</w:t>
      </w:r>
    </w:p>
    <w:p w14:paraId="047F52BD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95CA25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478AABC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14:paraId="643AB819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комиссии по обеспечению безопасности дорожного движения в Тужинском муниципальном районе</w:t>
      </w:r>
    </w:p>
    <w:p w14:paraId="3BB59410" w14:textId="77777777" w:rsidR="00751E74" w:rsidRPr="00751E74" w:rsidRDefault="00751E74" w:rsidP="00751E7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FFE02C1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по обеспечению безопасности дорожного движения в Тужинском муниципальном районе (далее - комиссия) является совещательным органом администрации Тужинского муниципального района по рассмотрению вопросов по подготовке предложений, обеспечивающих безопасность дорожного движения.</w:t>
      </w:r>
    </w:p>
    <w:p w14:paraId="0EBC70E5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постановлениями и </w:t>
      </w: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распоряжениями Правительства Кировской области и Тужинского муниципального района, а также настоящим положением.</w:t>
      </w:r>
    </w:p>
    <w:p w14:paraId="6E43BF4E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комиссии являются:</w:t>
      </w:r>
    </w:p>
    <w:p w14:paraId="380F036E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согласованности действий органов местного самоуправления Тужинского муниципального района, предприятий и учреждений всех форм собственности по вопросам обеспечения безопасности дорожного движения.</w:t>
      </w:r>
    </w:p>
    <w:p w14:paraId="3303629C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разработки и выполнение программ по предупреждению аварийности на автомобильном транспорте;</w:t>
      </w:r>
    </w:p>
    <w:p w14:paraId="23EAD7BC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предложений по совершенствованию правового регулирования по вопросам обеспечения безопасности на территории Тужинского муниципального района.</w:t>
      </w:r>
    </w:p>
    <w:p w14:paraId="036311B4" w14:textId="77777777" w:rsidR="00751E74" w:rsidRPr="00751E74" w:rsidRDefault="00751E74" w:rsidP="00820F98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в соответствии с возложенными на нее задачами выполняет следующие функции:</w:t>
      </w:r>
    </w:p>
    <w:p w14:paraId="0AAAE808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изучение причин аварийности на автомобильном транспорте;</w:t>
      </w:r>
    </w:p>
    <w:p w14:paraId="599432E0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приоритетные направления деятельности по предупреждению дорожно-транспортной аварийности;</w:t>
      </w:r>
    </w:p>
    <w:p w14:paraId="2570AF84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выполнение программ по обеспечению безопасности дорожного движения, рассматривает обоснование потребности в финансовых и материально-технических ресурсах для их реализации;</w:t>
      </w:r>
    </w:p>
    <w:p w14:paraId="6F0A2342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предложения по разработке нормативно-правовых актов в области обеспечения безопасности дорожного движения;</w:t>
      </w:r>
    </w:p>
    <w:p w14:paraId="72F77FAD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Дает заключения и рекомендации по проектам районных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14:paraId="1BEA14D9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и проводит в установленном порядке совещания по вопросам обеспечения безопасности дорожного движения, участвует в их работе, содействует реализации принятых на них рекомендаций.</w:t>
      </w:r>
    </w:p>
    <w:p w14:paraId="7E2E8C30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в целях реализации возложенных на нее задач имеет право:</w:t>
      </w:r>
    </w:p>
    <w:p w14:paraId="5AC518F4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Приглашать на свои заседания представителей органов местного самоуправления поселений Тужинского муниципального района;</w:t>
      </w:r>
    </w:p>
    <w:p w14:paraId="565B2ADF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Запрашивать в установленном порядке у органов местного самоуправления Тужинского муниципального района материалы и информацию, необходимые для работы комиссии;</w:t>
      </w:r>
    </w:p>
    <w:p w14:paraId="02888BE0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Привлекать в установленном порядке к работе комиссии представителей заинтересованных органов исполнительной власти, органов местного самоуправления, общественных и других организаций, а также специалистов;</w:t>
      </w:r>
    </w:p>
    <w:p w14:paraId="4B6AC234" w14:textId="77777777" w:rsidR="00751E74" w:rsidRPr="00751E74" w:rsidRDefault="00751E74" w:rsidP="00820F98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рабочие группы по отдельным направлениям деятельности комиссии и определять порядок их работы.</w:t>
      </w:r>
    </w:p>
    <w:p w14:paraId="59A916B7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комиссии утверждается постановлением администрации Тужинского муниципального района.</w:t>
      </w:r>
    </w:p>
    <w:p w14:paraId="46D94272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Председателем комиссии является глава Тужинского муниципального района, который организует взаимодействие органов местного </w:t>
      </w: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самоуправления Тужинского муниципального района по вопросам дорожного хозяйства и транспорта. </w:t>
      </w:r>
    </w:p>
    <w:p w14:paraId="17D6F2B2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осуществляет свою деятельности в соответствии с планом работы, который принимается на заседании комиссии, утверждается ее председателем. Порядок работы комиссии по отдельным вопросам определяется ее председателем.</w:t>
      </w:r>
    </w:p>
    <w:p w14:paraId="2C2963FE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комиссии проводит председатель комиссии. Заседания комиссии проводятся не реже 1 раза в полугодие. В случае необходимости могут проводиться внеочередные заседания.</w:t>
      </w:r>
    </w:p>
    <w:p w14:paraId="4AEDCC22" w14:textId="77777777" w:rsidR="00751E74" w:rsidRPr="00751E74" w:rsidRDefault="00751E74" w:rsidP="00751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Заседание комиссии считается правомочным, если на нем присутствовали более половины ее членов.</w:t>
      </w:r>
    </w:p>
    <w:p w14:paraId="1FBD0B6C" w14:textId="77777777" w:rsidR="00751E74" w:rsidRPr="00751E74" w:rsidRDefault="00751E74" w:rsidP="00820F9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1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комиссии принимаются простым большинством голосов и носят рекомендательных характер.</w:t>
      </w:r>
    </w:p>
    <w:p w14:paraId="326BE442" w14:textId="77777777" w:rsidR="00751E74" w:rsidRPr="00751E74" w:rsidRDefault="00751E74" w:rsidP="00751E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209064" w14:textId="77777777" w:rsidR="00751E74" w:rsidRPr="00751E74" w:rsidRDefault="00751E74" w:rsidP="00751E74">
      <w:pPr>
        <w:tabs>
          <w:tab w:val="left" w:pos="167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1E74">
        <w:rPr>
          <w:rFonts w:ascii="Times New Roman" w:eastAsia="Times New Roman" w:hAnsi="Times New Roman"/>
          <w:sz w:val="28"/>
          <w:szCs w:val="28"/>
          <w:lang w:eastAsia="ar-SA"/>
        </w:rPr>
        <w:t>______________</w:t>
      </w:r>
    </w:p>
    <w:p w14:paraId="146DC80F" w14:textId="742DADC9" w:rsidR="00751E74" w:rsidRDefault="00751E74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0EA96" w14:textId="61E44BFD" w:rsidR="003B7F32" w:rsidRDefault="003B7F32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99AB2" w14:textId="77777777" w:rsidR="003B7F32" w:rsidRPr="003B7F32" w:rsidRDefault="003B7F32" w:rsidP="003B7F32">
      <w:pPr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F32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ACB57" wp14:editId="666780CD">
                <wp:simplePos x="0" y="0"/>
                <wp:positionH relativeFrom="column">
                  <wp:posOffset>2843530</wp:posOffset>
                </wp:positionH>
                <wp:positionV relativeFrom="paragraph">
                  <wp:posOffset>-449580</wp:posOffset>
                </wp:positionV>
                <wp:extent cx="424815" cy="382270"/>
                <wp:effectExtent l="5080" t="7620" r="8255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F174" id="Rectangle 2" o:spid="_x0000_s1026" style="position:absolute;margin-left:223.9pt;margin-top:-35.4pt;width:33.4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" strokecolor="white"/>
            </w:pict>
          </mc:Fallback>
        </mc:AlternateContent>
      </w:r>
      <w:r w:rsidRPr="003B7F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C51B28" wp14:editId="43AF8979">
            <wp:extent cx="457200" cy="571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81DE" w14:textId="77777777" w:rsidR="003B7F32" w:rsidRPr="003B7F32" w:rsidRDefault="003B7F32" w:rsidP="003B7F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14:paraId="24C30E5F" w14:textId="77777777" w:rsidR="003B7F32" w:rsidRPr="003B7F32" w:rsidRDefault="003B7F32" w:rsidP="003B7F32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7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6A0B1B91" w14:textId="77777777" w:rsidR="003B7F32" w:rsidRPr="003B7F32" w:rsidRDefault="003B7F32" w:rsidP="003B7F32">
      <w:pPr>
        <w:tabs>
          <w:tab w:val="left" w:pos="1909"/>
          <w:tab w:val="center" w:pos="4677"/>
        </w:tabs>
        <w:spacing w:after="36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7F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ab/>
      </w:r>
      <w:r w:rsidRPr="003B7F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ab/>
        <w:t>ПОСТАНОВЛЕНИЕ</w:t>
      </w:r>
    </w:p>
    <w:p w14:paraId="472D6756" w14:textId="77777777" w:rsidR="003B7F32" w:rsidRPr="003B7F32" w:rsidRDefault="003B7F32" w:rsidP="003B7F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11.10.2024</w:t>
      </w: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B7F3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№323</w:t>
      </w:r>
    </w:p>
    <w:p w14:paraId="33E22A08" w14:textId="77777777" w:rsidR="003B7F32" w:rsidRPr="003B7F32" w:rsidRDefault="003B7F32" w:rsidP="003B7F3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sz w:val="28"/>
          <w:szCs w:val="28"/>
          <w:lang w:eastAsia="ru-RU"/>
        </w:rPr>
        <w:t>пгт Тужа</w:t>
      </w:r>
    </w:p>
    <w:p w14:paraId="06733BF1" w14:textId="77777777" w:rsidR="003B7F32" w:rsidRPr="003B7F32" w:rsidRDefault="003B7F32" w:rsidP="003B7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индексации с 01.10.2024 заработной платы работников </w:t>
      </w:r>
    </w:p>
    <w:p w14:paraId="0DCF4786" w14:textId="77777777" w:rsidR="003B7F32" w:rsidRPr="003B7F32" w:rsidRDefault="003B7F32" w:rsidP="003B7F3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муниципальных учреждений </w:t>
      </w:r>
    </w:p>
    <w:p w14:paraId="63F79148" w14:textId="77777777" w:rsidR="003B7F32" w:rsidRPr="003B7F32" w:rsidRDefault="003B7F32" w:rsidP="003B7F32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134 Трудового Кодекса Российской Федерации, постановлением Правительства Кировской области от 30.09.2024 № 403-П «О порядке индексации с 01.08.2024 и с 01.10.2024 заработной платы работников областных государственных учреждений» администрация Тужинского муниципального района ПОСТАНОВЛЯЕТ:</w:t>
      </w:r>
    </w:p>
    <w:p w14:paraId="2B8D5A70" w14:textId="77777777" w:rsidR="003B7F32" w:rsidRPr="003B7F32" w:rsidRDefault="003B7F32" w:rsidP="00820F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индексацию с 01.10.2024:</w:t>
      </w:r>
    </w:p>
    <w:p w14:paraId="68D34803" w14:textId="77777777" w:rsidR="003B7F32" w:rsidRPr="003B7F32" w:rsidRDefault="003B7F32" w:rsidP="003B7F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фонда оплаты труда работников муниципальных учреждений (за исключением фондов оплаты труда отдельных категорий работников, указанных в пункте 1 постановления администрации Тужинского муниципального района Кировской области от 16.07.2024 №235 «О порядке </w:t>
      </w: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индексации с 01.07.2024 заработной платы работников муниципальных учреждений»), обеспечив их увеличение за октябрь – декабрь 2024 года на 10,0%.</w:t>
      </w:r>
    </w:p>
    <w:p w14:paraId="0C7E8651" w14:textId="77777777" w:rsidR="003B7F32" w:rsidRPr="003B7F32" w:rsidRDefault="003B7F32" w:rsidP="003B7F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Финансовому управлению администрации Тужинского муниципального района при подготовке проекта решения Тужинской районной Думы «О внесении изменений в решение Тужинской районной Думы от 15.12.2023 № 26/143 «О бюджете Тужинского муниципального района на 2024 год и на плановый период 2025 и 2026 годов» предусмотреть бюджетные ассигнования на реализацию раздела 1 настоящего постановления главным распорядителям средств бюджета Тужинского муниципального района.</w:t>
      </w:r>
    </w:p>
    <w:p w14:paraId="6CF38220" w14:textId="77777777" w:rsidR="003B7F32" w:rsidRPr="003B7F32" w:rsidRDefault="003B7F32" w:rsidP="003B7F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>3. Органам местного самоуправления Тужинского муниципального района, осуществляющим функции и полномочия учредителей муниципальных учреждений, внести в примерные положения об оплате труда работников подведомственных муниципальных учреждений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характера, исходя из размера индексации, определенного в разделе 1 настоящего постановления.</w:t>
      </w:r>
    </w:p>
    <w:p w14:paraId="54D40860" w14:textId="77777777" w:rsidR="003B7F32" w:rsidRPr="003B7F32" w:rsidRDefault="003B7F32" w:rsidP="003B7F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>4. Рекомендовать руководителям муниципальных учреждений:</w:t>
      </w:r>
    </w:p>
    <w:p w14:paraId="6552235D" w14:textId="77777777" w:rsidR="003B7F32" w:rsidRPr="003B7F32" w:rsidRDefault="003B7F32" w:rsidP="003B7F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>4.1. Внести в положения об оплате труда работников муниципальных учреждений на основании примерных положений об оплате труда работников муниципальных учреждений, утвержденных органами местного самоуправления Тужинского муниципального района, осуществляющими функции и полномочия учредителей муниципальных учреждений,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компенсационного и (или) стимулирующего характера, исходя из размера индексации, определенного в разделе 1 настоящего постановления.</w:t>
      </w:r>
    </w:p>
    <w:p w14:paraId="1B23947C" w14:textId="77777777" w:rsidR="003B7F32" w:rsidRPr="003B7F32" w:rsidRDefault="003B7F32" w:rsidP="003B7F32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bCs/>
          <w:sz w:val="28"/>
          <w:szCs w:val="28"/>
          <w:lang w:eastAsia="ru-RU"/>
        </w:rPr>
        <w:t>4.2. Обеспечить выплату заработной платы работникам муниципальных учреждений с учетом предусмотренной настоящим постановлением индексации в пределах доведенных лимитов бюджетных обязательств (показателей планов финансово-хозяйственной деятельности).</w:t>
      </w:r>
    </w:p>
    <w:p w14:paraId="3F040987" w14:textId="77777777" w:rsidR="003B7F32" w:rsidRPr="003B7F32" w:rsidRDefault="003B7F32" w:rsidP="003B7F32">
      <w:pPr>
        <w:widowControl w:val="0"/>
        <w:autoSpaceDE w:val="0"/>
        <w:autoSpaceDN w:val="0"/>
        <w:spacing w:after="72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с момента его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 01.10.2024 года.</w:t>
      </w:r>
    </w:p>
    <w:p w14:paraId="18EE4787" w14:textId="77777777" w:rsidR="003B7F32" w:rsidRPr="003B7F32" w:rsidRDefault="003B7F32" w:rsidP="003B7F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И.о. главы Тужинского</w:t>
      </w:r>
    </w:p>
    <w:p w14:paraId="083AC476" w14:textId="77777777" w:rsidR="003B7F32" w:rsidRPr="003B7F32" w:rsidRDefault="003B7F32" w:rsidP="003B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3B7F32">
        <w:rPr>
          <w:rFonts w:ascii="Times New Roman" w:eastAsia="Times New Roman" w:hAnsi="Times New Roman"/>
          <w:sz w:val="28"/>
          <w:szCs w:val="28"/>
          <w:lang w:eastAsia="ru-RU"/>
        </w:rPr>
        <w:tab/>
        <w:t>Т.А. Лобанова</w:t>
      </w:r>
    </w:p>
    <w:p w14:paraId="518FA21B" w14:textId="1BEB65D8" w:rsidR="003B7F32" w:rsidRDefault="003B7F32" w:rsidP="003B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EDBF9" w14:textId="3F39A464" w:rsidR="0009592F" w:rsidRDefault="0009592F" w:rsidP="003B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46E5E" w14:textId="24EABE0D" w:rsidR="0009592F" w:rsidRDefault="0009592F" w:rsidP="003B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9D183" w14:textId="77777777" w:rsidR="0009592F" w:rsidRPr="003B7F32" w:rsidRDefault="0009592F" w:rsidP="003B7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16021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alibri"/>
          <w:lang w:eastAsia="ru-RU"/>
        </w:rPr>
      </w:pPr>
    </w:p>
    <w:p w14:paraId="5BC191AD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alibri"/>
          <w:lang w:eastAsia="ru-RU"/>
        </w:rPr>
      </w:pPr>
    </w:p>
    <w:p w14:paraId="2BFE82D3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Calibri"/>
          <w:lang w:eastAsia="ru-RU"/>
        </w:rPr>
      </w:pPr>
      <w:r w:rsidRPr="0009592F">
        <w:rPr>
          <w:rFonts w:eastAsia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2E29DE" wp14:editId="4B08CED0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0" t="0" r="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9E7C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14:paraId="7FE5DFF9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30CE46FF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ind w:firstLine="453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868212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738D9C8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lang w:eastAsia="ru-RU"/>
        </w:rPr>
        <w:t>11.10.2024</w:t>
      </w:r>
      <w:r w:rsidRPr="000959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</w:t>
      </w:r>
      <w:r w:rsidRPr="000959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№ 325</w:t>
      </w:r>
    </w:p>
    <w:p w14:paraId="0B07C791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lang w:eastAsia="ru-RU"/>
        </w:rPr>
        <w:t>пгт Тужа</w:t>
      </w:r>
    </w:p>
    <w:p w14:paraId="447FCD75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Тужинского муниципального района от 31.01.2022 № 50 </w:t>
      </w:r>
      <w:r w:rsidRPr="0009592F">
        <w:rPr>
          <w:rFonts w:ascii="Times New Roman" w:eastAsia="Times New Roman" w:hAnsi="Times New Roman"/>
          <w:b/>
          <w:sz w:val="28"/>
          <w:szCs w:val="28"/>
          <w:lang w:eastAsia="ru-RU"/>
        </w:rPr>
        <w:t>«О межведомственной антинаркотической комиссии Тужинского муниципального района»</w:t>
      </w:r>
    </w:p>
    <w:p w14:paraId="75F9DBCA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71CFDE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</w:t>
      </w:r>
      <w:proofErr w:type="gramStart"/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изменениями  в</w:t>
      </w:r>
      <w:proofErr w:type="gramEnd"/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управлении Федеральной службы по надзору в сфере защиты прав потребителей и благополучия человека по Кировской области в Советском районе, администрация Тужинского муниципального района ПОСТАНОВЛЯЕТ: </w:t>
      </w:r>
    </w:p>
    <w:p w14:paraId="6240384F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1. Внести в состав межведомственной антинаркотической комиссии Тужинского муниципального района, утвержденный пунктом 1 постановления администрации Тужинского муниципального района от 31.01.2022 № 50 «О межведомственной антинаркотической комиссии Тужинского муниципального района», следующие изменения:</w:t>
      </w:r>
    </w:p>
    <w:p w14:paraId="54BD2589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1.1. Включить в состав комиссии:</w:t>
      </w:r>
    </w:p>
    <w:p w14:paraId="7755D5C1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«ПУТИНЦЕВ                             </w:t>
      </w:r>
      <w:proofErr w:type="gramStart"/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-  начальник</w:t>
      </w:r>
      <w:proofErr w:type="gramEnd"/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отдела                          </w:t>
      </w:r>
    </w:p>
    <w:p w14:paraId="32F636EA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Евгений Анатольевич                   управления Федеральной службы</w:t>
      </w:r>
    </w:p>
    <w:p w14:paraId="2AA574C5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по надзору в сфере защиты прав </w:t>
      </w:r>
    </w:p>
    <w:p w14:paraId="287D612A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потребителей и благополучия человека</w:t>
      </w:r>
    </w:p>
    <w:p w14:paraId="6D05598D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по Кировской области в Советском </w:t>
      </w:r>
    </w:p>
    <w:p w14:paraId="01497980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районе </w:t>
      </w:r>
      <w:proofErr w:type="gramStart"/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( по</w:t>
      </w:r>
      <w:proofErr w:type="gramEnd"/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согласованию)</w:t>
      </w:r>
    </w:p>
    <w:p w14:paraId="7AC6DFF7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1.2. Исключить из состава комиссии Зыкова С.В. </w:t>
      </w:r>
    </w:p>
    <w:p w14:paraId="3A8AF6FA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0319796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99102E7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90E3F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И.о. главы Тужинского</w:t>
      </w:r>
    </w:p>
    <w:p w14:paraId="11143CD4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Т.А. Лобанова</w:t>
      </w:r>
    </w:p>
    <w:p w14:paraId="506E5337" w14:textId="61E12A92" w:rsid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AFBC2" w14:textId="0A08F75B" w:rsid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6022D" w14:textId="77777777" w:rsidR="0009592F" w:rsidRPr="0009592F" w:rsidRDefault="0009592F" w:rsidP="000959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983"/>
        <w:gridCol w:w="1841"/>
      </w:tblGrid>
      <w:tr w:rsidR="0009592F" w:rsidRPr="0009592F" w14:paraId="10909E58" w14:textId="77777777" w:rsidTr="0009592F">
        <w:trPr>
          <w:trHeight w:val="1882"/>
        </w:trPr>
        <w:tc>
          <w:tcPr>
            <w:tcW w:w="9540" w:type="dxa"/>
            <w:gridSpan w:val="4"/>
            <w:hideMark/>
          </w:tcPr>
          <w:p w14:paraId="7D891911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592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68810D9" wp14:editId="0CFB4740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-571500</wp:posOffset>
                  </wp:positionV>
                  <wp:extent cx="457200" cy="5715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9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0F939C49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2CDF60C8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9592F" w:rsidRPr="0009592F" w14:paraId="74470A9D" w14:textId="77777777" w:rsidTr="0009592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7469A" w14:textId="77777777" w:rsidR="0009592F" w:rsidRPr="0009592F" w:rsidRDefault="0009592F" w:rsidP="000959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C30FF" w14:textId="77777777" w:rsidR="0009592F" w:rsidRPr="0009592F" w:rsidRDefault="0009592F" w:rsidP="0009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0A989" w14:textId="77777777" w:rsidR="0009592F" w:rsidRPr="0009592F" w:rsidRDefault="0009592F" w:rsidP="000959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4D332" w14:textId="77777777" w:rsidR="0009592F" w:rsidRPr="0009592F" w:rsidRDefault="0009592F" w:rsidP="0009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</w:t>
            </w:r>
          </w:p>
        </w:tc>
      </w:tr>
      <w:tr w:rsidR="0009592F" w:rsidRPr="0009592F" w14:paraId="17379ECA" w14:textId="77777777" w:rsidTr="0009592F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F26FD" w14:textId="77777777" w:rsidR="0009592F" w:rsidRPr="0009592F" w:rsidRDefault="0009592F" w:rsidP="0009592F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 Тужа</w:t>
            </w:r>
          </w:p>
        </w:tc>
      </w:tr>
    </w:tbl>
    <w:p w14:paraId="4BD36DEB" w14:textId="77777777" w:rsidR="0009592F" w:rsidRPr="0009592F" w:rsidRDefault="0009592F" w:rsidP="0009592F">
      <w:pPr>
        <w:shd w:val="clear" w:color="auto" w:fill="FFFFFF"/>
        <w:spacing w:after="480" w:line="240" w:lineRule="auto"/>
        <w:ind w:left="1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18.01.2019 № 22 «Об утверждении Примерного положения об оплате труда подведомственных муниципальных организаций»</w:t>
      </w:r>
    </w:p>
    <w:p w14:paraId="092CB59A" w14:textId="77777777" w:rsidR="0009592F" w:rsidRPr="0009592F" w:rsidRDefault="0009592F" w:rsidP="0009592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Тужинского муниципального района от 11.10.2024 № 323 «О порядке индексации с01.10.2024 заработной платы работников муниципальных учреждений» администрация Тужинского муниципального района ПОСТАНОВЛЯЕТ:</w:t>
      </w:r>
    </w:p>
    <w:p w14:paraId="133F97A2" w14:textId="77777777" w:rsidR="0009592F" w:rsidRPr="0009592F" w:rsidRDefault="0009592F" w:rsidP="000959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постановление администрации Тужинского муниципального района от 18.01.2019 № 22 «Об утверждении Примерного положения об оплате труда подведомственных муниципальных организаций» (далее примерное положение), утвердив изменения согласно приложению.</w:t>
      </w:r>
    </w:p>
    <w:p w14:paraId="09A8EEA8" w14:textId="77777777" w:rsidR="0009592F" w:rsidRPr="0009592F" w:rsidRDefault="0009592F" w:rsidP="0009592F">
      <w:pPr>
        <w:framePr w:h="300" w:hRule="exact" w:hSpace="38" w:wrap="auto" w:vAnchor="text" w:hAnchor="page" w:x="11063" w:y="487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85D7A" w14:textId="77777777" w:rsidR="0009592F" w:rsidRPr="0009592F" w:rsidRDefault="0009592F" w:rsidP="0009592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2. Исполняющему обязанности заместителя главы администрации Тужинского муниципального района по социальным вопросам - начальника управления образования Шушкановой В.С. довести настоящее постановление до сведения подведомственных муниципальных организаций. </w:t>
      </w:r>
    </w:p>
    <w:p w14:paraId="7786DEDE" w14:textId="77777777" w:rsidR="0009592F" w:rsidRPr="0009592F" w:rsidRDefault="0009592F" w:rsidP="0009592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и распространяет свое действие на правоотношения, возникшие с 01 октября 2024 года.</w:t>
      </w:r>
    </w:p>
    <w:p w14:paraId="0C20EAC8" w14:textId="77777777" w:rsidR="0009592F" w:rsidRPr="0009592F" w:rsidRDefault="0009592F" w:rsidP="0009592F">
      <w:pPr>
        <w:spacing w:after="7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  Контроль за выполнением постановления возложить на исполняющего обязанности главы администрации Тужинского муниципального района по социальным вопросам - начальника управления образования Шушканову В.С. </w:t>
      </w:r>
    </w:p>
    <w:p w14:paraId="65DB9F25" w14:textId="77777777" w:rsidR="0009592F" w:rsidRPr="0009592F" w:rsidRDefault="0009592F" w:rsidP="00095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И.о. главы Тужинского </w:t>
      </w:r>
    </w:p>
    <w:p w14:paraId="357539E4" w14:textId="77777777" w:rsidR="0009592F" w:rsidRPr="0009592F" w:rsidRDefault="0009592F" w:rsidP="000959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Т.А.Лобанова</w:t>
      </w:r>
    </w:p>
    <w:p w14:paraId="6D3AA56F" w14:textId="77777777" w:rsidR="0009592F" w:rsidRPr="0009592F" w:rsidRDefault="0009592F" w:rsidP="0009592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989B5" w14:textId="77777777" w:rsidR="0009592F" w:rsidRPr="0009592F" w:rsidRDefault="0009592F" w:rsidP="0009592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4E4A9" w14:textId="77777777" w:rsidR="0009592F" w:rsidRPr="0009592F" w:rsidRDefault="0009592F" w:rsidP="0009592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D4DD44" w14:textId="77777777" w:rsidR="0009592F" w:rsidRPr="0009592F" w:rsidRDefault="0009592F" w:rsidP="000959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96A8D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4CB95C8B" w14:textId="77777777" w:rsidR="0009592F" w:rsidRPr="0009592F" w:rsidRDefault="0009592F" w:rsidP="0009592F">
      <w:pPr>
        <w:spacing w:after="0" w:line="240" w:lineRule="auto"/>
        <w:ind w:left="52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0189C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305D20E5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3AD5B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14:paraId="10DE76CB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Тужинского</w:t>
      </w:r>
    </w:p>
    <w:p w14:paraId="4180119A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14:paraId="69302233" w14:textId="77777777" w:rsidR="0009592F" w:rsidRPr="0009592F" w:rsidRDefault="0009592F" w:rsidP="0009592F">
      <w:pPr>
        <w:spacing w:after="720" w:line="240" w:lineRule="auto"/>
        <w:ind w:left="5222" w:firstLine="4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от 14.10.2024 № 327</w:t>
      </w:r>
    </w:p>
    <w:p w14:paraId="769CF5E3" w14:textId="77777777" w:rsidR="0009592F" w:rsidRPr="0009592F" w:rsidRDefault="0009592F" w:rsidP="00095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7E91ECDD" w14:textId="77777777" w:rsidR="0009592F" w:rsidRPr="0009592F" w:rsidRDefault="0009592F" w:rsidP="00095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b/>
          <w:sz w:val="28"/>
          <w:szCs w:val="28"/>
          <w:lang w:eastAsia="ru-RU"/>
        </w:rPr>
        <w:t>в Примерное положение об оплате труда работников подведомственных муниципальных организаций</w:t>
      </w:r>
    </w:p>
    <w:p w14:paraId="3F38CD9A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345568" w14:textId="77777777" w:rsidR="0009592F" w:rsidRPr="0009592F" w:rsidRDefault="0009592F" w:rsidP="00820F9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10 раздела </w:t>
      </w:r>
      <w:r w:rsidRPr="0009592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и условия оплаты труда» примерного положения изложить в новой редакции:</w:t>
      </w:r>
    </w:p>
    <w:p w14:paraId="4FBD1CB2" w14:textId="77777777" w:rsidR="0009592F" w:rsidRPr="0009592F" w:rsidRDefault="0009592F" w:rsidP="0009592F">
      <w:pPr>
        <w:shd w:val="clear" w:color="auto" w:fill="FFFFFF"/>
        <w:tabs>
          <w:tab w:val="left" w:pos="131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«10. Рекомендуемые минимальные размеры окладов (должностных 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окладов), ставок заработной платы работников образования устанавливаются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отнесения занимаемых ими должностей к ПКГ, утвержденным </w:t>
      </w: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Федерации от 05.05.2008 № 216н «Об утверждении профессиональных </w:t>
      </w: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квалификационных групп должностей работников образования»:</w:t>
      </w:r>
    </w:p>
    <w:p w14:paraId="2502AF0F" w14:textId="77777777" w:rsidR="0009592F" w:rsidRPr="0009592F" w:rsidRDefault="0009592F" w:rsidP="0009592F">
      <w:pPr>
        <w:shd w:val="clear" w:color="auto" w:fill="FFFFFF"/>
        <w:tabs>
          <w:tab w:val="left" w:pos="131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10.1. Дошкольных образовательных организаций:</w:t>
      </w:r>
    </w:p>
    <w:tbl>
      <w:tblPr>
        <w:tblW w:w="95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2"/>
        <w:gridCol w:w="3183"/>
      </w:tblGrid>
      <w:tr w:rsidR="0009592F" w:rsidRPr="0009592F" w14:paraId="470BB667" w14:textId="77777777" w:rsidTr="0009592F">
        <w:trPr>
          <w:trHeight w:val="350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2A1F2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Профессиональные квалификационные </w:t>
            </w:r>
            <w:proofErr w:type="gramStart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группы:   </w:t>
            </w:r>
            <w:proofErr w:type="gramEnd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  <w:tr w:rsidR="0009592F" w:rsidRPr="0009592F" w14:paraId="2460A431" w14:textId="77777777" w:rsidTr="0009592F">
        <w:trPr>
          <w:trHeight w:val="643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616011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должностей работников учебно-вспомогательного персонала первого уровня (помощник воспитателя, секретарь учебной части)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AF2D10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5 466 рублей</w:t>
            </w:r>
          </w:p>
        </w:tc>
      </w:tr>
      <w:tr w:rsidR="0009592F" w:rsidRPr="0009592F" w14:paraId="24DFEE17" w14:textId="77777777" w:rsidTr="0009592F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87BC6D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должностей работников учебно-вспомогательного персонала второго уровня (младший воспитатель)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46628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5 670 рублей</w:t>
            </w:r>
          </w:p>
        </w:tc>
      </w:tr>
      <w:tr w:rsidR="0009592F" w:rsidRPr="0009592F" w14:paraId="22883858" w14:textId="77777777" w:rsidTr="0009592F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DAEDD" w14:textId="77777777" w:rsidR="0009592F" w:rsidRPr="0009592F" w:rsidRDefault="0009592F" w:rsidP="000959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должностей педагогических работников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A2B34" w14:textId="77777777" w:rsidR="0009592F" w:rsidRPr="0009592F" w:rsidRDefault="0009592F" w:rsidP="000959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14 069 рублей</w:t>
            </w:r>
          </w:p>
        </w:tc>
      </w:tr>
    </w:tbl>
    <w:p w14:paraId="5EE64243" w14:textId="77777777" w:rsidR="0009592F" w:rsidRPr="0009592F" w:rsidRDefault="0009592F" w:rsidP="0009592F">
      <w:pPr>
        <w:shd w:val="clear" w:color="auto" w:fill="FFFFFF"/>
        <w:tabs>
          <w:tab w:val="left" w:pos="1313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14:paraId="4288EA51" w14:textId="77777777" w:rsidR="0009592F" w:rsidRPr="0009592F" w:rsidRDefault="0009592F" w:rsidP="0009592F">
      <w:pPr>
        <w:shd w:val="clear" w:color="auto" w:fill="FFFFFF"/>
        <w:tabs>
          <w:tab w:val="left" w:pos="1313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10.2. Учреждений дополнительного образования</w:t>
      </w:r>
    </w:p>
    <w:tbl>
      <w:tblPr>
        <w:tblW w:w="127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1"/>
        <w:gridCol w:w="3182"/>
        <w:gridCol w:w="3182"/>
      </w:tblGrid>
      <w:tr w:rsidR="0009592F" w:rsidRPr="0009592F" w14:paraId="6EA24358" w14:textId="77777777" w:rsidTr="0009592F">
        <w:trPr>
          <w:trHeight w:val="350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92076F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Профессиональные квалификационные </w:t>
            </w:r>
            <w:proofErr w:type="gramStart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группы:   </w:t>
            </w:r>
            <w:proofErr w:type="gramEnd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33F748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92F" w:rsidRPr="0009592F" w14:paraId="6EEC709C" w14:textId="77777777" w:rsidTr="0009592F">
        <w:trPr>
          <w:trHeight w:val="643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FE7E07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должностей работников учебно-вспомогательного персонала первого уровня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35C481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5 466 рублей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093A1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92F" w:rsidRPr="0009592F" w14:paraId="23B3E335" w14:textId="77777777" w:rsidTr="0009592F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A90ACD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должностей работников учебно-вспомогательного персонала второго уровня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105DAD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5 670 рублей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66B6B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92F" w:rsidRPr="0009592F" w14:paraId="448C746A" w14:textId="77777777" w:rsidTr="0009592F">
        <w:trPr>
          <w:trHeight w:val="425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201B21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должностей педагогических работников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BDA7A4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13 075 рублей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D51293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</w:p>
          <w:p w14:paraId="54365CA1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5B5ADDDF" w14:textId="77777777" w:rsidR="0009592F" w:rsidRPr="0009592F" w:rsidRDefault="0009592F" w:rsidP="00820F9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11 раздела </w:t>
      </w:r>
      <w:r w:rsidRPr="0009592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и условия оплаты труда» примерного положения изложить в новой редакции:</w:t>
      </w:r>
    </w:p>
    <w:p w14:paraId="47FEAC45" w14:textId="77777777" w:rsidR="0009592F" w:rsidRPr="0009592F" w:rsidRDefault="0009592F" w:rsidP="0009592F">
      <w:pPr>
        <w:shd w:val="clear" w:color="auto" w:fill="FFFFFF"/>
        <w:tabs>
          <w:tab w:val="left" w:pos="1313"/>
        </w:tabs>
        <w:spacing w:after="0" w:line="360" w:lineRule="auto"/>
        <w:ind w:right="-144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«11. Рекомендуемые минимальные размеры окладов (должностных 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окладов), ставок заработной платы работников по общеотраслевым должностям служащих устанавливаются на основе отнесения занимаемых ими должностей </w:t>
      </w: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к ПКГ, утвержденным </w:t>
      </w: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Федерации </w:t>
      </w:r>
      <w:proofErr w:type="gramStart"/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  29.05.2008</w:t>
      </w:r>
      <w:proofErr w:type="gramEnd"/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№ 247н  «Об утверждении профессиональных </w:t>
      </w: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квалификационных групп общеотраслевых должностей руководителей, специалистов и служащих»:</w:t>
      </w:r>
    </w:p>
    <w:tbl>
      <w:tblPr>
        <w:tblW w:w="979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0"/>
        <w:gridCol w:w="3193"/>
        <w:gridCol w:w="342"/>
      </w:tblGrid>
      <w:tr w:rsidR="0009592F" w:rsidRPr="0009592F" w14:paraId="7AAD832E" w14:textId="77777777" w:rsidTr="0009592F"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15D" w14:textId="77777777" w:rsidR="0009592F" w:rsidRPr="0009592F" w:rsidRDefault="0009592F" w:rsidP="0009592F">
            <w:pPr>
              <w:tabs>
                <w:tab w:val="left" w:pos="1370"/>
                <w:tab w:val="left" w:leader="underscore" w:pos="9334"/>
              </w:tabs>
              <w:spacing w:after="0" w:line="305" w:lineRule="exact"/>
              <w:ind w:right="4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Профессиональные квалификационные группы: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DCEA6" w14:textId="77777777" w:rsidR="0009592F" w:rsidRPr="0009592F" w:rsidRDefault="0009592F" w:rsidP="0009592F">
            <w:pPr>
              <w:tabs>
                <w:tab w:val="left" w:pos="1370"/>
                <w:tab w:val="left" w:leader="underscore" w:pos="9334"/>
              </w:tabs>
              <w:spacing w:after="0" w:line="305" w:lineRule="exact"/>
              <w:ind w:right="4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92F" w:rsidRPr="0009592F" w14:paraId="1FBD9ED5" w14:textId="77777777" w:rsidTr="0009592F">
        <w:trPr>
          <w:trHeight w:val="31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637C" w14:textId="77777777" w:rsidR="0009592F" w:rsidRPr="0009592F" w:rsidRDefault="0009592F" w:rsidP="0009592F">
            <w:pPr>
              <w:tabs>
                <w:tab w:val="left" w:pos="1370"/>
                <w:tab w:val="left" w:leader="underscore" w:pos="9334"/>
              </w:tabs>
              <w:spacing w:after="0" w:line="360" w:lineRule="auto"/>
              <w:ind w:right="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первого</w:t>
            </w: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уровня» (секретарь-машинистка, экспедитор)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BEB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5 466 рубля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A131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92F" w:rsidRPr="0009592F" w14:paraId="6B625BBA" w14:textId="77777777" w:rsidTr="0009592F">
        <w:trPr>
          <w:trHeight w:val="31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68A" w14:textId="77777777" w:rsidR="0009592F" w:rsidRPr="0009592F" w:rsidRDefault="0009592F" w:rsidP="0009592F">
            <w:pPr>
              <w:tabs>
                <w:tab w:val="left" w:pos="1370"/>
                <w:tab w:val="left" w:leader="underscore" w:pos="9334"/>
              </w:tabs>
              <w:spacing w:after="0" w:line="360" w:lineRule="auto"/>
              <w:ind w:right="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«Общеотраслевые </w:t>
            </w:r>
            <w:proofErr w:type="gramStart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 служащих</w:t>
            </w:r>
            <w:proofErr w:type="gramEnd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второго</w:t>
            </w: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уровня» (лаборант, техник, заведующий хозяйством, заведующий научно-технической библиотекой, шеф-повар, механик)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8B5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5 670 рублей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7AA06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92F" w:rsidRPr="0009592F" w14:paraId="08B44F1C" w14:textId="77777777" w:rsidTr="0009592F">
        <w:trPr>
          <w:trHeight w:val="1759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ED93" w14:textId="77777777" w:rsidR="0009592F" w:rsidRPr="0009592F" w:rsidRDefault="0009592F" w:rsidP="0009592F">
            <w:pPr>
              <w:tabs>
                <w:tab w:val="left" w:pos="1370"/>
                <w:tab w:val="left" w:leader="underscore" w:pos="9334"/>
              </w:tabs>
              <w:spacing w:after="0" w:line="360" w:lineRule="auto"/>
              <w:ind w:right="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третьего</w:t>
            </w: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уровня» (бухгалтер, инженер, экономист, главные специалисты в отделах, заместитель главного бухгалтера)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F5BF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6 902 рублей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B75F5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</w:p>
          <w:p w14:paraId="5C68FC1D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CC2A5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E4132E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C07A04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15CF09" w14:textId="77777777" w:rsidR="0009592F" w:rsidRPr="0009592F" w:rsidRDefault="0009592F" w:rsidP="0009592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084B998D" w14:textId="77777777" w:rsidR="0009592F" w:rsidRPr="0009592F" w:rsidRDefault="0009592F" w:rsidP="00820F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Пункт 12 радела </w:t>
      </w:r>
      <w:r w:rsidRPr="0009592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и условия оплаты труда» примерного положения изложить в новой редакции:</w:t>
      </w:r>
    </w:p>
    <w:p w14:paraId="574E686C" w14:textId="77777777" w:rsidR="0009592F" w:rsidRPr="0009592F" w:rsidRDefault="0009592F" w:rsidP="0009592F">
      <w:pPr>
        <w:shd w:val="clear" w:color="auto" w:fill="FFFFFF"/>
        <w:tabs>
          <w:tab w:val="left" w:pos="1313"/>
        </w:tabs>
        <w:spacing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«12. Рекомендуемые минимальные размеры окладов, 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ставок заработной платы работников по общеотраслевым профессиям рабочих устанавливаются на основе отнесения профессий </w:t>
      </w: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к ПКГ, утвержденным </w:t>
      </w: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</w:t>
      </w:r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Федерации </w:t>
      </w:r>
      <w:proofErr w:type="gramStart"/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  29.05.2008</w:t>
      </w:r>
      <w:proofErr w:type="gramEnd"/>
      <w:r w:rsidRPr="0009592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№ 248н  «Об утверждении профессиональных </w:t>
      </w:r>
      <w:r w:rsidRPr="0009592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квалификационных групп общеотраслевых профессий рабочих»:</w:t>
      </w:r>
    </w:p>
    <w:p w14:paraId="7608EBE5" w14:textId="77777777" w:rsidR="0009592F" w:rsidRPr="0009592F" w:rsidRDefault="0009592F" w:rsidP="0009592F">
      <w:pPr>
        <w:spacing w:after="0" w:line="240" w:lineRule="auto"/>
        <w:ind w:left="5220" w:firstLine="4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4"/>
        <w:gridCol w:w="3184"/>
        <w:gridCol w:w="342"/>
      </w:tblGrid>
      <w:tr w:rsidR="0009592F" w:rsidRPr="0009592F" w14:paraId="17C0D0A7" w14:textId="77777777" w:rsidTr="0009592F">
        <w:trPr>
          <w:gridAfter w:val="1"/>
          <w:wAfter w:w="342" w:type="dxa"/>
          <w:trHeight w:val="350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4EA946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Профессиональные квалификационные </w:t>
            </w:r>
            <w:proofErr w:type="gramStart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группы:   </w:t>
            </w:r>
            <w:proofErr w:type="gramEnd"/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  <w:tr w:rsidR="0009592F" w:rsidRPr="0009592F" w14:paraId="49FB081A" w14:textId="77777777" w:rsidTr="0009592F">
        <w:trPr>
          <w:gridAfter w:val="1"/>
          <w:wAfter w:w="342" w:type="dxa"/>
          <w:trHeight w:val="643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11518F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профессии рабочих первого уровня» (профессии рабочих, по которым предусмотрено присвоение 1,2,3, квалификационных разрядов в соответствии с ЕТКС - гардеробщик, грузчик, истопник, кастелянша, сторож, рабочий по комплексному обслуживанию зданий, машинист (кочегар) котельной установки)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72D24F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5 264рублей</w:t>
            </w:r>
          </w:p>
        </w:tc>
      </w:tr>
      <w:tr w:rsidR="0009592F" w:rsidRPr="0009592F" w14:paraId="12450BFB" w14:textId="77777777" w:rsidTr="0009592F">
        <w:trPr>
          <w:trHeight w:val="350"/>
        </w:trPr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29A66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профессии рабочих второго уровня» (водитель автомобиля, водитель автобуса, повар, рабочие 4-8 разрядов и выполняющие важные (особо важные) и ответственные работы)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A036F" w14:textId="77777777" w:rsidR="0009592F" w:rsidRPr="0009592F" w:rsidRDefault="0009592F" w:rsidP="0009592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5 466 рублей</w:t>
            </w:r>
          </w:p>
        </w:tc>
        <w:tc>
          <w:tcPr>
            <w:tcW w:w="342" w:type="dxa"/>
          </w:tcPr>
          <w:p w14:paraId="2882A4FF" w14:textId="77777777" w:rsidR="0009592F" w:rsidRPr="0009592F" w:rsidRDefault="0009592F" w:rsidP="0009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</w:p>
          <w:p w14:paraId="3700A527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C8CD4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37BAD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EC93CF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EF3EB2" w14:textId="77777777" w:rsidR="0009592F" w:rsidRPr="0009592F" w:rsidRDefault="0009592F" w:rsidP="00095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7DE96370" w14:textId="77777777" w:rsidR="0009592F" w:rsidRPr="0009592F" w:rsidRDefault="0009592F" w:rsidP="0009592F">
      <w:p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8B5EC" w14:textId="77777777" w:rsidR="0009592F" w:rsidRPr="0009592F" w:rsidRDefault="0009592F" w:rsidP="00095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2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6E41D68F" w14:textId="77777777" w:rsidR="0009592F" w:rsidRPr="0034722C" w:rsidRDefault="0009592F" w:rsidP="000959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ED10CAE" w14:textId="77777777" w:rsidR="0009592F" w:rsidRPr="0009592F" w:rsidRDefault="0009592F" w:rsidP="000959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0"/>
        <w:gridCol w:w="2680"/>
        <w:gridCol w:w="3284"/>
        <w:gridCol w:w="1931"/>
      </w:tblGrid>
      <w:tr w:rsidR="0009592F" w:rsidRPr="0009592F" w14:paraId="0E3F285E" w14:textId="77777777" w:rsidTr="0009592F">
        <w:trPr>
          <w:trHeight w:val="165"/>
        </w:trPr>
        <w:tc>
          <w:tcPr>
            <w:tcW w:w="9639" w:type="dxa"/>
            <w:gridSpan w:val="4"/>
          </w:tcPr>
          <w:p w14:paraId="64E05C3B" w14:textId="77777777" w:rsidR="0009592F" w:rsidRPr="0009592F" w:rsidRDefault="0009592F" w:rsidP="000959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09592F" w:rsidRPr="0009592F" w14:paraId="13EE6EA8" w14:textId="77777777" w:rsidTr="0009592F">
        <w:trPr>
          <w:trHeight w:val="263"/>
        </w:trPr>
        <w:tc>
          <w:tcPr>
            <w:tcW w:w="9639" w:type="dxa"/>
            <w:gridSpan w:val="4"/>
            <w:hideMark/>
          </w:tcPr>
          <w:p w14:paraId="27FC44F7" w14:textId="77777777" w:rsidR="0009592F" w:rsidRPr="0009592F" w:rsidRDefault="0009592F" w:rsidP="000959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592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ТУЖИНСКОГО МУНИЦИПАЛЬНОГО РАЙОНА КИРОВСКОЙ ОБЛАСТИ</w:t>
            </w:r>
          </w:p>
        </w:tc>
      </w:tr>
      <w:tr w:rsidR="0009592F" w:rsidRPr="0009592F" w14:paraId="575EE175" w14:textId="77777777" w:rsidTr="0009592F">
        <w:trPr>
          <w:trHeight w:val="172"/>
        </w:trPr>
        <w:tc>
          <w:tcPr>
            <w:tcW w:w="9639" w:type="dxa"/>
            <w:gridSpan w:val="4"/>
          </w:tcPr>
          <w:p w14:paraId="3D17DBFA" w14:textId="77777777" w:rsidR="0009592F" w:rsidRPr="0009592F" w:rsidRDefault="0009592F" w:rsidP="000959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09592F" w:rsidRPr="0009592F" w14:paraId="3D3626D8" w14:textId="77777777" w:rsidTr="0009592F">
        <w:trPr>
          <w:trHeight w:val="147"/>
        </w:trPr>
        <w:tc>
          <w:tcPr>
            <w:tcW w:w="9639" w:type="dxa"/>
            <w:gridSpan w:val="4"/>
          </w:tcPr>
          <w:p w14:paraId="6DFC24F6" w14:textId="77777777" w:rsidR="0009592F" w:rsidRPr="0009592F" w:rsidRDefault="0009592F" w:rsidP="000959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09592F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14:paraId="7D22DAF0" w14:textId="77777777" w:rsidR="0009592F" w:rsidRPr="0009592F" w:rsidRDefault="0009592F" w:rsidP="000959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  <w:tr w:rsidR="0009592F" w:rsidRPr="0009592F" w14:paraId="3DE9AB22" w14:textId="77777777" w:rsidTr="0009592F"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CF778" w14:textId="77777777" w:rsidR="0009592F" w:rsidRPr="0009592F" w:rsidRDefault="0009592F" w:rsidP="0009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17.10.2024</w:t>
            </w:r>
          </w:p>
        </w:tc>
        <w:tc>
          <w:tcPr>
            <w:tcW w:w="2678" w:type="dxa"/>
          </w:tcPr>
          <w:p w14:paraId="122EAFFB" w14:textId="77777777" w:rsidR="0009592F" w:rsidRPr="0009592F" w:rsidRDefault="0009592F" w:rsidP="0009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  <w:hideMark/>
          </w:tcPr>
          <w:p w14:paraId="2421ED8D" w14:textId="77777777" w:rsidR="0009592F" w:rsidRPr="0009592F" w:rsidRDefault="0009592F" w:rsidP="000959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30AFF" w14:textId="77777777" w:rsidR="0009592F" w:rsidRPr="0009592F" w:rsidRDefault="0009592F" w:rsidP="0009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9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330</w:t>
            </w:r>
          </w:p>
        </w:tc>
      </w:tr>
      <w:tr w:rsidR="0009592F" w:rsidRPr="0009592F" w14:paraId="4F273761" w14:textId="77777777" w:rsidTr="0009592F">
        <w:tc>
          <w:tcPr>
            <w:tcW w:w="9639" w:type="dxa"/>
            <w:gridSpan w:val="4"/>
            <w:hideMark/>
          </w:tcPr>
          <w:p w14:paraId="485710AA" w14:textId="77777777" w:rsidR="0009592F" w:rsidRPr="0009592F" w:rsidRDefault="0009592F" w:rsidP="0009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959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пгт Тужа</w:t>
            </w:r>
          </w:p>
        </w:tc>
      </w:tr>
      <w:tr w:rsidR="0009592F" w:rsidRPr="0009592F" w14:paraId="259BA824" w14:textId="77777777" w:rsidTr="0009592F">
        <w:trPr>
          <w:trHeight w:val="172"/>
        </w:trPr>
        <w:tc>
          <w:tcPr>
            <w:tcW w:w="9639" w:type="dxa"/>
            <w:gridSpan w:val="4"/>
          </w:tcPr>
          <w:p w14:paraId="2E84541D" w14:textId="77777777" w:rsidR="0009592F" w:rsidRPr="0009592F" w:rsidRDefault="0009592F" w:rsidP="000959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F8E2B1E" w14:textId="22DA36AA" w:rsidR="0009592F" w:rsidRPr="0009592F" w:rsidRDefault="0009592F" w:rsidP="0009592F">
      <w:pPr>
        <w:autoSpaceDE w:val="0"/>
        <w:snapToGrid w:val="0"/>
        <w:spacing w:after="0" w:line="240" w:lineRule="auto"/>
        <w:ind w:firstLine="74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Тужинского муниципального района от 11.07.2024 № 223 </w:t>
      </w:r>
      <w:bookmarkStart w:id="3" w:name="_Hlk180048080"/>
      <w:r w:rsidRPr="000959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«Об утверждении порядка и </w:t>
      </w:r>
      <w:r w:rsidRPr="0009592F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условий предоставления дополнительной меры социальной поддержки отдельных категорий граждан в виде </w:t>
      </w:r>
      <w:proofErr w:type="gramStart"/>
      <w:r w:rsidRPr="0009592F">
        <w:rPr>
          <w:rFonts w:ascii="Times New Roman" w:eastAsia="Times New Roman" w:hAnsi="Times New Roman"/>
          <w:b/>
          <w:sz w:val="28"/>
          <w:szCs w:val="28"/>
          <w:lang w:eastAsia="ar-SA"/>
        </w:rPr>
        <w:t>обеспечения  твердым</w:t>
      </w:r>
      <w:proofErr w:type="gramEnd"/>
      <w:r w:rsidRPr="000959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топливом»</w:t>
      </w:r>
    </w:p>
    <w:bookmarkEnd w:id="3"/>
    <w:p w14:paraId="6C190705" w14:textId="77777777" w:rsidR="0009592F" w:rsidRPr="0009592F" w:rsidRDefault="0009592F" w:rsidP="0009592F">
      <w:pPr>
        <w:autoSpaceDE w:val="0"/>
        <w:snapToGrid w:val="0"/>
        <w:spacing w:after="0" w:line="30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72F44F4" w14:textId="77777777" w:rsidR="0009592F" w:rsidRPr="0009592F" w:rsidRDefault="0009592F" w:rsidP="0009592F">
      <w:pPr>
        <w:autoSpaceDE w:val="0"/>
        <w:snapToGrid w:val="0"/>
        <w:spacing w:after="0" w:line="30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 постановлением Правительства Кировской области от 30.09.2024 № 402-П «О внесении изменений в постановление Правительства Кировской области от </w:t>
      </w: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 обеспечением и доставкой твердого топлива, на 2024 год»,</w:t>
      </w:r>
      <w:r w:rsidRPr="0009592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администрация Тужинского муниципального района ПОСТАНОВЛЯЕТ:</w:t>
      </w:r>
    </w:p>
    <w:p w14:paraId="0B74FB1E" w14:textId="77777777" w:rsidR="0009592F" w:rsidRPr="0009592F" w:rsidRDefault="0009592F" w:rsidP="0009592F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Внести следующие изменения в Порядок и условия предоставления </w:t>
      </w: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 xml:space="preserve">дополнительной меры социальной поддержки отдельных категорий граждан в виде </w:t>
      </w:r>
      <w:proofErr w:type="gramStart"/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обеспечения  твердым</w:t>
      </w:r>
      <w:proofErr w:type="gramEnd"/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 xml:space="preserve"> топливом, утвержденные постановлением администрации Тужинского муниципального района от 11.07.2024 № 223 «Об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топливом» </w:t>
      </w:r>
      <w:bookmarkStart w:id="4" w:name="_Hlk156228994"/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(далее – порядок и условия):</w:t>
      </w:r>
    </w:p>
    <w:p w14:paraId="21D26366" w14:textId="77777777" w:rsidR="0009592F" w:rsidRPr="0009592F" w:rsidRDefault="0009592F" w:rsidP="0009592F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1.1. В пункте 1 слова «однократно в 2024 году» исключить.</w:t>
      </w:r>
    </w:p>
    <w:p w14:paraId="1F3C0E0F" w14:textId="77777777" w:rsidR="0009592F" w:rsidRPr="0009592F" w:rsidRDefault="0009592F" w:rsidP="0009592F">
      <w:pPr>
        <w:autoSpaceDE w:val="0"/>
        <w:snapToGrid w:val="0"/>
        <w:spacing w:after="0" w:line="30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1.2. Пункт 2 изложить в новой редакции следующего содержания:</w:t>
      </w:r>
    </w:p>
    <w:p w14:paraId="5DF40C4C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 xml:space="preserve">«2. </w:t>
      </w: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Получателями меры социальной поддержки в виде обеспечения твердым топливом являются:</w:t>
      </w:r>
    </w:p>
    <w:p w14:paraId="768897F2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участник специальной военной операции;</w:t>
      </w:r>
    </w:p>
    <w:p w14:paraId="713A2508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супруга (супруг), зарегистрированные по месту жительства или пребывания участника специальной военной операции;</w:t>
      </w:r>
    </w:p>
    <w:p w14:paraId="5EABA980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несовершеннолетние дети, зарегистрированные по месту жительства или пребывания участника специальной военной операции;</w:t>
      </w:r>
    </w:p>
    <w:p w14:paraId="7A928E9B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родитель (родители) </w:t>
      </w:r>
      <w:bookmarkStart w:id="5" w:name="_Hlk156225352"/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участника специальной военной операции</w:t>
      </w:r>
      <w:bookmarkEnd w:id="5"/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;</w:t>
      </w:r>
    </w:p>
    <w:p w14:paraId="6375BADB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опекуны (попечители), воспитывающие участника специальной военной операции до достижения им совершеннолетия».</w:t>
      </w:r>
    </w:p>
    <w:p w14:paraId="368E48CA" w14:textId="77777777" w:rsidR="0009592F" w:rsidRPr="0009592F" w:rsidRDefault="0009592F" w:rsidP="000959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</w:pP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Дополнительная мера социальной поддержки участникам специальной военной операции и членам их семей, опекунам (попечителям), воспитывавшим участника специальной военной операции до достижения им совершеннолетия, подавшим заявление о предоставлении дополнительной меры социальной </w:t>
      </w:r>
      <w:r w:rsidRPr="0009592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lastRenderedPageBreak/>
        <w:t>поддержки в 2023 году и получившим ее в 2024 году на отопительный период 2023/2024 года, предоставляется в 2024 году на отопительный период 2024/2025 года по заявлениям о предоставлении дополнительной меры социальной поддержки, поданным в 2024 году.».</w:t>
      </w:r>
    </w:p>
    <w:bookmarkEnd w:id="4"/>
    <w:p w14:paraId="0B8B3013" w14:textId="77777777" w:rsidR="0009592F" w:rsidRPr="0009592F" w:rsidRDefault="0009592F" w:rsidP="0009592F">
      <w:pPr>
        <w:autoSpaceDE w:val="0"/>
        <w:snapToGrid w:val="0"/>
        <w:spacing w:after="720" w:line="30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09592F">
        <w:rPr>
          <w:rFonts w:ascii="Times New Roman" w:eastAsia="Times New Roman" w:hAnsi="Times New Roman"/>
          <w:bCs/>
          <w:sz w:val="28"/>
          <w:szCs w:val="28"/>
          <w:lang w:eastAsia="ar-SA"/>
        </w:rPr>
        <w:t>. Настоящее постановление вступает в силу после его опубликования в Бюллетене муниципальных нормативных-правовых актов органов местного самоуправления Тужинского муниципального района</w:t>
      </w: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5BFEF56" w14:textId="77777777" w:rsidR="0009592F" w:rsidRPr="0009592F" w:rsidRDefault="0009592F" w:rsidP="0009592F">
      <w:pPr>
        <w:suppressAutoHyphens/>
        <w:spacing w:before="720"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09592F">
        <w:rPr>
          <w:rFonts w:ascii="Times New Roman" w:eastAsia="Arial" w:hAnsi="Times New Roman"/>
          <w:sz w:val="28"/>
          <w:szCs w:val="28"/>
          <w:lang w:eastAsia="ar-SA"/>
        </w:rPr>
        <w:t>И.о. главы Тужинского</w:t>
      </w:r>
    </w:p>
    <w:p w14:paraId="5F4DBD69" w14:textId="77777777" w:rsidR="0009592F" w:rsidRPr="0009592F" w:rsidRDefault="0009592F" w:rsidP="0009592F">
      <w:pPr>
        <w:autoSpaceDE w:val="0"/>
        <w:spacing w:after="36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592F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         Т.А. Лобанова</w:t>
      </w:r>
    </w:p>
    <w:p w14:paraId="4468590F" w14:textId="77777777" w:rsidR="0009592F" w:rsidRPr="0009592F" w:rsidRDefault="0009592F" w:rsidP="0009592F">
      <w:pPr>
        <w:autoSpaceDE w:val="0"/>
        <w:autoSpaceDN w:val="0"/>
        <w:adjustRightInd w:val="0"/>
        <w:spacing w:after="0" w:line="240" w:lineRule="auto"/>
        <w:ind w:right="-283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2D6E36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E9FEAF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DC5D29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EEC2B6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B0B1A2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99B74E2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DFE490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500F5A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69BB86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4BD6A1" w14:textId="77777777" w:rsidR="0009592F" w:rsidRPr="0009592F" w:rsidRDefault="0009592F" w:rsidP="0009592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51B773" w14:textId="77777777" w:rsidR="0009592F" w:rsidRDefault="0009592F" w:rsidP="006D0CCE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592F" w:rsidSect="00E37FB6">
      <w:pgSz w:w="11906" w:h="16838"/>
      <w:pgMar w:top="851" w:right="851" w:bottom="567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B334" w14:textId="77777777" w:rsidR="00B867FF" w:rsidRDefault="00B867FF" w:rsidP="00F82080">
      <w:pPr>
        <w:spacing w:after="0" w:line="240" w:lineRule="auto"/>
      </w:pPr>
      <w:r>
        <w:separator/>
      </w:r>
    </w:p>
  </w:endnote>
  <w:endnote w:type="continuationSeparator" w:id="0">
    <w:p w14:paraId="756B5F44" w14:textId="77777777" w:rsidR="00B867FF" w:rsidRDefault="00B867FF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2628"/>
      <w:docPartObj>
        <w:docPartGallery w:val="Page Numbers (Bottom of Page)"/>
        <w:docPartUnique/>
      </w:docPartObj>
    </w:sdtPr>
    <w:sdtEndPr/>
    <w:sdtContent>
      <w:p w14:paraId="2707D158" w14:textId="77777777" w:rsidR="00DA2DE1" w:rsidRDefault="00DA2D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6E8F1" w14:textId="77777777" w:rsidR="00435BDB" w:rsidRDefault="00435B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69927"/>
      <w:docPartObj>
        <w:docPartGallery w:val="Page Numbers (Bottom of Page)"/>
        <w:docPartUnique/>
      </w:docPartObj>
    </w:sdtPr>
    <w:sdtEndPr/>
    <w:sdtContent>
      <w:p w14:paraId="2381A2B5" w14:textId="77777777" w:rsidR="00435BDB" w:rsidRDefault="00435B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BB001" w14:textId="77777777" w:rsidR="00435BDB" w:rsidRDefault="00435B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D166" w14:textId="77777777" w:rsidR="00B867FF" w:rsidRDefault="00B867FF" w:rsidP="00F82080">
      <w:pPr>
        <w:spacing w:after="0" w:line="240" w:lineRule="auto"/>
      </w:pPr>
      <w:r>
        <w:separator/>
      </w:r>
    </w:p>
  </w:footnote>
  <w:footnote w:type="continuationSeparator" w:id="0">
    <w:p w14:paraId="05EC2E5A" w14:textId="77777777" w:rsidR="00B867FF" w:rsidRDefault="00B867FF" w:rsidP="00F8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7C8267F"/>
    <w:multiLevelType w:val="hybridMultilevel"/>
    <w:tmpl w:val="932455F6"/>
    <w:lvl w:ilvl="0" w:tplc="3F7E26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1A4719"/>
    <w:multiLevelType w:val="singleLevel"/>
    <w:tmpl w:val="411A471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71CA6"/>
    <w:rsid w:val="0009592F"/>
    <w:rsid w:val="000C31CA"/>
    <w:rsid w:val="000E2354"/>
    <w:rsid w:val="00130E16"/>
    <w:rsid w:val="001469A1"/>
    <w:rsid w:val="00156F18"/>
    <w:rsid w:val="00192706"/>
    <w:rsid w:val="00193C04"/>
    <w:rsid w:val="001F33B7"/>
    <w:rsid w:val="001F6BE4"/>
    <w:rsid w:val="002324E4"/>
    <w:rsid w:val="0034722C"/>
    <w:rsid w:val="00347C3F"/>
    <w:rsid w:val="00374BDB"/>
    <w:rsid w:val="003B7F32"/>
    <w:rsid w:val="00435BDB"/>
    <w:rsid w:val="004B129C"/>
    <w:rsid w:val="004D2717"/>
    <w:rsid w:val="004D43EC"/>
    <w:rsid w:val="00513A30"/>
    <w:rsid w:val="00515133"/>
    <w:rsid w:val="005422C1"/>
    <w:rsid w:val="0056244A"/>
    <w:rsid w:val="00573829"/>
    <w:rsid w:val="005B7F9F"/>
    <w:rsid w:val="005D2D1D"/>
    <w:rsid w:val="005F1B03"/>
    <w:rsid w:val="005F5EF9"/>
    <w:rsid w:val="006207E7"/>
    <w:rsid w:val="00696D8E"/>
    <w:rsid w:val="006A7102"/>
    <w:rsid w:val="006A7BD8"/>
    <w:rsid w:val="006D0CCE"/>
    <w:rsid w:val="00704C77"/>
    <w:rsid w:val="00751E74"/>
    <w:rsid w:val="007555BD"/>
    <w:rsid w:val="007805CB"/>
    <w:rsid w:val="007D73D0"/>
    <w:rsid w:val="00820F98"/>
    <w:rsid w:val="00844082"/>
    <w:rsid w:val="0086718C"/>
    <w:rsid w:val="00887442"/>
    <w:rsid w:val="008D4A6F"/>
    <w:rsid w:val="008D698B"/>
    <w:rsid w:val="0091382D"/>
    <w:rsid w:val="00932AA2"/>
    <w:rsid w:val="00937892"/>
    <w:rsid w:val="00944390"/>
    <w:rsid w:val="00962463"/>
    <w:rsid w:val="00973AC5"/>
    <w:rsid w:val="009B2676"/>
    <w:rsid w:val="009C10C9"/>
    <w:rsid w:val="009C1175"/>
    <w:rsid w:val="009C63F7"/>
    <w:rsid w:val="00A01B4B"/>
    <w:rsid w:val="00A043B2"/>
    <w:rsid w:val="00A044B6"/>
    <w:rsid w:val="00A10277"/>
    <w:rsid w:val="00A6237E"/>
    <w:rsid w:val="00A85543"/>
    <w:rsid w:val="00AA4338"/>
    <w:rsid w:val="00AE04E2"/>
    <w:rsid w:val="00AF302B"/>
    <w:rsid w:val="00B1692F"/>
    <w:rsid w:val="00B8300A"/>
    <w:rsid w:val="00B867FF"/>
    <w:rsid w:val="00BB5BF9"/>
    <w:rsid w:val="00BF5660"/>
    <w:rsid w:val="00C152E8"/>
    <w:rsid w:val="00C22639"/>
    <w:rsid w:val="00C251E6"/>
    <w:rsid w:val="00C35E88"/>
    <w:rsid w:val="00C70947"/>
    <w:rsid w:val="00C77D13"/>
    <w:rsid w:val="00CC4A38"/>
    <w:rsid w:val="00CD6B11"/>
    <w:rsid w:val="00D05811"/>
    <w:rsid w:val="00D11E75"/>
    <w:rsid w:val="00D15763"/>
    <w:rsid w:val="00D24DF4"/>
    <w:rsid w:val="00D6295A"/>
    <w:rsid w:val="00DA2DE1"/>
    <w:rsid w:val="00DB10C2"/>
    <w:rsid w:val="00DB622C"/>
    <w:rsid w:val="00DE0113"/>
    <w:rsid w:val="00E046C8"/>
    <w:rsid w:val="00E17D72"/>
    <w:rsid w:val="00E22C97"/>
    <w:rsid w:val="00E3580D"/>
    <w:rsid w:val="00E37FB6"/>
    <w:rsid w:val="00E455F0"/>
    <w:rsid w:val="00E50307"/>
    <w:rsid w:val="00E82E33"/>
    <w:rsid w:val="00E85641"/>
    <w:rsid w:val="00E90859"/>
    <w:rsid w:val="00EA329C"/>
    <w:rsid w:val="00EE44B0"/>
    <w:rsid w:val="00F0259D"/>
    <w:rsid w:val="00F15F41"/>
    <w:rsid w:val="00F42785"/>
    <w:rsid w:val="00F82080"/>
    <w:rsid w:val="00FA3031"/>
    <w:rsid w:val="00FC684B"/>
    <w:rsid w:val="00FE29B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82080"/>
  </w:style>
  <w:style w:type="paragraph" w:styleId="a3">
    <w:name w:val="Body Text"/>
    <w:basedOn w:val="a"/>
    <w:link w:val="a4"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semiHidden/>
    <w:rsid w:val="00F82080"/>
    <w:rPr>
      <w:sz w:val="16"/>
    </w:rPr>
  </w:style>
  <w:style w:type="paragraph" w:styleId="ac">
    <w:name w:val="annotation text"/>
    <w:basedOn w:val="a"/>
    <w:link w:val="ad"/>
    <w:semiHidden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qFormat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uiPriority w:val="99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uiPriority w:val="34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2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basedOn w:val="a"/>
    <w:link w:val="afe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324E4"/>
    <w:rPr>
      <w:vertAlign w:val="superscript"/>
    </w:rPr>
  </w:style>
  <w:style w:type="paragraph" w:customStyle="1" w:styleId="Heading0">
    <w:name w:val="Heading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24E4"/>
  </w:style>
  <w:style w:type="character" w:customStyle="1" w:styleId="FontStyle50">
    <w:name w:val="Font Style50"/>
    <w:uiPriority w:val="99"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semiHidden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Заголовок №1_"/>
    <w:link w:val="16"/>
    <w:rsid w:val="00962463"/>
    <w:rPr>
      <w:spacing w:val="4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7"/>
    <w:rsid w:val="00962463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59"/>
    <w:rsid w:val="00573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0"/>
    <w:uiPriority w:val="59"/>
    <w:rsid w:val="006207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qFormat/>
    <w:rsid w:val="00A85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59"/>
    <w:qFormat/>
    <w:rsid w:val="007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751E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CCC4-F74C-4929-A43A-413E294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16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 Сергеевна</cp:lastModifiedBy>
  <cp:revision>28</cp:revision>
  <dcterms:created xsi:type="dcterms:W3CDTF">2024-08-15T04:07:00Z</dcterms:created>
  <dcterms:modified xsi:type="dcterms:W3CDTF">2024-10-21T08:49:00Z</dcterms:modified>
</cp:coreProperties>
</file>