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1A1" w:rsidRPr="001823E8" w:rsidRDefault="00EB51A1" w:rsidP="00A30D03">
      <w:pPr>
        <w:spacing w:after="360" w:line="360" w:lineRule="auto"/>
        <w:jc w:val="center"/>
        <w:rPr>
          <w:rFonts w:cs="Times New Roman"/>
        </w:rPr>
      </w:pPr>
      <w:r w:rsidRPr="001823E8">
        <w:rPr>
          <w:rFonts w:cs="Times New Roman"/>
          <w:noProof/>
          <w:lang w:eastAsia="ru-RU" w:bidi="ar-SA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1A1" w:rsidRPr="00AF57C5" w:rsidRDefault="00EB51A1" w:rsidP="00EB51A1">
      <w:pPr>
        <w:pStyle w:val="a3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ТУЖИНСКАЯ РАЙОННАЯ ДУМА</w:t>
      </w:r>
    </w:p>
    <w:p w:rsidR="00EB51A1" w:rsidRPr="00A30D03" w:rsidRDefault="00EB51A1" w:rsidP="00A30D03">
      <w:pPr>
        <w:pStyle w:val="a3"/>
        <w:spacing w:after="360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КИРОВСКОЙ ОБЛАСТИ</w:t>
      </w:r>
    </w:p>
    <w:p w:rsidR="00EB51A1" w:rsidRPr="00A30D03" w:rsidRDefault="00EB51A1" w:rsidP="00A30D03">
      <w:pPr>
        <w:pStyle w:val="a3"/>
        <w:spacing w:after="360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РЕШЕНИЕ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4819"/>
        <w:gridCol w:w="2516"/>
      </w:tblGrid>
      <w:tr w:rsidR="00EB51A1" w:rsidRPr="00AF57C5" w:rsidTr="000F05FA">
        <w:tc>
          <w:tcPr>
            <w:tcW w:w="2235" w:type="dxa"/>
            <w:tcBorders>
              <w:bottom w:val="single" w:sz="4" w:space="0" w:color="auto"/>
            </w:tcBorders>
          </w:tcPr>
          <w:p w:rsidR="00EB51A1" w:rsidRPr="00AF57C5" w:rsidRDefault="00516AA7" w:rsidP="000F05F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22.02.2024</w:t>
            </w:r>
          </w:p>
        </w:tc>
        <w:tc>
          <w:tcPr>
            <w:tcW w:w="4819" w:type="dxa"/>
          </w:tcPr>
          <w:p w:rsidR="00EB51A1" w:rsidRPr="00AF57C5" w:rsidRDefault="00EB51A1" w:rsidP="000F05FA">
            <w:pPr>
              <w:pStyle w:val="a3"/>
              <w:jc w:val="right"/>
              <w:rPr>
                <w:sz w:val="28"/>
                <w:szCs w:val="28"/>
              </w:rPr>
            </w:pPr>
            <w:r w:rsidRPr="00AF57C5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B51A1" w:rsidRPr="00AF57C5" w:rsidRDefault="00516AA7" w:rsidP="00AF57C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27/146</w:t>
            </w:r>
          </w:p>
        </w:tc>
      </w:tr>
    </w:tbl>
    <w:p w:rsidR="00EB51A1" w:rsidRPr="00AF57C5" w:rsidRDefault="00EB51A1" w:rsidP="00A30D03">
      <w:pPr>
        <w:pStyle w:val="a3"/>
        <w:spacing w:after="480"/>
        <w:jc w:val="center"/>
        <w:rPr>
          <w:sz w:val="28"/>
          <w:szCs w:val="28"/>
        </w:rPr>
      </w:pPr>
      <w:proofErr w:type="spellStart"/>
      <w:r w:rsidRPr="00AF57C5">
        <w:rPr>
          <w:sz w:val="28"/>
          <w:szCs w:val="28"/>
        </w:rPr>
        <w:t>пгт</w:t>
      </w:r>
      <w:proofErr w:type="spellEnd"/>
      <w:r w:rsidRPr="00AF57C5">
        <w:rPr>
          <w:sz w:val="28"/>
          <w:szCs w:val="28"/>
        </w:rPr>
        <w:t xml:space="preserve"> Тужа</w:t>
      </w:r>
    </w:p>
    <w:p w:rsidR="00496A75" w:rsidRDefault="00496A75" w:rsidP="00974C1A">
      <w:pPr>
        <w:pStyle w:val="a7"/>
        <w:widowControl/>
        <w:suppressAutoHyphens w:val="0"/>
        <w:spacing w:after="1080" w:line="276" w:lineRule="auto"/>
        <w:ind w:left="36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</w:t>
      </w:r>
      <w:r w:rsidRPr="00496A75">
        <w:rPr>
          <w:rFonts w:cs="Times New Roman"/>
          <w:b/>
          <w:sz w:val="28"/>
          <w:szCs w:val="28"/>
        </w:rPr>
        <w:t xml:space="preserve"> результатах оперативно служебной деятельности ПП «Тужинский» МО МВД России «</w:t>
      </w:r>
      <w:proofErr w:type="spellStart"/>
      <w:r w:rsidRPr="00496A75">
        <w:rPr>
          <w:rFonts w:cs="Times New Roman"/>
          <w:b/>
          <w:sz w:val="28"/>
          <w:szCs w:val="28"/>
        </w:rPr>
        <w:t>Яранский</w:t>
      </w:r>
      <w:proofErr w:type="spellEnd"/>
      <w:r w:rsidRPr="00496A75">
        <w:rPr>
          <w:rFonts w:cs="Times New Roman"/>
          <w:b/>
          <w:sz w:val="28"/>
          <w:szCs w:val="28"/>
        </w:rPr>
        <w:t>» за 202</w:t>
      </w:r>
      <w:r w:rsidR="00CA075D">
        <w:rPr>
          <w:rFonts w:cs="Times New Roman"/>
          <w:b/>
          <w:sz w:val="28"/>
          <w:szCs w:val="28"/>
        </w:rPr>
        <w:t>3</w:t>
      </w:r>
      <w:r w:rsidRPr="00496A75">
        <w:rPr>
          <w:rFonts w:cs="Times New Roman"/>
          <w:b/>
          <w:sz w:val="28"/>
          <w:szCs w:val="28"/>
        </w:rPr>
        <w:t xml:space="preserve"> год</w:t>
      </w:r>
    </w:p>
    <w:p w:rsidR="00974C1A" w:rsidRPr="00974C1A" w:rsidRDefault="00974C1A" w:rsidP="00974C1A">
      <w:pPr>
        <w:pStyle w:val="a7"/>
        <w:widowControl/>
        <w:suppressAutoHyphens w:val="0"/>
        <w:spacing w:after="960" w:line="276" w:lineRule="auto"/>
        <w:ind w:left="360"/>
        <w:jc w:val="center"/>
        <w:rPr>
          <w:rFonts w:cs="Times New Roman"/>
          <w:b/>
          <w:sz w:val="28"/>
          <w:szCs w:val="28"/>
        </w:rPr>
      </w:pPr>
    </w:p>
    <w:p w:rsidR="00EB51A1" w:rsidRPr="00A30D03" w:rsidRDefault="0089548E" w:rsidP="00A30D03">
      <w:pPr>
        <w:pStyle w:val="a7"/>
        <w:widowControl/>
        <w:suppressAutoHyphens w:val="0"/>
        <w:spacing w:line="276" w:lineRule="auto"/>
        <w:ind w:left="0" w:firstLine="709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Заслушав информацию </w:t>
      </w:r>
      <w:r w:rsidRPr="00D343A5">
        <w:rPr>
          <w:rFonts w:cs="Times New Roman"/>
          <w:sz w:val="28"/>
          <w:szCs w:val="28"/>
        </w:rPr>
        <w:t>начальник</w:t>
      </w:r>
      <w:r>
        <w:rPr>
          <w:rFonts w:cs="Times New Roman"/>
          <w:sz w:val="28"/>
          <w:szCs w:val="28"/>
        </w:rPr>
        <w:t>а</w:t>
      </w:r>
      <w:r w:rsidRPr="00D343A5">
        <w:rPr>
          <w:rFonts w:cs="Times New Roman"/>
          <w:sz w:val="28"/>
          <w:szCs w:val="28"/>
        </w:rPr>
        <w:t xml:space="preserve"> пункта полиции</w:t>
      </w:r>
      <w:r w:rsidR="007E0C43">
        <w:rPr>
          <w:rFonts w:cs="Times New Roman"/>
          <w:sz w:val="28"/>
          <w:szCs w:val="28"/>
        </w:rPr>
        <w:t xml:space="preserve"> (далее – ПП)</w:t>
      </w:r>
      <w:r w:rsidRPr="00D343A5">
        <w:rPr>
          <w:rFonts w:cs="Times New Roman"/>
          <w:sz w:val="28"/>
          <w:szCs w:val="28"/>
        </w:rPr>
        <w:t xml:space="preserve"> «Тужинский» </w:t>
      </w:r>
      <w:r w:rsidR="00A55A97">
        <w:rPr>
          <w:rFonts w:cs="Times New Roman"/>
          <w:sz w:val="28"/>
          <w:szCs w:val="28"/>
        </w:rPr>
        <w:t>МО</w:t>
      </w:r>
      <w:r w:rsidRPr="00D343A5">
        <w:rPr>
          <w:rFonts w:cs="Times New Roman"/>
          <w:sz w:val="28"/>
          <w:szCs w:val="28"/>
        </w:rPr>
        <w:t xml:space="preserve"> МВД России «</w:t>
      </w:r>
      <w:proofErr w:type="spellStart"/>
      <w:r w:rsidRPr="00D343A5">
        <w:rPr>
          <w:rFonts w:cs="Times New Roman"/>
          <w:sz w:val="28"/>
          <w:szCs w:val="28"/>
        </w:rPr>
        <w:t>Яранский</w:t>
      </w:r>
      <w:proofErr w:type="spellEnd"/>
      <w:r w:rsidRPr="00D343A5">
        <w:rPr>
          <w:rFonts w:cs="Times New Roman"/>
          <w:sz w:val="28"/>
          <w:szCs w:val="28"/>
        </w:rPr>
        <w:t>»</w:t>
      </w:r>
      <w:r w:rsidR="004A0707">
        <w:rPr>
          <w:rFonts w:cs="Times New Roman"/>
          <w:sz w:val="28"/>
          <w:szCs w:val="28"/>
        </w:rPr>
        <w:t xml:space="preserve"> </w:t>
      </w:r>
      <w:proofErr w:type="spellStart"/>
      <w:r w:rsidR="00AB2D77">
        <w:rPr>
          <w:rFonts w:cs="Times New Roman"/>
          <w:sz w:val="28"/>
          <w:szCs w:val="28"/>
        </w:rPr>
        <w:t>Шулева</w:t>
      </w:r>
      <w:proofErr w:type="spellEnd"/>
      <w:r w:rsidR="00AB2D77">
        <w:rPr>
          <w:rFonts w:cs="Times New Roman"/>
          <w:sz w:val="28"/>
          <w:szCs w:val="28"/>
        </w:rPr>
        <w:t xml:space="preserve"> Владимира Витальевича</w:t>
      </w:r>
      <w:r w:rsidR="002E66BC">
        <w:rPr>
          <w:rFonts w:cs="Times New Roman"/>
          <w:sz w:val="28"/>
          <w:szCs w:val="28"/>
        </w:rPr>
        <w:t xml:space="preserve"> </w:t>
      </w:r>
      <w:r w:rsidR="00A53870">
        <w:rPr>
          <w:rFonts w:cs="Times New Roman"/>
          <w:sz w:val="28"/>
          <w:szCs w:val="28"/>
        </w:rPr>
        <w:br/>
      </w:r>
      <w:r w:rsidR="00496A75" w:rsidRPr="00496A75">
        <w:rPr>
          <w:rFonts w:cs="Times New Roman"/>
          <w:sz w:val="28"/>
          <w:szCs w:val="28"/>
        </w:rPr>
        <w:t>о результатах оперативно служебной деятельности ПП «Тужинский» МО МВД России «</w:t>
      </w:r>
      <w:proofErr w:type="spellStart"/>
      <w:r w:rsidR="00496A75" w:rsidRPr="00496A75">
        <w:rPr>
          <w:rFonts w:cs="Times New Roman"/>
          <w:sz w:val="28"/>
          <w:szCs w:val="28"/>
        </w:rPr>
        <w:t>Яранский</w:t>
      </w:r>
      <w:proofErr w:type="spellEnd"/>
      <w:r w:rsidR="00496A75" w:rsidRPr="00496A75">
        <w:rPr>
          <w:rFonts w:cs="Times New Roman"/>
          <w:sz w:val="28"/>
          <w:szCs w:val="28"/>
        </w:rPr>
        <w:t>» за 202</w:t>
      </w:r>
      <w:r w:rsidR="00CA075D">
        <w:rPr>
          <w:rFonts w:cs="Times New Roman"/>
          <w:sz w:val="28"/>
          <w:szCs w:val="28"/>
        </w:rPr>
        <w:t>3</w:t>
      </w:r>
      <w:r w:rsidR="00496A75" w:rsidRPr="00496A75">
        <w:rPr>
          <w:rFonts w:cs="Times New Roman"/>
          <w:sz w:val="28"/>
          <w:szCs w:val="28"/>
        </w:rPr>
        <w:t xml:space="preserve"> год</w:t>
      </w:r>
      <w:r w:rsidR="00496A75">
        <w:rPr>
          <w:rFonts w:cs="Times New Roman"/>
          <w:sz w:val="28"/>
          <w:szCs w:val="28"/>
        </w:rPr>
        <w:t xml:space="preserve">, </w:t>
      </w:r>
      <w:r w:rsidR="00A55A97">
        <w:rPr>
          <w:rFonts w:cs="Times New Roman"/>
          <w:sz w:val="28"/>
          <w:szCs w:val="28"/>
        </w:rPr>
        <w:t xml:space="preserve">Тужинская районная </w:t>
      </w:r>
      <w:r w:rsidR="00EB51A1" w:rsidRPr="00E0178A">
        <w:rPr>
          <w:rFonts w:cs="Times New Roman"/>
          <w:sz w:val="28"/>
          <w:szCs w:val="28"/>
        </w:rPr>
        <w:t>Дума РЕШИЛА:</w:t>
      </w:r>
    </w:p>
    <w:p w:rsidR="00E0178A" w:rsidRDefault="004A0707" w:rsidP="00A30D03">
      <w:pPr>
        <w:pStyle w:val="ConsTitle"/>
        <w:widowControl/>
        <w:numPr>
          <w:ilvl w:val="0"/>
          <w:numId w:val="6"/>
        </w:numPr>
        <w:spacing w:line="276" w:lineRule="auto"/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A0707">
        <w:rPr>
          <w:rFonts w:ascii="Times New Roman" w:hAnsi="Times New Roman" w:cs="Times New Roman"/>
          <w:b w:val="0"/>
          <w:sz w:val="28"/>
          <w:szCs w:val="28"/>
        </w:rPr>
        <w:t xml:space="preserve">Информацию начальника </w:t>
      </w:r>
      <w:r w:rsidR="007E0C43">
        <w:rPr>
          <w:rFonts w:ascii="Times New Roman" w:hAnsi="Times New Roman" w:cs="Times New Roman"/>
          <w:b w:val="0"/>
          <w:sz w:val="28"/>
          <w:szCs w:val="28"/>
        </w:rPr>
        <w:t>ПП</w:t>
      </w:r>
      <w:r w:rsidRPr="004A0707">
        <w:rPr>
          <w:rFonts w:ascii="Times New Roman" w:hAnsi="Times New Roman" w:cs="Times New Roman"/>
          <w:b w:val="0"/>
          <w:sz w:val="28"/>
          <w:szCs w:val="28"/>
        </w:rPr>
        <w:t xml:space="preserve"> «Тужинский» </w:t>
      </w:r>
      <w:r w:rsidR="00DE4B7D">
        <w:rPr>
          <w:rFonts w:ascii="Times New Roman" w:hAnsi="Times New Roman" w:cs="Times New Roman"/>
          <w:b w:val="0"/>
          <w:sz w:val="28"/>
          <w:szCs w:val="28"/>
        </w:rPr>
        <w:t>МО</w:t>
      </w:r>
      <w:r w:rsidRPr="004A0707">
        <w:rPr>
          <w:rFonts w:ascii="Times New Roman" w:hAnsi="Times New Roman" w:cs="Times New Roman"/>
          <w:b w:val="0"/>
          <w:sz w:val="28"/>
          <w:szCs w:val="28"/>
        </w:rPr>
        <w:t xml:space="preserve"> МВД России «</w:t>
      </w:r>
      <w:proofErr w:type="spellStart"/>
      <w:r w:rsidRPr="004A0707">
        <w:rPr>
          <w:rFonts w:ascii="Times New Roman" w:hAnsi="Times New Roman" w:cs="Times New Roman"/>
          <w:b w:val="0"/>
          <w:sz w:val="28"/>
          <w:szCs w:val="28"/>
        </w:rPr>
        <w:t>Яранский</w:t>
      </w:r>
      <w:proofErr w:type="spellEnd"/>
      <w:r w:rsidRPr="004A0707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AB2D77">
        <w:rPr>
          <w:rFonts w:ascii="Times New Roman" w:hAnsi="Times New Roman" w:cs="Times New Roman"/>
          <w:b w:val="0"/>
          <w:sz w:val="28"/>
          <w:szCs w:val="28"/>
        </w:rPr>
        <w:t>Шулева</w:t>
      </w:r>
      <w:proofErr w:type="spellEnd"/>
      <w:r w:rsidR="00AB2D77">
        <w:rPr>
          <w:rFonts w:ascii="Times New Roman" w:hAnsi="Times New Roman" w:cs="Times New Roman"/>
          <w:b w:val="0"/>
          <w:sz w:val="28"/>
          <w:szCs w:val="28"/>
        </w:rPr>
        <w:t xml:space="preserve"> Владимира Витальевича </w:t>
      </w:r>
      <w:r w:rsidR="00496A75" w:rsidRPr="00496A75">
        <w:rPr>
          <w:rFonts w:ascii="Times New Roman" w:hAnsi="Times New Roman" w:cs="Times New Roman"/>
          <w:b w:val="0"/>
          <w:sz w:val="28"/>
          <w:szCs w:val="28"/>
        </w:rPr>
        <w:t>о результатах оперативно служебной деятельности ПП «Тужинский» МО МВД России «</w:t>
      </w:r>
      <w:proofErr w:type="spellStart"/>
      <w:r w:rsidR="00496A75" w:rsidRPr="00496A75">
        <w:rPr>
          <w:rFonts w:ascii="Times New Roman" w:hAnsi="Times New Roman" w:cs="Times New Roman"/>
          <w:b w:val="0"/>
          <w:sz w:val="28"/>
          <w:szCs w:val="28"/>
        </w:rPr>
        <w:t>Яранский</w:t>
      </w:r>
      <w:proofErr w:type="spellEnd"/>
      <w:r w:rsidR="00496A75" w:rsidRPr="00496A75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974C1A">
        <w:rPr>
          <w:rFonts w:ascii="Times New Roman" w:hAnsi="Times New Roman" w:cs="Times New Roman"/>
          <w:b w:val="0"/>
          <w:sz w:val="28"/>
          <w:szCs w:val="28"/>
        </w:rPr>
        <w:br/>
      </w:r>
      <w:r w:rsidR="00496A75" w:rsidRPr="00496A75">
        <w:rPr>
          <w:rFonts w:ascii="Times New Roman" w:hAnsi="Times New Roman" w:cs="Times New Roman"/>
          <w:b w:val="0"/>
          <w:sz w:val="28"/>
          <w:szCs w:val="28"/>
        </w:rPr>
        <w:t>за 202</w:t>
      </w:r>
      <w:r w:rsidR="00CA075D">
        <w:rPr>
          <w:rFonts w:ascii="Times New Roman" w:hAnsi="Times New Roman" w:cs="Times New Roman"/>
          <w:b w:val="0"/>
          <w:sz w:val="28"/>
          <w:szCs w:val="28"/>
        </w:rPr>
        <w:t>3</w:t>
      </w:r>
      <w:r w:rsidR="00496A75" w:rsidRPr="00496A75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 w:val="0"/>
          <w:sz w:val="28"/>
          <w:szCs w:val="28"/>
        </w:rPr>
        <w:t>принять к сведению.</w:t>
      </w:r>
    </w:p>
    <w:p w:rsidR="00394147" w:rsidRPr="00B00ACF" w:rsidRDefault="000D608A" w:rsidP="00851668">
      <w:pPr>
        <w:pStyle w:val="ConsTitle"/>
        <w:widowControl/>
        <w:spacing w:after="720" w:line="276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DD6995" w:rsidRPr="00B00ACF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00252A" w:rsidRPr="00B00ACF">
        <w:rPr>
          <w:rFonts w:ascii="Times New Roman" w:hAnsi="Times New Roman" w:cs="Times New Roman"/>
          <w:b w:val="0"/>
          <w:sz w:val="28"/>
          <w:szCs w:val="28"/>
        </w:rPr>
        <w:t>Опубликовать решение в Бюллетене муниципаль</w:t>
      </w:r>
      <w:r w:rsidR="00AF57C5" w:rsidRPr="00B00ACF">
        <w:rPr>
          <w:rFonts w:ascii="Times New Roman" w:hAnsi="Times New Roman" w:cs="Times New Roman"/>
          <w:b w:val="0"/>
          <w:sz w:val="28"/>
          <w:szCs w:val="28"/>
        </w:rPr>
        <w:t xml:space="preserve">ных нормативных правовых актов </w:t>
      </w:r>
      <w:r w:rsidR="0000252A" w:rsidRPr="00B00ACF">
        <w:rPr>
          <w:rFonts w:ascii="Times New Roman" w:hAnsi="Times New Roman" w:cs="Times New Roman"/>
          <w:b w:val="0"/>
          <w:sz w:val="28"/>
          <w:szCs w:val="28"/>
        </w:rPr>
        <w:t>органов местного самоуправления Тужинского муниципального района Кировской области</w:t>
      </w:r>
      <w:r w:rsidR="004D149F" w:rsidRPr="00B00ACF">
        <w:rPr>
          <w:rFonts w:ascii="Times New Roman" w:hAnsi="Times New Roman" w:cs="Times New Roman"/>
          <w:b w:val="0"/>
          <w:sz w:val="28"/>
          <w:szCs w:val="28"/>
        </w:rPr>
        <w:t xml:space="preserve"> с приложением информации </w:t>
      </w:r>
      <w:r w:rsidR="00DE4B7D">
        <w:rPr>
          <w:rFonts w:ascii="Times New Roman" w:hAnsi="Times New Roman" w:cs="Times New Roman"/>
          <w:b w:val="0"/>
          <w:sz w:val="28"/>
          <w:szCs w:val="28"/>
        </w:rPr>
        <w:br/>
      </w:r>
      <w:r w:rsidR="00A30D03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A53870">
        <w:rPr>
          <w:rFonts w:ascii="Times New Roman" w:hAnsi="Times New Roman" w:cs="Times New Roman"/>
          <w:b w:val="0"/>
          <w:sz w:val="28"/>
          <w:szCs w:val="28"/>
        </w:rPr>
        <w:t>результатах оперативно служебной деятельности ПП «Тужинский МО МВД России «</w:t>
      </w:r>
      <w:proofErr w:type="spellStart"/>
      <w:r w:rsidR="00A53870">
        <w:rPr>
          <w:rFonts w:ascii="Times New Roman" w:hAnsi="Times New Roman" w:cs="Times New Roman"/>
          <w:b w:val="0"/>
          <w:sz w:val="28"/>
          <w:szCs w:val="28"/>
        </w:rPr>
        <w:t>Яранский</w:t>
      </w:r>
      <w:proofErr w:type="spellEnd"/>
      <w:r w:rsidR="00A53870">
        <w:rPr>
          <w:rFonts w:ascii="Times New Roman" w:hAnsi="Times New Roman" w:cs="Times New Roman"/>
          <w:b w:val="0"/>
          <w:sz w:val="28"/>
          <w:szCs w:val="28"/>
        </w:rPr>
        <w:t>» за 202</w:t>
      </w:r>
      <w:r w:rsidR="00CA075D">
        <w:rPr>
          <w:rFonts w:ascii="Times New Roman" w:hAnsi="Times New Roman" w:cs="Times New Roman"/>
          <w:b w:val="0"/>
          <w:sz w:val="28"/>
          <w:szCs w:val="28"/>
        </w:rPr>
        <w:t>3</w:t>
      </w:r>
      <w:r w:rsidR="00A53870">
        <w:rPr>
          <w:rFonts w:ascii="Times New Roman" w:hAnsi="Times New Roman" w:cs="Times New Roman"/>
          <w:b w:val="0"/>
          <w:sz w:val="28"/>
          <w:szCs w:val="28"/>
        </w:rPr>
        <w:t xml:space="preserve"> год.</w:t>
      </w:r>
    </w:p>
    <w:p w:rsidR="00DE4B7D" w:rsidRDefault="00DE4B7D" w:rsidP="00DE4B7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Тужинской</w:t>
      </w:r>
    </w:p>
    <w:p w:rsidR="00DE4B7D" w:rsidRDefault="00790825" w:rsidP="00851668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Районной Думы     </w:t>
      </w:r>
      <w:r w:rsidR="00DE4B7D">
        <w:rPr>
          <w:sz w:val="28"/>
          <w:szCs w:val="28"/>
        </w:rPr>
        <w:t xml:space="preserve">         </w:t>
      </w:r>
      <w:r w:rsidR="00A30D03">
        <w:rPr>
          <w:sz w:val="28"/>
          <w:szCs w:val="28"/>
        </w:rPr>
        <w:t xml:space="preserve">         Э.Н. </w:t>
      </w:r>
      <w:proofErr w:type="spellStart"/>
      <w:r w:rsidR="00A30D03">
        <w:rPr>
          <w:sz w:val="28"/>
          <w:szCs w:val="28"/>
        </w:rPr>
        <w:t>Багаев</w:t>
      </w:r>
      <w:proofErr w:type="spellEnd"/>
    </w:p>
    <w:p w:rsidR="004763F5" w:rsidRPr="009C738F" w:rsidRDefault="00A53870" w:rsidP="004763F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763F5" w:rsidRPr="009C738F">
        <w:rPr>
          <w:sz w:val="28"/>
          <w:szCs w:val="28"/>
        </w:rPr>
        <w:t xml:space="preserve"> Тужинского</w:t>
      </w:r>
    </w:p>
    <w:p w:rsidR="004763F5" w:rsidRDefault="004763F5" w:rsidP="004763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790825">
        <w:rPr>
          <w:sz w:val="28"/>
          <w:szCs w:val="28"/>
        </w:rPr>
        <w:t>района</w:t>
      </w:r>
      <w:r w:rsidR="00DE4B7D">
        <w:rPr>
          <w:sz w:val="28"/>
          <w:szCs w:val="28"/>
        </w:rPr>
        <w:t xml:space="preserve">    </w:t>
      </w:r>
      <w:r w:rsidR="00A30D03">
        <w:rPr>
          <w:sz w:val="28"/>
          <w:szCs w:val="28"/>
        </w:rPr>
        <w:t xml:space="preserve">     </w:t>
      </w:r>
      <w:r w:rsidR="00A53870">
        <w:rPr>
          <w:sz w:val="28"/>
          <w:szCs w:val="28"/>
        </w:rPr>
        <w:t>Л.В. Бледных</w:t>
      </w:r>
    </w:p>
    <w:p w:rsidR="00493435" w:rsidRDefault="00493435" w:rsidP="004763F5">
      <w:pPr>
        <w:jc w:val="both"/>
        <w:rPr>
          <w:sz w:val="28"/>
          <w:szCs w:val="28"/>
        </w:rPr>
      </w:pPr>
    </w:p>
    <w:p w:rsidR="006A2799" w:rsidRDefault="006A2799">
      <w:pPr>
        <w:jc w:val="both"/>
        <w:rPr>
          <w:sz w:val="28"/>
          <w:szCs w:val="28"/>
        </w:rPr>
      </w:pPr>
    </w:p>
    <w:p w:rsidR="000D608A" w:rsidRDefault="000D608A">
      <w:pPr>
        <w:jc w:val="both"/>
        <w:rPr>
          <w:sz w:val="28"/>
          <w:szCs w:val="28"/>
        </w:rPr>
      </w:pPr>
    </w:p>
    <w:p w:rsidR="000D608A" w:rsidRDefault="000D608A">
      <w:pPr>
        <w:jc w:val="both"/>
        <w:rPr>
          <w:sz w:val="28"/>
          <w:szCs w:val="28"/>
        </w:rPr>
      </w:pPr>
    </w:p>
    <w:p w:rsidR="00F915BF" w:rsidRDefault="00F915BF">
      <w:pPr>
        <w:jc w:val="both"/>
        <w:rPr>
          <w:sz w:val="28"/>
          <w:szCs w:val="28"/>
        </w:rPr>
      </w:pPr>
    </w:p>
    <w:p w:rsidR="00F915BF" w:rsidRDefault="00F915BF">
      <w:pPr>
        <w:jc w:val="both"/>
        <w:rPr>
          <w:sz w:val="28"/>
          <w:szCs w:val="28"/>
        </w:rPr>
      </w:pPr>
    </w:p>
    <w:p w:rsidR="00F915BF" w:rsidRPr="002F30F2" w:rsidRDefault="00F915BF" w:rsidP="00F915BF">
      <w:pPr>
        <w:ind w:right="-1" w:firstLine="567"/>
        <w:jc w:val="center"/>
        <w:rPr>
          <w:rFonts w:cs="Times New Roman"/>
          <w:b/>
          <w:spacing w:val="9"/>
          <w:sz w:val="28"/>
          <w:szCs w:val="28"/>
        </w:rPr>
      </w:pPr>
      <w:r w:rsidRPr="002F30F2">
        <w:rPr>
          <w:rFonts w:cs="Times New Roman"/>
          <w:b/>
          <w:spacing w:val="9"/>
          <w:sz w:val="28"/>
          <w:szCs w:val="28"/>
        </w:rPr>
        <w:lastRenderedPageBreak/>
        <w:t>Доклад начальника</w:t>
      </w:r>
    </w:p>
    <w:p w:rsidR="00F915BF" w:rsidRPr="002F30F2" w:rsidRDefault="00F915BF" w:rsidP="00F915BF">
      <w:pPr>
        <w:ind w:right="-1" w:firstLine="567"/>
        <w:jc w:val="center"/>
        <w:rPr>
          <w:rFonts w:cs="Times New Roman"/>
          <w:b/>
          <w:spacing w:val="9"/>
          <w:sz w:val="28"/>
          <w:szCs w:val="28"/>
        </w:rPr>
      </w:pPr>
      <w:r>
        <w:rPr>
          <w:rFonts w:cs="Times New Roman"/>
          <w:b/>
          <w:spacing w:val="9"/>
          <w:sz w:val="28"/>
          <w:szCs w:val="28"/>
        </w:rPr>
        <w:t xml:space="preserve">ПП «Тужинский» </w:t>
      </w:r>
      <w:r w:rsidRPr="002F30F2">
        <w:rPr>
          <w:rFonts w:cs="Times New Roman"/>
          <w:b/>
          <w:spacing w:val="9"/>
          <w:sz w:val="28"/>
          <w:szCs w:val="28"/>
        </w:rPr>
        <w:t>МО МВД России «</w:t>
      </w:r>
      <w:proofErr w:type="spellStart"/>
      <w:r w:rsidRPr="002F30F2">
        <w:rPr>
          <w:rFonts w:cs="Times New Roman"/>
          <w:b/>
          <w:spacing w:val="9"/>
          <w:sz w:val="28"/>
          <w:szCs w:val="28"/>
        </w:rPr>
        <w:t>Яранский</w:t>
      </w:r>
      <w:proofErr w:type="spellEnd"/>
      <w:r w:rsidRPr="002F30F2">
        <w:rPr>
          <w:rFonts w:cs="Times New Roman"/>
          <w:b/>
          <w:spacing w:val="9"/>
          <w:sz w:val="28"/>
          <w:szCs w:val="28"/>
        </w:rPr>
        <w:t>»</w:t>
      </w:r>
    </w:p>
    <w:p w:rsidR="00F915BF" w:rsidRPr="002F30F2" w:rsidRDefault="00F915BF" w:rsidP="00F915BF">
      <w:pPr>
        <w:ind w:right="-1" w:firstLine="567"/>
        <w:jc w:val="center"/>
        <w:rPr>
          <w:rFonts w:cs="Times New Roman"/>
          <w:b/>
          <w:spacing w:val="9"/>
          <w:sz w:val="28"/>
          <w:szCs w:val="28"/>
        </w:rPr>
      </w:pPr>
      <w:r w:rsidRPr="002F30F2">
        <w:rPr>
          <w:rFonts w:cs="Times New Roman"/>
          <w:b/>
          <w:spacing w:val="9"/>
          <w:sz w:val="28"/>
          <w:szCs w:val="28"/>
        </w:rPr>
        <w:t xml:space="preserve">подполковника </w:t>
      </w:r>
      <w:r>
        <w:rPr>
          <w:rFonts w:cs="Times New Roman"/>
          <w:b/>
          <w:spacing w:val="9"/>
          <w:sz w:val="28"/>
          <w:szCs w:val="28"/>
        </w:rPr>
        <w:t>пол</w:t>
      </w:r>
      <w:r w:rsidRPr="002F30F2">
        <w:rPr>
          <w:rFonts w:cs="Times New Roman"/>
          <w:b/>
          <w:spacing w:val="9"/>
          <w:sz w:val="28"/>
          <w:szCs w:val="28"/>
        </w:rPr>
        <w:t xml:space="preserve">иции </w:t>
      </w:r>
      <w:proofErr w:type="spellStart"/>
      <w:r>
        <w:rPr>
          <w:rFonts w:cs="Times New Roman"/>
          <w:b/>
          <w:spacing w:val="9"/>
          <w:sz w:val="28"/>
          <w:szCs w:val="28"/>
        </w:rPr>
        <w:t>Шулева</w:t>
      </w:r>
      <w:proofErr w:type="spellEnd"/>
      <w:r>
        <w:rPr>
          <w:rFonts w:cs="Times New Roman"/>
          <w:b/>
          <w:spacing w:val="9"/>
          <w:sz w:val="28"/>
          <w:szCs w:val="28"/>
        </w:rPr>
        <w:t xml:space="preserve"> В</w:t>
      </w:r>
      <w:r w:rsidRPr="002F30F2">
        <w:rPr>
          <w:rFonts w:cs="Times New Roman"/>
          <w:b/>
          <w:spacing w:val="9"/>
          <w:sz w:val="28"/>
          <w:szCs w:val="28"/>
        </w:rPr>
        <w:t>.В. на</w:t>
      </w:r>
      <w:r>
        <w:rPr>
          <w:rFonts w:cs="Times New Roman"/>
          <w:b/>
          <w:spacing w:val="9"/>
          <w:sz w:val="28"/>
          <w:szCs w:val="28"/>
        </w:rPr>
        <w:t xml:space="preserve"> заседании районной Думы Тужинского района Кировской области</w:t>
      </w:r>
    </w:p>
    <w:p w:rsidR="00F915BF" w:rsidRPr="002F30F2" w:rsidRDefault="00F915BF" w:rsidP="00F915BF">
      <w:pPr>
        <w:ind w:right="-1" w:firstLine="567"/>
        <w:jc w:val="center"/>
        <w:rPr>
          <w:rFonts w:cs="Times New Roman"/>
          <w:b/>
          <w:spacing w:val="9"/>
          <w:sz w:val="28"/>
          <w:szCs w:val="28"/>
        </w:rPr>
      </w:pPr>
      <w:r>
        <w:rPr>
          <w:rFonts w:cs="Times New Roman"/>
          <w:b/>
          <w:spacing w:val="9"/>
          <w:sz w:val="28"/>
          <w:szCs w:val="28"/>
        </w:rPr>
        <w:t xml:space="preserve">по итогам ОСД </w:t>
      </w:r>
      <w:r w:rsidRPr="002F30F2">
        <w:rPr>
          <w:rFonts w:cs="Times New Roman"/>
          <w:b/>
          <w:spacing w:val="9"/>
          <w:sz w:val="28"/>
          <w:szCs w:val="28"/>
        </w:rPr>
        <w:t>за 202</w:t>
      </w:r>
      <w:r>
        <w:rPr>
          <w:rFonts w:cs="Times New Roman"/>
          <w:b/>
          <w:spacing w:val="9"/>
          <w:sz w:val="28"/>
          <w:szCs w:val="28"/>
        </w:rPr>
        <w:t>3</w:t>
      </w:r>
      <w:r w:rsidRPr="002F30F2">
        <w:rPr>
          <w:rFonts w:cs="Times New Roman"/>
          <w:b/>
          <w:spacing w:val="9"/>
          <w:sz w:val="28"/>
          <w:szCs w:val="28"/>
        </w:rPr>
        <w:t xml:space="preserve"> год.</w:t>
      </w:r>
    </w:p>
    <w:p w:rsidR="00F915BF" w:rsidRPr="002F30F2" w:rsidRDefault="00F915BF" w:rsidP="00F915BF">
      <w:pPr>
        <w:ind w:right="-1" w:firstLine="567"/>
        <w:jc w:val="center"/>
        <w:rPr>
          <w:rFonts w:cs="Times New Roman"/>
          <w:b/>
          <w:sz w:val="28"/>
          <w:szCs w:val="28"/>
        </w:rPr>
      </w:pPr>
    </w:p>
    <w:p w:rsidR="00F915BF" w:rsidRPr="00F915BF" w:rsidRDefault="00F915BF" w:rsidP="00F915BF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F915BF">
        <w:rPr>
          <w:rFonts w:ascii="Times New Roman" w:hAnsi="Times New Roman"/>
          <w:bCs/>
          <w:sz w:val="26"/>
          <w:szCs w:val="26"/>
        </w:rPr>
        <w:t>Обеспечивая общественный порядок и безопасность граждан, противодействие преступности, сотрудниками пункта полиции «Тужинский» МО МВД России «</w:t>
      </w:r>
      <w:proofErr w:type="spellStart"/>
      <w:r w:rsidRPr="00F915BF">
        <w:rPr>
          <w:rFonts w:ascii="Times New Roman" w:hAnsi="Times New Roman"/>
          <w:bCs/>
          <w:sz w:val="26"/>
          <w:szCs w:val="26"/>
        </w:rPr>
        <w:t>Яранский</w:t>
      </w:r>
      <w:proofErr w:type="spellEnd"/>
      <w:r w:rsidRPr="00F915BF">
        <w:rPr>
          <w:rFonts w:ascii="Times New Roman" w:hAnsi="Times New Roman"/>
          <w:bCs/>
          <w:sz w:val="26"/>
          <w:szCs w:val="26"/>
        </w:rPr>
        <w:t>»</w:t>
      </w:r>
      <w:r w:rsidRPr="00F915BF">
        <w:rPr>
          <w:rStyle w:val="ac"/>
          <w:rFonts w:ascii="Times New Roman" w:hAnsi="Times New Roman"/>
          <w:bCs/>
          <w:sz w:val="26"/>
          <w:szCs w:val="26"/>
        </w:rPr>
        <w:footnoteReference w:id="1"/>
      </w:r>
      <w:r w:rsidRPr="00F915BF">
        <w:rPr>
          <w:rFonts w:ascii="Times New Roman" w:hAnsi="Times New Roman"/>
          <w:bCs/>
          <w:sz w:val="26"/>
          <w:szCs w:val="26"/>
        </w:rPr>
        <w:t xml:space="preserve"> был осуществлен комплекс мероприятий, направленных на повышение чувства защищенности граждан и уровня доверия населения к органам полиции. Обеспечивался полный комплекс мероприятий по недопущению чрезвычайных обстоятельств. </w:t>
      </w:r>
    </w:p>
    <w:p w:rsidR="00F915BF" w:rsidRPr="00F915BF" w:rsidRDefault="00F915BF" w:rsidP="00F915BF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915BF">
        <w:rPr>
          <w:sz w:val="26"/>
          <w:szCs w:val="26"/>
        </w:rPr>
        <w:t>Приоритетным направлением являлось обеспечение безопасности граждан, защита их прав и законных интересов.</w:t>
      </w:r>
    </w:p>
    <w:p w:rsidR="00F915BF" w:rsidRPr="00F915BF" w:rsidRDefault="00F915BF" w:rsidP="00F915BF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915BF">
        <w:rPr>
          <w:sz w:val="26"/>
          <w:szCs w:val="26"/>
        </w:rPr>
        <w:t>Предпринятые организационные и практические меры, в том числе во взаимодействии с органами исполнительной власти, обеспечили решение большинства стоящих задач в сфере противодействия преступности.</w:t>
      </w:r>
    </w:p>
    <w:p w:rsidR="00F915BF" w:rsidRPr="00F915BF" w:rsidRDefault="00F915BF" w:rsidP="00F915BF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  <w:r w:rsidRPr="00F915BF">
        <w:rPr>
          <w:rFonts w:cs="Times New Roman"/>
          <w:sz w:val="26"/>
          <w:szCs w:val="26"/>
        </w:rPr>
        <w:t xml:space="preserve">Тужинский район расположен в </w:t>
      </w:r>
      <w:proofErr w:type="spellStart"/>
      <w:r w:rsidRPr="00F915BF">
        <w:rPr>
          <w:rFonts w:cs="Times New Roman"/>
          <w:sz w:val="26"/>
          <w:szCs w:val="26"/>
        </w:rPr>
        <w:t>юго</w:t>
      </w:r>
      <w:proofErr w:type="spellEnd"/>
      <w:r w:rsidRPr="00F915BF">
        <w:rPr>
          <w:rFonts w:cs="Times New Roman"/>
          <w:sz w:val="26"/>
          <w:szCs w:val="26"/>
        </w:rPr>
        <w:t>–западной части Кировской области.     Территория района составляет 1468 км</w:t>
      </w:r>
      <w:r w:rsidRPr="00F915BF">
        <w:rPr>
          <w:rFonts w:cs="Times New Roman"/>
          <w:sz w:val="26"/>
          <w:szCs w:val="26"/>
          <w:vertAlign w:val="superscript"/>
        </w:rPr>
        <w:t>2</w:t>
      </w:r>
      <w:r w:rsidRPr="00F915BF">
        <w:rPr>
          <w:rFonts w:cs="Times New Roman"/>
          <w:sz w:val="26"/>
          <w:szCs w:val="26"/>
        </w:rPr>
        <w:t xml:space="preserve">. На территории района проживает 6021 человек, из которых 2591 (43%) – люди в возрасте 30-60 лет, 1313(21%) – старше 60 лет. 59,6 % населения района – официально трудоустроены, 29% - пенсионеры. </w:t>
      </w:r>
    </w:p>
    <w:p w:rsidR="00F915BF" w:rsidRPr="00F915BF" w:rsidRDefault="00F915BF" w:rsidP="00F915BF">
      <w:pPr>
        <w:pStyle w:val="21"/>
        <w:rPr>
          <w:bCs/>
          <w:sz w:val="26"/>
          <w:szCs w:val="26"/>
        </w:rPr>
      </w:pPr>
      <w:r w:rsidRPr="00F915BF">
        <w:rPr>
          <w:bCs/>
          <w:sz w:val="26"/>
          <w:szCs w:val="26"/>
        </w:rPr>
        <w:t xml:space="preserve">Оценивая оперативную обстановку, сложившуюся на территории Тужинского </w:t>
      </w:r>
      <w:proofErr w:type="gramStart"/>
      <w:r w:rsidRPr="00F915BF">
        <w:rPr>
          <w:bCs/>
          <w:sz w:val="26"/>
          <w:szCs w:val="26"/>
        </w:rPr>
        <w:t>района</w:t>
      </w:r>
      <w:proofErr w:type="gramEnd"/>
      <w:r w:rsidRPr="00F915BF">
        <w:rPr>
          <w:bCs/>
          <w:sz w:val="26"/>
          <w:szCs w:val="26"/>
        </w:rPr>
        <w:t xml:space="preserve"> необходимо отметить следующие показатели:</w:t>
      </w:r>
    </w:p>
    <w:p w:rsidR="00F915BF" w:rsidRPr="00F915BF" w:rsidRDefault="00F915BF" w:rsidP="00F915BF">
      <w:pPr>
        <w:pStyle w:val="21"/>
        <w:rPr>
          <w:bCs/>
          <w:sz w:val="26"/>
          <w:szCs w:val="26"/>
        </w:rPr>
      </w:pPr>
    </w:p>
    <w:p w:rsidR="00F915BF" w:rsidRPr="00F915BF" w:rsidRDefault="00F915BF" w:rsidP="00F915BF">
      <w:pPr>
        <w:ind w:firstLine="709"/>
        <w:jc w:val="both"/>
        <w:rPr>
          <w:rFonts w:cs="Times New Roman"/>
          <w:b/>
          <w:sz w:val="26"/>
          <w:szCs w:val="26"/>
          <w:u w:val="single"/>
        </w:rPr>
      </w:pPr>
      <w:r w:rsidRPr="00F915BF">
        <w:rPr>
          <w:rFonts w:cs="Times New Roman"/>
          <w:b/>
          <w:sz w:val="26"/>
          <w:szCs w:val="26"/>
          <w:u w:val="single"/>
        </w:rPr>
        <w:t>Состояние преступности.</w:t>
      </w:r>
    </w:p>
    <w:p w:rsidR="00F915BF" w:rsidRPr="00F915BF" w:rsidRDefault="00F915BF" w:rsidP="00F915BF">
      <w:pPr>
        <w:ind w:firstLine="709"/>
        <w:jc w:val="both"/>
        <w:rPr>
          <w:rFonts w:cs="Times New Roman"/>
          <w:sz w:val="26"/>
          <w:szCs w:val="26"/>
        </w:rPr>
      </w:pPr>
      <w:r w:rsidRPr="00F915BF">
        <w:rPr>
          <w:rFonts w:cs="Times New Roman"/>
          <w:sz w:val="26"/>
          <w:szCs w:val="26"/>
        </w:rPr>
        <w:t xml:space="preserve">За 2023 год на обслуживаемой территории зарегистрировано 51 </w:t>
      </w:r>
      <w:proofErr w:type="gramStart"/>
      <w:r w:rsidRPr="00F915BF">
        <w:rPr>
          <w:rFonts w:cs="Times New Roman"/>
          <w:sz w:val="26"/>
          <w:szCs w:val="26"/>
        </w:rPr>
        <w:t>преступление  (</w:t>
      </w:r>
      <w:proofErr w:type="gramEnd"/>
      <w:r w:rsidRPr="00F915BF">
        <w:rPr>
          <w:rFonts w:cs="Times New Roman"/>
          <w:sz w:val="26"/>
          <w:szCs w:val="26"/>
        </w:rPr>
        <w:t>2022 – 54, - 5,6 %), раскрыто –  40, что на 17,6 % больше (2022 – 34), нераскрытыми остались – 14 преступлений (2022 – 13, + 7,7 %). Удельный вес раскрытых преступлений составил 74,1 %, (АППГ</w:t>
      </w:r>
      <w:proofErr w:type="gramStart"/>
      <w:r w:rsidRPr="00F915BF">
        <w:rPr>
          <w:rFonts w:cs="Times New Roman"/>
          <w:sz w:val="26"/>
          <w:szCs w:val="26"/>
        </w:rPr>
        <w:t>-  72</w:t>
      </w:r>
      <w:proofErr w:type="gramEnd"/>
      <w:r w:rsidRPr="00F915BF">
        <w:rPr>
          <w:rFonts w:cs="Times New Roman"/>
          <w:sz w:val="26"/>
          <w:szCs w:val="26"/>
        </w:rPr>
        <w:t>,3%).</w:t>
      </w:r>
    </w:p>
    <w:p w:rsidR="00F915BF" w:rsidRPr="00F915BF" w:rsidRDefault="00F915BF" w:rsidP="00F915BF">
      <w:pPr>
        <w:ind w:firstLine="709"/>
        <w:jc w:val="both"/>
        <w:rPr>
          <w:rFonts w:cs="Times New Roman"/>
          <w:sz w:val="26"/>
          <w:szCs w:val="26"/>
        </w:rPr>
      </w:pPr>
      <w:r w:rsidRPr="00F915BF">
        <w:rPr>
          <w:rFonts w:cs="Times New Roman"/>
          <w:sz w:val="26"/>
          <w:szCs w:val="26"/>
        </w:rPr>
        <w:t xml:space="preserve">Снижение преступности произошло как за счет снижения количества преступлений, следствие по которым обязательно (с 24 до 22 - 8,3%), так и преступлений, предварительное следствие по которым необязательно (с 30 до 29 -3,3%). В 2023 году было совершено меньше краж (10 против 14), мошенничеств (с 6 до 4), незаконных рубок леса (с 5 до 0), угонов АМТС (с 2 до 0). На 60 % меньше (с 5 до 2) было выявлено меньше преступлений экономической направленности. </w:t>
      </w:r>
    </w:p>
    <w:p w:rsidR="00F915BF" w:rsidRPr="00F915BF" w:rsidRDefault="00F915BF" w:rsidP="00F915BF">
      <w:pPr>
        <w:ind w:firstLine="709"/>
        <w:jc w:val="both"/>
        <w:rPr>
          <w:rFonts w:cs="Times New Roman"/>
          <w:sz w:val="26"/>
          <w:szCs w:val="26"/>
        </w:rPr>
      </w:pPr>
      <w:r w:rsidRPr="00F915BF">
        <w:rPr>
          <w:rFonts w:cs="Times New Roman"/>
          <w:sz w:val="26"/>
          <w:szCs w:val="26"/>
        </w:rPr>
        <w:t>Следует отметить тот факт, что не допущено убийств, умышленного причинения тяжкого вреда здоровью, изнасилований, разбоев, грабежей вымогательств, хулиганств, преступлений совершенных несовершеннолетними, и в отношении них.</w:t>
      </w:r>
    </w:p>
    <w:p w:rsidR="00F915BF" w:rsidRPr="00F915BF" w:rsidRDefault="00F915BF" w:rsidP="00F915BF">
      <w:pPr>
        <w:ind w:firstLine="709"/>
        <w:jc w:val="both"/>
        <w:rPr>
          <w:rFonts w:cs="Times New Roman"/>
          <w:sz w:val="26"/>
          <w:szCs w:val="26"/>
        </w:rPr>
      </w:pPr>
      <w:r w:rsidRPr="00F915BF">
        <w:rPr>
          <w:rFonts w:cs="Times New Roman"/>
          <w:sz w:val="26"/>
          <w:szCs w:val="26"/>
        </w:rPr>
        <w:t xml:space="preserve">Совершен один поджог, раскрыт (АППГ-0). Продолжается тенденция по снижению числа зарегистрированных краж (с 14 до 10 – 28,6%). Раскрываемость краж в 2023 году составила 46,7% против 35,7% в прошлом году. </w:t>
      </w:r>
    </w:p>
    <w:p w:rsidR="00F915BF" w:rsidRPr="00F915BF" w:rsidRDefault="00F915BF" w:rsidP="00F915BF">
      <w:pPr>
        <w:ind w:firstLine="709"/>
        <w:jc w:val="both"/>
        <w:rPr>
          <w:rFonts w:cs="Times New Roman"/>
          <w:sz w:val="26"/>
          <w:szCs w:val="26"/>
        </w:rPr>
      </w:pPr>
      <w:r w:rsidRPr="00F915BF">
        <w:rPr>
          <w:rFonts w:cs="Times New Roman"/>
          <w:sz w:val="26"/>
          <w:szCs w:val="26"/>
        </w:rPr>
        <w:t>Выявлено одно преступление, предусмотренное ч. 1 ст. 256 УК РФ (АППГ-0), в этом году работу по выявлению данных преступлений будем продолжать, для этого налажено взаимодействие с инспекторами ГПЗ «</w:t>
      </w:r>
      <w:proofErr w:type="spellStart"/>
      <w:r w:rsidRPr="00F915BF">
        <w:rPr>
          <w:rFonts w:cs="Times New Roman"/>
          <w:sz w:val="26"/>
          <w:szCs w:val="26"/>
        </w:rPr>
        <w:t>Пижемский</w:t>
      </w:r>
      <w:proofErr w:type="spellEnd"/>
      <w:r w:rsidRPr="00F915BF">
        <w:rPr>
          <w:rFonts w:cs="Times New Roman"/>
          <w:sz w:val="26"/>
          <w:szCs w:val="26"/>
        </w:rPr>
        <w:t xml:space="preserve">» и Управления охраны и использования животного мира Министерства охраны окружающей среды Кировской </w:t>
      </w:r>
      <w:r w:rsidRPr="00F915BF">
        <w:rPr>
          <w:rFonts w:cs="Times New Roman"/>
          <w:sz w:val="26"/>
          <w:szCs w:val="26"/>
        </w:rPr>
        <w:lastRenderedPageBreak/>
        <w:t xml:space="preserve">области.  </w:t>
      </w:r>
    </w:p>
    <w:p w:rsidR="00F915BF" w:rsidRPr="00F915BF" w:rsidRDefault="00F915BF" w:rsidP="00F915BF">
      <w:pPr>
        <w:ind w:firstLine="709"/>
        <w:jc w:val="both"/>
        <w:rPr>
          <w:rFonts w:cs="Times New Roman"/>
          <w:sz w:val="26"/>
          <w:szCs w:val="26"/>
        </w:rPr>
      </w:pPr>
      <w:r w:rsidRPr="00F915BF">
        <w:rPr>
          <w:rFonts w:cs="Times New Roman"/>
          <w:sz w:val="26"/>
          <w:szCs w:val="26"/>
        </w:rPr>
        <w:t>В сфере ИТТ совершено 8 преступлений (АППГ-6) из которых 3 раскрыты (АППГ-0).</w:t>
      </w:r>
    </w:p>
    <w:p w:rsidR="00F915BF" w:rsidRPr="00F915BF" w:rsidRDefault="00F915BF" w:rsidP="00F915BF">
      <w:pPr>
        <w:ind w:firstLine="709"/>
        <w:jc w:val="both"/>
        <w:rPr>
          <w:rFonts w:cs="Times New Roman"/>
          <w:sz w:val="26"/>
          <w:szCs w:val="26"/>
        </w:rPr>
      </w:pPr>
      <w:r w:rsidRPr="00F915BF">
        <w:rPr>
          <w:rFonts w:cs="Times New Roman"/>
          <w:sz w:val="26"/>
          <w:szCs w:val="26"/>
        </w:rPr>
        <w:t>На снижение уровня преступности пусть небольшое, но оказала влияние отправка на СВО лиц, ранее судимых, систематически совершавших преступления в быту. В течение 2023 года отправились на СВО служить по контракту 5 таких лиц. (</w:t>
      </w:r>
      <w:proofErr w:type="spellStart"/>
      <w:r w:rsidRPr="00F915BF">
        <w:rPr>
          <w:rFonts w:cs="Times New Roman"/>
          <w:sz w:val="26"/>
          <w:szCs w:val="26"/>
        </w:rPr>
        <w:t>Подковырин</w:t>
      </w:r>
      <w:proofErr w:type="spellEnd"/>
      <w:r w:rsidRPr="00F915BF">
        <w:rPr>
          <w:rFonts w:cs="Times New Roman"/>
          <w:sz w:val="26"/>
          <w:szCs w:val="26"/>
        </w:rPr>
        <w:t xml:space="preserve">, Комаров, </w:t>
      </w:r>
      <w:proofErr w:type="spellStart"/>
      <w:r w:rsidRPr="00F915BF">
        <w:rPr>
          <w:rFonts w:cs="Times New Roman"/>
          <w:sz w:val="26"/>
          <w:szCs w:val="26"/>
        </w:rPr>
        <w:t>Темерешев</w:t>
      </w:r>
      <w:proofErr w:type="spellEnd"/>
      <w:r w:rsidRPr="00F915BF">
        <w:rPr>
          <w:rFonts w:cs="Times New Roman"/>
          <w:sz w:val="26"/>
          <w:szCs w:val="26"/>
        </w:rPr>
        <w:t xml:space="preserve">, Трегубов, </w:t>
      </w:r>
      <w:proofErr w:type="spellStart"/>
      <w:r w:rsidRPr="00F915BF">
        <w:rPr>
          <w:rFonts w:cs="Times New Roman"/>
          <w:sz w:val="26"/>
          <w:szCs w:val="26"/>
        </w:rPr>
        <w:t>Токтеев</w:t>
      </w:r>
      <w:proofErr w:type="spellEnd"/>
      <w:r w:rsidRPr="00F915BF">
        <w:rPr>
          <w:rFonts w:cs="Times New Roman"/>
          <w:sz w:val="26"/>
          <w:szCs w:val="26"/>
        </w:rPr>
        <w:t>).   Все они в течение 2023 года привлекались к уголовной ответственности за преступления на бытовой почве, некоторые даже дважды.</w:t>
      </w:r>
    </w:p>
    <w:p w:rsidR="00F915BF" w:rsidRPr="00F915BF" w:rsidRDefault="00F915BF" w:rsidP="00F915BF">
      <w:pPr>
        <w:ind w:firstLine="709"/>
        <w:jc w:val="both"/>
        <w:rPr>
          <w:rFonts w:cs="Times New Roman"/>
          <w:b/>
          <w:sz w:val="26"/>
          <w:szCs w:val="26"/>
          <w:u w:val="single"/>
        </w:rPr>
      </w:pPr>
      <w:r w:rsidRPr="00F915BF">
        <w:rPr>
          <w:rFonts w:cs="Times New Roman"/>
          <w:b/>
          <w:sz w:val="26"/>
          <w:szCs w:val="26"/>
          <w:u w:val="single"/>
        </w:rPr>
        <w:t xml:space="preserve">По линии ООП. </w:t>
      </w:r>
    </w:p>
    <w:p w:rsidR="00F915BF" w:rsidRPr="00F915BF" w:rsidRDefault="00F915BF" w:rsidP="00F915BF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915BF">
        <w:rPr>
          <w:sz w:val="26"/>
          <w:szCs w:val="26"/>
        </w:rPr>
        <w:t xml:space="preserve">Наряду с выявлением, раскрытием и расследованием преступлений важной остается задача по обеспечению охраны общественного порядка. </w:t>
      </w:r>
    </w:p>
    <w:p w:rsidR="00F915BF" w:rsidRPr="00F915BF" w:rsidRDefault="00F915BF" w:rsidP="00F915BF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915BF">
        <w:rPr>
          <w:sz w:val="26"/>
          <w:szCs w:val="26"/>
        </w:rPr>
        <w:t xml:space="preserve">Всего в 2023 году была организована охрана общественного порядка на   массовых и публичных мероприятиях, в том числе таких крупных, как празднование нового года, Рождества, Дня Победы, Дня поселка, Дня молодежи, Дня знаний. </w:t>
      </w:r>
    </w:p>
    <w:p w:rsidR="00F915BF" w:rsidRPr="00F915BF" w:rsidRDefault="00F915BF" w:rsidP="00F915BF">
      <w:pPr>
        <w:spacing w:after="2" w:line="235" w:lineRule="auto"/>
        <w:ind w:left="15" w:right="10" w:firstLine="693"/>
        <w:jc w:val="both"/>
        <w:rPr>
          <w:rFonts w:cs="Times New Roman"/>
          <w:sz w:val="26"/>
          <w:szCs w:val="26"/>
        </w:rPr>
      </w:pPr>
      <w:r w:rsidRPr="00F915BF">
        <w:rPr>
          <w:rFonts w:cs="Times New Roman"/>
          <w:sz w:val="26"/>
          <w:szCs w:val="26"/>
        </w:rPr>
        <w:t>На территории района действует</w:t>
      </w:r>
      <w:r w:rsidRPr="00F915BF">
        <w:rPr>
          <w:sz w:val="26"/>
          <w:szCs w:val="26"/>
        </w:rPr>
        <w:t xml:space="preserve"> </w:t>
      </w:r>
      <w:r w:rsidRPr="00F915BF">
        <w:rPr>
          <w:rFonts w:cs="Times New Roman"/>
          <w:sz w:val="26"/>
          <w:szCs w:val="26"/>
        </w:rPr>
        <w:t xml:space="preserve">«Добровольная народная дружина Тужинского городского поселения» внесена за № 32 в региональный реестр народных дружин и общественных объединений правоохранительной направленности. </w:t>
      </w:r>
      <w:r w:rsidRPr="00F915BF">
        <w:rPr>
          <w:sz w:val="26"/>
          <w:szCs w:val="26"/>
        </w:rPr>
        <w:t xml:space="preserve"> </w:t>
      </w:r>
      <w:r w:rsidRPr="00F915BF">
        <w:rPr>
          <w:rFonts w:cs="Times New Roman"/>
          <w:sz w:val="26"/>
          <w:szCs w:val="26"/>
        </w:rPr>
        <w:t>В настоящее время дружина насчитывает 37 членов. Все они проверены на наличие-отсутствие судимости, застрахованы.</w:t>
      </w:r>
    </w:p>
    <w:p w:rsidR="00F915BF" w:rsidRPr="00F915BF" w:rsidRDefault="00F915BF" w:rsidP="00F915BF">
      <w:pPr>
        <w:ind w:firstLine="709"/>
        <w:jc w:val="both"/>
        <w:rPr>
          <w:rFonts w:cs="Times New Roman"/>
          <w:sz w:val="26"/>
          <w:szCs w:val="26"/>
        </w:rPr>
      </w:pPr>
      <w:r w:rsidRPr="00F915BF">
        <w:rPr>
          <w:rFonts w:cs="Times New Roman"/>
          <w:sz w:val="26"/>
          <w:szCs w:val="26"/>
        </w:rPr>
        <w:t xml:space="preserve">Благодаря проведенной работе количество преступлений, совершенных </w:t>
      </w:r>
      <w:proofErr w:type="gramStart"/>
      <w:r w:rsidRPr="00F915BF">
        <w:rPr>
          <w:rFonts w:cs="Times New Roman"/>
          <w:sz w:val="26"/>
          <w:szCs w:val="26"/>
        </w:rPr>
        <w:t>в общественных местах</w:t>
      </w:r>
      <w:proofErr w:type="gramEnd"/>
      <w:r w:rsidRPr="00F915BF">
        <w:rPr>
          <w:rFonts w:cs="Times New Roman"/>
          <w:sz w:val="26"/>
          <w:szCs w:val="26"/>
        </w:rPr>
        <w:t xml:space="preserve"> снизилось с 9 до 8, ее удельный вес составил 13,8 % (АППГ – 14,1). Зарегистрировано 6 </w:t>
      </w:r>
      <w:proofErr w:type="gramStart"/>
      <w:r w:rsidRPr="00F915BF">
        <w:rPr>
          <w:rFonts w:cs="Times New Roman"/>
          <w:sz w:val="26"/>
          <w:szCs w:val="26"/>
        </w:rPr>
        <w:t>преступлений,  совершенных</w:t>
      </w:r>
      <w:proofErr w:type="gramEnd"/>
      <w:r w:rsidRPr="00F915BF">
        <w:rPr>
          <w:rFonts w:cs="Times New Roman"/>
          <w:sz w:val="26"/>
          <w:szCs w:val="26"/>
        </w:rPr>
        <w:t xml:space="preserve"> на улицах (2022 -3), удельный вес составил -10,3% (АППГ-4,7). </w:t>
      </w:r>
    </w:p>
    <w:p w:rsidR="00F915BF" w:rsidRPr="00F915BF" w:rsidRDefault="00F915BF" w:rsidP="00F915BF">
      <w:pPr>
        <w:ind w:firstLine="709"/>
        <w:jc w:val="both"/>
        <w:rPr>
          <w:rFonts w:cs="Times New Roman"/>
          <w:b/>
          <w:sz w:val="26"/>
          <w:szCs w:val="26"/>
          <w:u w:val="single"/>
        </w:rPr>
      </w:pPr>
      <w:r w:rsidRPr="00F915BF">
        <w:rPr>
          <w:rFonts w:cs="Times New Roman"/>
          <w:b/>
          <w:sz w:val="26"/>
          <w:szCs w:val="26"/>
          <w:u w:val="single"/>
        </w:rPr>
        <w:t xml:space="preserve">Борьба с преступностью в сфере экономики.   </w:t>
      </w:r>
    </w:p>
    <w:p w:rsidR="00F915BF" w:rsidRPr="00F915BF" w:rsidRDefault="00F915BF" w:rsidP="00F915BF">
      <w:pPr>
        <w:ind w:firstLine="709"/>
        <w:jc w:val="both"/>
        <w:rPr>
          <w:rFonts w:cs="Times New Roman"/>
          <w:sz w:val="26"/>
          <w:szCs w:val="26"/>
        </w:rPr>
      </w:pPr>
      <w:r w:rsidRPr="00F915BF">
        <w:rPr>
          <w:rFonts w:cs="Times New Roman"/>
          <w:sz w:val="26"/>
          <w:szCs w:val="26"/>
        </w:rPr>
        <w:t>За 2023 год выявлено 2 (АППГ-5) преступлений экономической направленности, одно из которых связано с хищением средств материнского капитала. Уголовное дело рассмотрено судом.</w:t>
      </w:r>
    </w:p>
    <w:p w:rsidR="00F915BF" w:rsidRPr="00F915BF" w:rsidRDefault="00F915BF" w:rsidP="00F915BF">
      <w:pPr>
        <w:ind w:firstLine="709"/>
        <w:jc w:val="both"/>
        <w:rPr>
          <w:rFonts w:cs="Times New Roman"/>
          <w:b/>
          <w:sz w:val="26"/>
          <w:szCs w:val="26"/>
          <w:u w:val="single"/>
        </w:rPr>
      </w:pPr>
      <w:r w:rsidRPr="00F915BF">
        <w:rPr>
          <w:rFonts w:cs="Times New Roman"/>
          <w:b/>
          <w:sz w:val="26"/>
          <w:szCs w:val="26"/>
          <w:u w:val="single"/>
        </w:rPr>
        <w:t>Профилактика преступлений.</w:t>
      </w:r>
    </w:p>
    <w:p w:rsidR="00F915BF" w:rsidRPr="00F915BF" w:rsidRDefault="00F915BF" w:rsidP="00F915BF">
      <w:pPr>
        <w:ind w:firstLine="709"/>
        <w:jc w:val="both"/>
        <w:rPr>
          <w:rFonts w:cs="Times New Roman"/>
          <w:sz w:val="26"/>
          <w:szCs w:val="26"/>
        </w:rPr>
      </w:pPr>
      <w:r w:rsidRPr="00F915BF">
        <w:rPr>
          <w:rFonts w:cs="Times New Roman"/>
          <w:sz w:val="26"/>
          <w:szCs w:val="26"/>
        </w:rPr>
        <w:t xml:space="preserve">Одним из приоритетных направлений деятельности полиции, является выявление преступлений профилактической направленности. За 2023 год сотрудниками ПП «Тужинский» выявлено 19 таких преступлений (АППГ -11). Как недостаток необходимо отметить отсутствие в 2023 году результатов по выявлению преступлений в сфере незаконного ОО, преступлений в отношении несовершеннолетних (156, 150, 151). А также отсутствие выявленных преступлений в сфере НОН. </w:t>
      </w:r>
    </w:p>
    <w:p w:rsidR="00F915BF" w:rsidRPr="00F915BF" w:rsidRDefault="00F915BF" w:rsidP="00F915BF">
      <w:pPr>
        <w:ind w:firstLine="709"/>
        <w:jc w:val="both"/>
        <w:rPr>
          <w:rFonts w:cs="Times New Roman"/>
          <w:b/>
          <w:sz w:val="26"/>
          <w:szCs w:val="26"/>
          <w:u w:val="single"/>
        </w:rPr>
      </w:pPr>
      <w:r w:rsidRPr="00F915BF">
        <w:rPr>
          <w:rFonts w:cs="Times New Roman"/>
          <w:b/>
          <w:sz w:val="26"/>
          <w:szCs w:val="26"/>
          <w:u w:val="single"/>
        </w:rPr>
        <w:t>Кадровая работа.</w:t>
      </w:r>
    </w:p>
    <w:p w:rsidR="00F915BF" w:rsidRPr="00F915BF" w:rsidRDefault="00F915BF" w:rsidP="00F915BF">
      <w:pPr>
        <w:ind w:firstLine="709"/>
        <w:jc w:val="both"/>
        <w:rPr>
          <w:rFonts w:cs="Times New Roman"/>
          <w:sz w:val="26"/>
          <w:szCs w:val="26"/>
        </w:rPr>
      </w:pPr>
      <w:r w:rsidRPr="00F915BF">
        <w:rPr>
          <w:rFonts w:cs="Times New Roman"/>
          <w:sz w:val="26"/>
          <w:szCs w:val="26"/>
        </w:rPr>
        <w:t>В настоящее время в ПП «Тужинский» имеется 4 вакантных должности (16%). Это одна должность помощника оперативного дежурного, должность водителя дежурной части, должность сотрудника ДПС ГИБДД, и оперуполномоченного уголовного розыска.</w:t>
      </w:r>
    </w:p>
    <w:p w:rsidR="00F915BF" w:rsidRPr="00F915BF" w:rsidRDefault="00F915BF" w:rsidP="00F915BF">
      <w:pPr>
        <w:ind w:firstLine="709"/>
        <w:jc w:val="both"/>
        <w:rPr>
          <w:rFonts w:cs="Times New Roman"/>
          <w:b/>
          <w:sz w:val="26"/>
          <w:szCs w:val="26"/>
          <w:u w:val="single"/>
        </w:rPr>
      </w:pPr>
      <w:r w:rsidRPr="00F915BF">
        <w:rPr>
          <w:rFonts w:cs="Times New Roman"/>
          <w:b/>
          <w:sz w:val="26"/>
          <w:szCs w:val="26"/>
          <w:u w:val="single"/>
        </w:rPr>
        <w:t>Прогноз на 2024 год.</w:t>
      </w:r>
    </w:p>
    <w:p w:rsidR="00F915BF" w:rsidRPr="00F915BF" w:rsidRDefault="00F915BF" w:rsidP="00F915BF">
      <w:pPr>
        <w:ind w:firstLine="709"/>
        <w:jc w:val="both"/>
        <w:rPr>
          <w:rFonts w:cs="Times New Roman"/>
          <w:sz w:val="26"/>
          <w:szCs w:val="26"/>
        </w:rPr>
      </w:pPr>
      <w:r w:rsidRPr="00F915BF">
        <w:rPr>
          <w:rFonts w:cs="Times New Roman"/>
          <w:sz w:val="26"/>
          <w:szCs w:val="26"/>
        </w:rPr>
        <w:t xml:space="preserve">В настоящее время в производстве дознания ПП находится два уголовных дела, одно из которых будет окончено и направлено в суд в январе 2024 года. Приостановленных уголовных дел по линии дознания не планируется. По линии СО в производстве три уголовных дела. Одно категории ППЛ, будет закончено в январе 2024 года, одно уголовное дело по линии ИТТ будет приостановлено, также имеется учетный материал по ДТП, решение по которому будет принято в феврале. В </w:t>
      </w:r>
      <w:r w:rsidRPr="00F915BF">
        <w:rPr>
          <w:rFonts w:cs="Times New Roman"/>
          <w:sz w:val="26"/>
          <w:szCs w:val="26"/>
        </w:rPr>
        <w:lastRenderedPageBreak/>
        <w:t xml:space="preserve">производстве МСО СУ СК г. Яранска находится два уголовных дела по 8 эпизодам. Будут окончены в феврале 2024 года. Планируем по итогам двух месяцев выйти на показатели прошлого года – 10 раскрытых преступлений на 3 приостановленных. На снижение </w:t>
      </w:r>
      <w:proofErr w:type="spellStart"/>
      <w:r w:rsidRPr="00F915BF">
        <w:rPr>
          <w:rFonts w:cs="Times New Roman"/>
          <w:sz w:val="26"/>
          <w:szCs w:val="26"/>
        </w:rPr>
        <w:t>выявляемости</w:t>
      </w:r>
      <w:proofErr w:type="spellEnd"/>
      <w:r w:rsidRPr="00F915BF">
        <w:rPr>
          <w:rFonts w:cs="Times New Roman"/>
          <w:sz w:val="26"/>
          <w:szCs w:val="26"/>
        </w:rPr>
        <w:t xml:space="preserve"> преступлений в этом году влияет отправка на СВО лиц, ранее судимых, систематически совершавших преступления в быту. В течение 2023 года отправились на СВО служить по контракту 5 таких лиц. (</w:t>
      </w:r>
      <w:proofErr w:type="spellStart"/>
      <w:r w:rsidRPr="00F915BF">
        <w:rPr>
          <w:rFonts w:cs="Times New Roman"/>
          <w:sz w:val="26"/>
          <w:szCs w:val="26"/>
        </w:rPr>
        <w:t>Подковырин</w:t>
      </w:r>
      <w:proofErr w:type="spellEnd"/>
      <w:r w:rsidRPr="00F915BF">
        <w:rPr>
          <w:rFonts w:cs="Times New Roman"/>
          <w:sz w:val="26"/>
          <w:szCs w:val="26"/>
        </w:rPr>
        <w:t xml:space="preserve">, Комаров, </w:t>
      </w:r>
      <w:proofErr w:type="spellStart"/>
      <w:r w:rsidRPr="00F915BF">
        <w:rPr>
          <w:rFonts w:cs="Times New Roman"/>
          <w:sz w:val="26"/>
          <w:szCs w:val="26"/>
        </w:rPr>
        <w:t>Темерешев</w:t>
      </w:r>
      <w:proofErr w:type="spellEnd"/>
      <w:r w:rsidRPr="00F915BF">
        <w:rPr>
          <w:rFonts w:cs="Times New Roman"/>
          <w:sz w:val="26"/>
          <w:szCs w:val="26"/>
        </w:rPr>
        <w:t xml:space="preserve">, Трегубов, </w:t>
      </w:r>
      <w:proofErr w:type="spellStart"/>
      <w:r w:rsidRPr="00F915BF">
        <w:rPr>
          <w:rFonts w:cs="Times New Roman"/>
          <w:sz w:val="26"/>
          <w:szCs w:val="26"/>
        </w:rPr>
        <w:t>Токтеев</w:t>
      </w:r>
      <w:proofErr w:type="spellEnd"/>
      <w:r w:rsidRPr="00F915BF">
        <w:rPr>
          <w:rFonts w:cs="Times New Roman"/>
          <w:sz w:val="26"/>
          <w:szCs w:val="26"/>
        </w:rPr>
        <w:t xml:space="preserve">).   Все они в течение 2023 года привлекались к уголовной ответственности за преступления на бытовой почве, некоторые даже дважды. В целях выявления преступлений были обследованы 9 лесных делянок, отработан список граждан, состоящих на учете в ЦЗН, отработан </w:t>
      </w:r>
      <w:proofErr w:type="spellStart"/>
      <w:r w:rsidRPr="00F915BF">
        <w:rPr>
          <w:rFonts w:cs="Times New Roman"/>
          <w:sz w:val="26"/>
          <w:szCs w:val="26"/>
        </w:rPr>
        <w:t>подучетный</w:t>
      </w:r>
      <w:proofErr w:type="spellEnd"/>
      <w:r w:rsidRPr="00F915BF">
        <w:rPr>
          <w:rFonts w:cs="Times New Roman"/>
          <w:sz w:val="26"/>
          <w:szCs w:val="26"/>
        </w:rPr>
        <w:t xml:space="preserve"> элемент, имеется оперативная информация: по линии НОО и по линии экономики, планируется к реализации в январе 2024 года.   </w:t>
      </w:r>
    </w:p>
    <w:p w:rsidR="00F915BF" w:rsidRPr="00F915BF" w:rsidRDefault="00F915BF" w:rsidP="00F915BF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F915BF">
        <w:rPr>
          <w:sz w:val="26"/>
          <w:szCs w:val="26"/>
        </w:rPr>
        <w:t>Подводя итог, остановлюсь на основных и приоритетных задачах, которые мы ставим себе на 2024 год:</w:t>
      </w:r>
    </w:p>
    <w:p w:rsidR="00F915BF" w:rsidRPr="00F915BF" w:rsidRDefault="00F915BF" w:rsidP="00F915BF">
      <w:pPr>
        <w:pStyle w:val="a7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259" w:lineRule="auto"/>
        <w:ind w:left="0" w:firstLine="709"/>
        <w:jc w:val="both"/>
        <w:rPr>
          <w:rFonts w:eastAsia="TimesNewRomanPSMT" w:cs="Times New Roman"/>
          <w:sz w:val="26"/>
          <w:szCs w:val="26"/>
        </w:rPr>
      </w:pPr>
      <w:r w:rsidRPr="00F915BF">
        <w:rPr>
          <w:rFonts w:eastAsia="TimesNewRomanPSMT" w:cs="Times New Roman"/>
          <w:sz w:val="26"/>
          <w:szCs w:val="26"/>
        </w:rPr>
        <w:t xml:space="preserve">Дальнейшее совершенствование организации деятельности по рассмотрению заявлений (сообщений) о преступлениях и принятию по ним процессуальных решений, усиление взаимодействия подразделений, осуществляющих предварительное следствие и дознание, оперативных и экспертно-криминалистических подразделений при раскрытии и расследовании преступлений, повышение результативности принимаемых мер по возмещению ущерба, причинённого преступлениями. </w:t>
      </w:r>
    </w:p>
    <w:p w:rsidR="00F915BF" w:rsidRPr="00F915BF" w:rsidRDefault="00F915BF" w:rsidP="00F915BF">
      <w:pPr>
        <w:pStyle w:val="a7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259" w:lineRule="auto"/>
        <w:ind w:left="0" w:firstLine="567"/>
        <w:jc w:val="both"/>
        <w:rPr>
          <w:rFonts w:eastAsia="TimesNewRomanPSMT" w:cs="Times New Roman"/>
          <w:sz w:val="26"/>
          <w:szCs w:val="26"/>
        </w:rPr>
      </w:pPr>
      <w:r w:rsidRPr="00F915BF">
        <w:rPr>
          <w:rFonts w:eastAsia="TimesNewRomanPSMT" w:cs="Times New Roman"/>
          <w:sz w:val="26"/>
          <w:szCs w:val="26"/>
        </w:rPr>
        <w:t xml:space="preserve">Совершенствование системы ведомственного контроля за соблюдением учётно-регистрационной дисциплины и законности, обеспечение качества и доступности государственных услуг, предоставляемых ПП. </w:t>
      </w:r>
    </w:p>
    <w:p w:rsidR="00F915BF" w:rsidRPr="00F915BF" w:rsidRDefault="00F915BF" w:rsidP="00F915BF">
      <w:pPr>
        <w:pStyle w:val="a7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259" w:lineRule="auto"/>
        <w:ind w:left="0" w:firstLine="567"/>
        <w:jc w:val="both"/>
        <w:rPr>
          <w:rFonts w:eastAsia="TimesNewRomanPSMT" w:cs="Times New Roman"/>
          <w:sz w:val="26"/>
          <w:szCs w:val="26"/>
        </w:rPr>
      </w:pPr>
      <w:r w:rsidRPr="00F915BF">
        <w:rPr>
          <w:rFonts w:eastAsia="TimesNewRomanPSMT" w:cs="Times New Roman"/>
          <w:sz w:val="26"/>
          <w:szCs w:val="26"/>
        </w:rPr>
        <w:t>Борьба с незаконным оборотом наркотиков, оружия, взрывчатых веществ и взрывных устройств, противодействие незаконной торговле алкогольной, спиртосодержащей и табачной продукции.</w:t>
      </w:r>
    </w:p>
    <w:p w:rsidR="00F915BF" w:rsidRPr="00F915BF" w:rsidRDefault="00F915BF" w:rsidP="00F915BF">
      <w:pPr>
        <w:pStyle w:val="a7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259" w:lineRule="auto"/>
        <w:ind w:left="0" w:firstLine="567"/>
        <w:jc w:val="both"/>
        <w:rPr>
          <w:rFonts w:eastAsia="TimesNewRomanPSMT" w:cs="Times New Roman"/>
          <w:sz w:val="26"/>
          <w:szCs w:val="26"/>
        </w:rPr>
      </w:pPr>
      <w:r w:rsidRPr="00F915BF">
        <w:rPr>
          <w:rFonts w:eastAsia="TimesNewRomanPSMT" w:cs="Times New Roman"/>
          <w:sz w:val="26"/>
          <w:szCs w:val="26"/>
        </w:rPr>
        <w:t>Защита экологии – противодействие незаконному рыболовству, охоте, незаконным рубках лесных насаждений, борьба с правонарушениями в сфере обращения с ТКО.</w:t>
      </w:r>
    </w:p>
    <w:p w:rsidR="00F915BF" w:rsidRPr="00F915BF" w:rsidRDefault="00F915BF" w:rsidP="00F915BF">
      <w:pPr>
        <w:pStyle w:val="a7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259" w:lineRule="auto"/>
        <w:ind w:left="0" w:firstLine="567"/>
        <w:jc w:val="both"/>
        <w:rPr>
          <w:rFonts w:eastAsia="TimesNewRomanPSMT" w:cs="Times New Roman"/>
          <w:sz w:val="26"/>
          <w:szCs w:val="26"/>
        </w:rPr>
      </w:pPr>
      <w:r w:rsidRPr="00F915BF">
        <w:rPr>
          <w:rFonts w:eastAsia="TimesNewRomanPSMT" w:cs="Times New Roman"/>
          <w:sz w:val="26"/>
          <w:szCs w:val="26"/>
        </w:rPr>
        <w:t>Предупреждение и профилактика преступлений в сфере ИТТ.</w:t>
      </w:r>
    </w:p>
    <w:p w:rsidR="00F915BF" w:rsidRPr="00F915BF" w:rsidRDefault="00F915BF" w:rsidP="00F915BF">
      <w:pPr>
        <w:pStyle w:val="a7"/>
        <w:autoSpaceDE w:val="0"/>
        <w:autoSpaceDN w:val="0"/>
        <w:adjustRightInd w:val="0"/>
        <w:ind w:left="0" w:firstLine="851"/>
        <w:jc w:val="both"/>
        <w:rPr>
          <w:rFonts w:eastAsia="TimesNewRomanPSMT" w:cs="Times New Roman"/>
          <w:sz w:val="26"/>
          <w:szCs w:val="26"/>
        </w:rPr>
      </w:pPr>
      <w:r w:rsidRPr="00F915BF">
        <w:rPr>
          <w:rFonts w:eastAsia="TimesNewRomanPSMT" w:cs="Times New Roman"/>
          <w:sz w:val="26"/>
          <w:szCs w:val="26"/>
        </w:rPr>
        <w:t xml:space="preserve">Считаю, что коллектив ПП «Тужинский», </w:t>
      </w:r>
      <w:proofErr w:type="gramStart"/>
      <w:r w:rsidRPr="00F915BF">
        <w:rPr>
          <w:rFonts w:eastAsia="TimesNewRomanPSMT" w:cs="Times New Roman"/>
          <w:sz w:val="26"/>
          <w:szCs w:val="26"/>
        </w:rPr>
        <w:t>конечно</w:t>
      </w:r>
      <w:proofErr w:type="gramEnd"/>
      <w:r w:rsidRPr="00F915BF">
        <w:rPr>
          <w:rFonts w:eastAsia="TimesNewRomanPSMT" w:cs="Times New Roman"/>
          <w:sz w:val="26"/>
          <w:szCs w:val="26"/>
        </w:rPr>
        <w:t xml:space="preserve"> не без помощи сотрудников МО МВД России «</w:t>
      </w:r>
      <w:proofErr w:type="spellStart"/>
      <w:r w:rsidRPr="00F915BF">
        <w:rPr>
          <w:rFonts w:eastAsia="TimesNewRomanPSMT" w:cs="Times New Roman"/>
          <w:sz w:val="26"/>
          <w:szCs w:val="26"/>
        </w:rPr>
        <w:t>Яранский</w:t>
      </w:r>
      <w:proofErr w:type="spellEnd"/>
      <w:r w:rsidRPr="00F915BF">
        <w:rPr>
          <w:rFonts w:eastAsia="TimesNewRomanPSMT" w:cs="Times New Roman"/>
          <w:sz w:val="26"/>
          <w:szCs w:val="26"/>
        </w:rPr>
        <w:t xml:space="preserve">» готов выполнить поставленные задачи. </w:t>
      </w:r>
    </w:p>
    <w:p w:rsidR="00F915BF" w:rsidRPr="00F915BF" w:rsidRDefault="00F915BF" w:rsidP="00F915BF">
      <w:pPr>
        <w:jc w:val="both"/>
        <w:rPr>
          <w:rFonts w:cs="Times New Roman"/>
          <w:sz w:val="26"/>
          <w:szCs w:val="26"/>
        </w:rPr>
      </w:pPr>
    </w:p>
    <w:p w:rsidR="00F915BF" w:rsidRPr="00F915BF" w:rsidRDefault="00F915BF" w:rsidP="00F915BF">
      <w:pPr>
        <w:pStyle w:val="31"/>
        <w:spacing w:after="0" w:line="240" w:lineRule="auto"/>
        <w:rPr>
          <w:rFonts w:ascii="Times New Roman" w:hAnsi="Times New Roman"/>
          <w:sz w:val="26"/>
          <w:szCs w:val="26"/>
        </w:rPr>
      </w:pPr>
      <w:r w:rsidRPr="00F915BF">
        <w:rPr>
          <w:rFonts w:ascii="Times New Roman" w:hAnsi="Times New Roman"/>
          <w:sz w:val="26"/>
          <w:szCs w:val="26"/>
        </w:rPr>
        <w:t>Начальник МО МВД России "</w:t>
      </w:r>
      <w:proofErr w:type="spellStart"/>
      <w:r w:rsidRPr="00F915BF">
        <w:rPr>
          <w:rFonts w:ascii="Times New Roman" w:hAnsi="Times New Roman"/>
          <w:sz w:val="26"/>
          <w:szCs w:val="26"/>
        </w:rPr>
        <w:t>Яранский</w:t>
      </w:r>
      <w:proofErr w:type="spellEnd"/>
      <w:r w:rsidRPr="00F915BF">
        <w:rPr>
          <w:rFonts w:ascii="Times New Roman" w:hAnsi="Times New Roman"/>
          <w:sz w:val="26"/>
          <w:szCs w:val="26"/>
        </w:rPr>
        <w:t>"</w:t>
      </w:r>
    </w:p>
    <w:p w:rsidR="00F915BF" w:rsidRPr="00F915BF" w:rsidRDefault="00F915BF" w:rsidP="00F915BF">
      <w:pPr>
        <w:pStyle w:val="31"/>
        <w:spacing w:after="0" w:line="240" w:lineRule="auto"/>
        <w:rPr>
          <w:sz w:val="26"/>
          <w:szCs w:val="26"/>
        </w:rPr>
      </w:pPr>
      <w:proofErr w:type="gramStart"/>
      <w:r w:rsidRPr="00F915BF">
        <w:rPr>
          <w:rFonts w:ascii="Times New Roman" w:hAnsi="Times New Roman"/>
          <w:sz w:val="26"/>
          <w:szCs w:val="26"/>
        </w:rPr>
        <w:t>подполковник  полиции</w:t>
      </w:r>
      <w:proofErr w:type="gramEnd"/>
      <w:r w:rsidRPr="00F915BF">
        <w:rPr>
          <w:rFonts w:ascii="Times New Roman" w:hAnsi="Times New Roman"/>
          <w:sz w:val="26"/>
          <w:szCs w:val="26"/>
        </w:rPr>
        <w:t xml:space="preserve">                                                                     О.В</w:t>
      </w:r>
      <w:bookmarkStart w:id="0" w:name="_GoBack"/>
      <w:r w:rsidRPr="00F915BF">
        <w:rPr>
          <w:rFonts w:ascii="Times New Roman" w:hAnsi="Times New Roman"/>
          <w:sz w:val="26"/>
          <w:szCs w:val="26"/>
        </w:rPr>
        <w:t>.</w:t>
      </w:r>
      <w:bookmarkEnd w:id="0"/>
      <w:r w:rsidRPr="00F915BF">
        <w:rPr>
          <w:rFonts w:ascii="Times New Roman" w:hAnsi="Times New Roman"/>
          <w:sz w:val="26"/>
          <w:szCs w:val="26"/>
        </w:rPr>
        <w:t xml:space="preserve"> Гуляев</w:t>
      </w:r>
    </w:p>
    <w:p w:rsidR="00F915BF" w:rsidRPr="00F915BF" w:rsidRDefault="00F915BF" w:rsidP="00F915BF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F915BF" w:rsidRPr="00F915BF" w:rsidRDefault="00F915BF">
      <w:pPr>
        <w:jc w:val="both"/>
        <w:rPr>
          <w:sz w:val="26"/>
          <w:szCs w:val="26"/>
        </w:rPr>
      </w:pPr>
    </w:p>
    <w:p w:rsidR="00496A75" w:rsidRPr="00F915BF" w:rsidRDefault="00496A75">
      <w:pPr>
        <w:jc w:val="both"/>
        <w:rPr>
          <w:sz w:val="26"/>
          <w:szCs w:val="26"/>
        </w:rPr>
      </w:pPr>
    </w:p>
    <w:p w:rsidR="00496A75" w:rsidRPr="00F915BF" w:rsidRDefault="00496A75">
      <w:pPr>
        <w:jc w:val="both"/>
        <w:rPr>
          <w:sz w:val="26"/>
          <w:szCs w:val="26"/>
        </w:rPr>
      </w:pPr>
    </w:p>
    <w:sectPr w:rsidR="00496A75" w:rsidRPr="00F915BF" w:rsidSect="008603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35F8" w:rsidRDefault="009235F8" w:rsidP="005E4263">
      <w:r>
        <w:separator/>
      </w:r>
    </w:p>
  </w:endnote>
  <w:endnote w:type="continuationSeparator" w:id="0">
    <w:p w:rsidR="009235F8" w:rsidRDefault="009235F8" w:rsidP="005E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35F8" w:rsidRDefault="009235F8" w:rsidP="005E4263">
      <w:r>
        <w:separator/>
      </w:r>
    </w:p>
  </w:footnote>
  <w:footnote w:type="continuationSeparator" w:id="0">
    <w:p w:rsidR="009235F8" w:rsidRDefault="009235F8" w:rsidP="005E4263">
      <w:r>
        <w:continuationSeparator/>
      </w:r>
    </w:p>
  </w:footnote>
  <w:footnote w:id="1">
    <w:p w:rsidR="00F915BF" w:rsidRPr="00F14F94" w:rsidRDefault="00F915BF" w:rsidP="00F915BF">
      <w:pPr>
        <w:pStyle w:val="aa"/>
        <w:rPr>
          <w:rFonts w:ascii="Times New Roman" w:hAnsi="Times New Roman" w:cs="Times New Roman"/>
        </w:rPr>
      </w:pPr>
      <w:r w:rsidRPr="00F14F94">
        <w:rPr>
          <w:rStyle w:val="ac"/>
          <w:rFonts w:ascii="Times New Roman" w:hAnsi="Times New Roman"/>
        </w:rPr>
        <w:footnoteRef/>
      </w:r>
      <w:r w:rsidRPr="00F14F94">
        <w:rPr>
          <w:rFonts w:ascii="Times New Roman" w:hAnsi="Times New Roman" w:cs="Times New Roman"/>
        </w:rPr>
        <w:t xml:space="preserve"> Далее – «ПП»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3688E"/>
    <w:multiLevelType w:val="multilevel"/>
    <w:tmpl w:val="BB089F1E"/>
    <w:lvl w:ilvl="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 w15:restartNumberingAfterBreak="0">
    <w:nsid w:val="0FD47CF9"/>
    <w:multiLevelType w:val="multilevel"/>
    <w:tmpl w:val="E1E6E56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CF2805"/>
    <w:multiLevelType w:val="hybridMultilevel"/>
    <w:tmpl w:val="F4680036"/>
    <w:lvl w:ilvl="0" w:tplc="54128676">
      <w:start w:val="1"/>
      <w:numFmt w:val="decimal"/>
      <w:lvlText w:val="%1."/>
      <w:lvlJc w:val="left"/>
      <w:pPr>
        <w:ind w:left="3275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E04B95"/>
    <w:multiLevelType w:val="hybridMultilevel"/>
    <w:tmpl w:val="7A2A23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F73D8"/>
    <w:multiLevelType w:val="hybridMultilevel"/>
    <w:tmpl w:val="CE90E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AA0B0B"/>
    <w:multiLevelType w:val="hybridMultilevel"/>
    <w:tmpl w:val="E0165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6CF6D32"/>
    <w:multiLevelType w:val="hybridMultilevel"/>
    <w:tmpl w:val="7A360574"/>
    <w:lvl w:ilvl="0" w:tplc="F356D7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51A1"/>
    <w:rsid w:val="0000252A"/>
    <w:rsid w:val="00002A1D"/>
    <w:rsid w:val="00026264"/>
    <w:rsid w:val="000265C0"/>
    <w:rsid w:val="00026F4F"/>
    <w:rsid w:val="00031640"/>
    <w:rsid w:val="00053DEB"/>
    <w:rsid w:val="0008771E"/>
    <w:rsid w:val="00087919"/>
    <w:rsid w:val="000C6E15"/>
    <w:rsid w:val="000D294D"/>
    <w:rsid w:val="000D608A"/>
    <w:rsid w:val="001029EA"/>
    <w:rsid w:val="0010734B"/>
    <w:rsid w:val="001823E8"/>
    <w:rsid w:val="001C3EF6"/>
    <w:rsid w:val="001D391C"/>
    <w:rsid w:val="001F3607"/>
    <w:rsid w:val="00201C0F"/>
    <w:rsid w:val="00210826"/>
    <w:rsid w:val="002320D9"/>
    <w:rsid w:val="002431E7"/>
    <w:rsid w:val="00281BA3"/>
    <w:rsid w:val="0028320B"/>
    <w:rsid w:val="00285ED9"/>
    <w:rsid w:val="002B3E83"/>
    <w:rsid w:val="002E66BC"/>
    <w:rsid w:val="00320153"/>
    <w:rsid w:val="00327708"/>
    <w:rsid w:val="00345208"/>
    <w:rsid w:val="00345721"/>
    <w:rsid w:val="003770D3"/>
    <w:rsid w:val="003872CC"/>
    <w:rsid w:val="00394147"/>
    <w:rsid w:val="003B5C04"/>
    <w:rsid w:val="003D046D"/>
    <w:rsid w:val="003D753D"/>
    <w:rsid w:val="0041608C"/>
    <w:rsid w:val="00465C22"/>
    <w:rsid w:val="004763F5"/>
    <w:rsid w:val="00477030"/>
    <w:rsid w:val="004866F1"/>
    <w:rsid w:val="00493435"/>
    <w:rsid w:val="00496A75"/>
    <w:rsid w:val="004A0707"/>
    <w:rsid w:val="004D149F"/>
    <w:rsid w:val="004E606D"/>
    <w:rsid w:val="005018C5"/>
    <w:rsid w:val="00503A06"/>
    <w:rsid w:val="005058B9"/>
    <w:rsid w:val="00505AFE"/>
    <w:rsid w:val="005069ED"/>
    <w:rsid w:val="0051365B"/>
    <w:rsid w:val="00516AA7"/>
    <w:rsid w:val="00543F2F"/>
    <w:rsid w:val="00551E3B"/>
    <w:rsid w:val="005526EF"/>
    <w:rsid w:val="00596F5A"/>
    <w:rsid w:val="005B68CD"/>
    <w:rsid w:val="005D15BB"/>
    <w:rsid w:val="005D728B"/>
    <w:rsid w:val="005E4263"/>
    <w:rsid w:val="005E4919"/>
    <w:rsid w:val="00616472"/>
    <w:rsid w:val="0064737B"/>
    <w:rsid w:val="00662581"/>
    <w:rsid w:val="006676DB"/>
    <w:rsid w:val="0067463A"/>
    <w:rsid w:val="00677227"/>
    <w:rsid w:val="00680CC6"/>
    <w:rsid w:val="00687243"/>
    <w:rsid w:val="00695F0E"/>
    <w:rsid w:val="006A2799"/>
    <w:rsid w:val="006C77A7"/>
    <w:rsid w:val="006E379C"/>
    <w:rsid w:val="00702E5B"/>
    <w:rsid w:val="00715FC3"/>
    <w:rsid w:val="00780E8D"/>
    <w:rsid w:val="00790825"/>
    <w:rsid w:val="007D3BD4"/>
    <w:rsid w:val="007E0C43"/>
    <w:rsid w:val="007E1943"/>
    <w:rsid w:val="008000DF"/>
    <w:rsid w:val="00810452"/>
    <w:rsid w:val="008330A5"/>
    <w:rsid w:val="00841A57"/>
    <w:rsid w:val="00851668"/>
    <w:rsid w:val="0085167B"/>
    <w:rsid w:val="00855FDC"/>
    <w:rsid w:val="00860313"/>
    <w:rsid w:val="00864227"/>
    <w:rsid w:val="0089548E"/>
    <w:rsid w:val="008A440E"/>
    <w:rsid w:val="008A713F"/>
    <w:rsid w:val="008B0389"/>
    <w:rsid w:val="008C2682"/>
    <w:rsid w:val="008E67E5"/>
    <w:rsid w:val="00903EDB"/>
    <w:rsid w:val="00914C6C"/>
    <w:rsid w:val="009235F8"/>
    <w:rsid w:val="009315C2"/>
    <w:rsid w:val="00934AE4"/>
    <w:rsid w:val="00935036"/>
    <w:rsid w:val="00936168"/>
    <w:rsid w:val="00937237"/>
    <w:rsid w:val="009440D2"/>
    <w:rsid w:val="00974C1A"/>
    <w:rsid w:val="00991B3E"/>
    <w:rsid w:val="00992D8A"/>
    <w:rsid w:val="009B534D"/>
    <w:rsid w:val="009C023F"/>
    <w:rsid w:val="009D3B3A"/>
    <w:rsid w:val="00A30D03"/>
    <w:rsid w:val="00A47FAD"/>
    <w:rsid w:val="00A53870"/>
    <w:rsid w:val="00A55A97"/>
    <w:rsid w:val="00A63061"/>
    <w:rsid w:val="00AB0F62"/>
    <w:rsid w:val="00AB2D77"/>
    <w:rsid w:val="00AB6C14"/>
    <w:rsid w:val="00AC621B"/>
    <w:rsid w:val="00AF57C5"/>
    <w:rsid w:val="00B00ACF"/>
    <w:rsid w:val="00B338B9"/>
    <w:rsid w:val="00B759D0"/>
    <w:rsid w:val="00BC5DDA"/>
    <w:rsid w:val="00BC797A"/>
    <w:rsid w:val="00BD1DDC"/>
    <w:rsid w:val="00BF242D"/>
    <w:rsid w:val="00C0015E"/>
    <w:rsid w:val="00C03F2A"/>
    <w:rsid w:val="00C05B7B"/>
    <w:rsid w:val="00C124D5"/>
    <w:rsid w:val="00C153F1"/>
    <w:rsid w:val="00C30A1C"/>
    <w:rsid w:val="00C51511"/>
    <w:rsid w:val="00C56317"/>
    <w:rsid w:val="00C64696"/>
    <w:rsid w:val="00CA075D"/>
    <w:rsid w:val="00CA2923"/>
    <w:rsid w:val="00CB1F15"/>
    <w:rsid w:val="00CC0F4E"/>
    <w:rsid w:val="00CC1AE7"/>
    <w:rsid w:val="00CE57D2"/>
    <w:rsid w:val="00CF04F5"/>
    <w:rsid w:val="00D24F64"/>
    <w:rsid w:val="00D71CB2"/>
    <w:rsid w:val="00D94E09"/>
    <w:rsid w:val="00DA2738"/>
    <w:rsid w:val="00DD45B4"/>
    <w:rsid w:val="00DD6995"/>
    <w:rsid w:val="00DD7AA8"/>
    <w:rsid w:val="00DE24F8"/>
    <w:rsid w:val="00DE4B7D"/>
    <w:rsid w:val="00DF22ED"/>
    <w:rsid w:val="00DF6A34"/>
    <w:rsid w:val="00E0178A"/>
    <w:rsid w:val="00E262D9"/>
    <w:rsid w:val="00E275E6"/>
    <w:rsid w:val="00E462A5"/>
    <w:rsid w:val="00E50FAD"/>
    <w:rsid w:val="00E572C3"/>
    <w:rsid w:val="00E652C7"/>
    <w:rsid w:val="00E931E2"/>
    <w:rsid w:val="00EA21D7"/>
    <w:rsid w:val="00EB51A1"/>
    <w:rsid w:val="00EB7470"/>
    <w:rsid w:val="00ED4A16"/>
    <w:rsid w:val="00F140F8"/>
    <w:rsid w:val="00F55591"/>
    <w:rsid w:val="00F57CC9"/>
    <w:rsid w:val="00F600F3"/>
    <w:rsid w:val="00F73DE4"/>
    <w:rsid w:val="00F76764"/>
    <w:rsid w:val="00F84947"/>
    <w:rsid w:val="00F915BF"/>
    <w:rsid w:val="00F971C7"/>
    <w:rsid w:val="00FF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0C380"/>
  <w15:docId w15:val="{AC7FC162-3F95-4C70-B272-E4F61623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51A1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B5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locked/>
    <w:rsid w:val="00EB5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51A1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EB51A1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a7">
    <w:name w:val="List Paragraph"/>
    <w:basedOn w:val="a"/>
    <w:uiPriority w:val="34"/>
    <w:qFormat/>
    <w:rsid w:val="00EB51A1"/>
    <w:pPr>
      <w:ind w:left="720"/>
      <w:contextualSpacing/>
    </w:pPr>
    <w:rPr>
      <w:rFonts w:cs="Mangal"/>
      <w:szCs w:val="21"/>
    </w:rPr>
  </w:style>
  <w:style w:type="paragraph" w:customStyle="1" w:styleId="ConsNonformat">
    <w:name w:val="ConsNonformat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76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770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D294D"/>
    <w:pPr>
      <w:widowControl/>
      <w:suppressAutoHyphens w:val="0"/>
      <w:spacing w:after="120" w:line="276" w:lineRule="auto"/>
      <w:ind w:left="283"/>
    </w:pPr>
    <w:rPr>
      <w:rFonts w:ascii="Calibri" w:eastAsia="Times New Roman" w:hAnsi="Calibri" w:cs="Times New Roman"/>
      <w:kern w:val="0"/>
      <w:sz w:val="16"/>
      <w:szCs w:val="16"/>
      <w:lang w:eastAsia="ru-RU" w:bidi="ar-S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294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0D294D"/>
    <w:pPr>
      <w:suppressAutoHyphens w:val="0"/>
      <w:ind w:firstLine="709"/>
      <w:jc w:val="both"/>
    </w:pPr>
    <w:rPr>
      <w:rFonts w:eastAsia="Times New Roman" w:cs="Times New Roman"/>
      <w:kern w:val="0"/>
      <w:sz w:val="28"/>
      <w:szCs w:val="20"/>
      <w:lang w:eastAsia="ru-RU" w:bidi="ar-SA"/>
    </w:rPr>
  </w:style>
  <w:style w:type="paragraph" w:styleId="31">
    <w:name w:val="Body Text 3"/>
    <w:basedOn w:val="a"/>
    <w:link w:val="32"/>
    <w:uiPriority w:val="99"/>
    <w:unhideWhenUsed/>
    <w:rsid w:val="000D294D"/>
    <w:pPr>
      <w:widowControl/>
      <w:suppressAutoHyphens w:val="0"/>
      <w:spacing w:after="120" w:line="276" w:lineRule="auto"/>
    </w:pPr>
    <w:rPr>
      <w:rFonts w:ascii="Calibri" w:eastAsia="Times New Roman" w:hAnsi="Calibri" w:cs="Times New Roman"/>
      <w:kern w:val="0"/>
      <w:sz w:val="16"/>
      <w:szCs w:val="16"/>
      <w:lang w:eastAsia="ru-RU" w:bidi="ar-SA"/>
    </w:rPr>
  </w:style>
  <w:style w:type="character" w:customStyle="1" w:styleId="32">
    <w:name w:val="Основной текст 3 Знак"/>
    <w:basedOn w:val="a0"/>
    <w:link w:val="31"/>
    <w:uiPriority w:val="99"/>
    <w:rsid w:val="000D294D"/>
    <w:rPr>
      <w:rFonts w:ascii="Calibri" w:eastAsia="Times New Roman" w:hAnsi="Calibri" w:cs="Times New Roman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5E426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a">
    <w:name w:val="footnote text"/>
    <w:basedOn w:val="a"/>
    <w:link w:val="ab"/>
    <w:uiPriority w:val="99"/>
    <w:semiHidden/>
    <w:unhideWhenUsed/>
    <w:rsid w:val="005E4263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ab">
    <w:name w:val="Текст сноски Знак"/>
    <w:basedOn w:val="a0"/>
    <w:link w:val="aa"/>
    <w:uiPriority w:val="99"/>
    <w:semiHidden/>
    <w:rsid w:val="005E426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5E4263"/>
    <w:rPr>
      <w:vertAlign w:val="superscript"/>
    </w:rPr>
  </w:style>
  <w:style w:type="paragraph" w:styleId="ad">
    <w:name w:val="header"/>
    <w:basedOn w:val="a"/>
    <w:link w:val="ae"/>
    <w:uiPriority w:val="99"/>
    <w:semiHidden/>
    <w:unhideWhenUsed/>
    <w:rsid w:val="005E426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5E426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f">
    <w:name w:val="footer"/>
    <w:basedOn w:val="a"/>
    <w:link w:val="af0"/>
    <w:uiPriority w:val="99"/>
    <w:semiHidden/>
    <w:unhideWhenUsed/>
    <w:rsid w:val="005E426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5E426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19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6BD1C-AF59-43F5-B5CE-16DC58631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1344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8990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38</cp:revision>
  <cp:lastPrinted>2024-02-19T08:52:00Z</cp:lastPrinted>
  <dcterms:created xsi:type="dcterms:W3CDTF">2019-02-25T12:59:00Z</dcterms:created>
  <dcterms:modified xsi:type="dcterms:W3CDTF">2024-02-26T12:08:00Z</dcterms:modified>
</cp:coreProperties>
</file>