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5C" w:rsidRPr="00EE6B54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DD15C9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DD15C9">
        <w:rPr>
          <w:b/>
        </w:rPr>
        <w:t xml:space="preserve">Паспорт </w:t>
      </w:r>
    </w:p>
    <w:p w:rsidR="00E3525C" w:rsidRPr="00DD15C9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b/>
        </w:rPr>
      </w:pPr>
      <w:r w:rsidRPr="00DD15C9">
        <w:rPr>
          <w:b/>
        </w:rPr>
        <w:t>муниципальной программы Тужинского муниципального района</w:t>
      </w:r>
    </w:p>
    <w:p w:rsidR="00E3525C" w:rsidRPr="00DD15C9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DD15C9">
        <w:rPr>
          <w:b/>
        </w:rPr>
        <w:t>"Управление муниципальными финансами и регулирование</w:t>
      </w:r>
    </w:p>
    <w:p w:rsidR="00E3525C" w:rsidRPr="00DD15C9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DD15C9">
        <w:rPr>
          <w:b/>
        </w:rPr>
        <w:t>межбюджетных отношений"</w:t>
      </w:r>
      <w:r w:rsidRPr="00DD15C9">
        <w:rPr>
          <w:b/>
          <w:bCs/>
        </w:rPr>
        <w:t xml:space="preserve"> на 2020-2025 годы</w:t>
      </w:r>
    </w:p>
    <w:p w:rsidR="00E3525C" w:rsidRPr="009D5DB0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194"/>
      </w:tblGrid>
      <w:tr w:rsidR="00E3525C" w:rsidTr="002E5D27"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E58C4">
              <w:rPr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7194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МКУ </w:t>
            </w:r>
            <w:r w:rsidRPr="007E58C4">
              <w:rPr>
                <w:sz w:val="24"/>
              </w:rPr>
              <w:t xml:space="preserve">Финансовое управление администрации Тужинского </w:t>
            </w:r>
            <w:r>
              <w:rPr>
                <w:sz w:val="24"/>
              </w:rPr>
              <w:t xml:space="preserve">муниципального </w:t>
            </w:r>
            <w:r w:rsidRPr="007E58C4">
              <w:rPr>
                <w:sz w:val="24"/>
              </w:rPr>
              <w:t>района</w:t>
            </w:r>
          </w:p>
        </w:tc>
      </w:tr>
      <w:tr w:rsidR="00E3525C" w:rsidTr="002E5D27"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E58C4">
              <w:rPr>
                <w:sz w:val="24"/>
              </w:rPr>
              <w:t>Соисполнител</w:t>
            </w:r>
            <w:r>
              <w:rPr>
                <w:sz w:val="24"/>
              </w:rPr>
              <w:t>и</w:t>
            </w:r>
            <w:r w:rsidRPr="007E58C4">
              <w:rPr>
                <w:sz w:val="24"/>
              </w:rPr>
              <w:t xml:space="preserve"> муниципальной программы</w:t>
            </w:r>
          </w:p>
        </w:tc>
        <w:tc>
          <w:tcPr>
            <w:tcW w:w="7194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</w:p>
        </w:tc>
      </w:tr>
      <w:tr w:rsidR="00E3525C" w:rsidTr="002E5D27"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подпрограмм</w:t>
            </w:r>
          </w:p>
        </w:tc>
        <w:tc>
          <w:tcPr>
            <w:tcW w:w="7194" w:type="dxa"/>
          </w:tcPr>
          <w:p w:rsidR="00E3525C" w:rsidRPr="007E58C4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E3525C" w:rsidTr="002E5D27">
        <w:trPr>
          <w:trHeight w:val="555"/>
        </w:trPr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E58C4">
              <w:rPr>
                <w:sz w:val="24"/>
              </w:rPr>
              <w:t xml:space="preserve">Цели муниципальной программы </w:t>
            </w:r>
          </w:p>
        </w:tc>
        <w:tc>
          <w:tcPr>
            <w:tcW w:w="7194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E58C4">
              <w:rPr>
                <w:sz w:val="24"/>
              </w:rPr>
              <w:t>Проведение финансовой, бюджетной, налоговой политики на территории района</w:t>
            </w:r>
          </w:p>
        </w:tc>
      </w:tr>
      <w:tr w:rsidR="00E3525C" w:rsidTr="002E5D27"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E58C4">
              <w:rPr>
                <w:sz w:val="24"/>
              </w:rPr>
              <w:t>Задачи муниципальной программы</w:t>
            </w:r>
          </w:p>
        </w:tc>
        <w:tc>
          <w:tcPr>
            <w:tcW w:w="7194" w:type="dxa"/>
          </w:tcPr>
          <w:p w:rsidR="00E3525C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7E58C4">
              <w:rPr>
                <w:sz w:val="24"/>
              </w:rPr>
              <w:t>рганизация бюджетного процесса;</w:t>
            </w:r>
            <w:r>
              <w:rPr>
                <w:sz w:val="24"/>
              </w:rPr>
              <w:t xml:space="preserve"> </w:t>
            </w:r>
          </w:p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7E58C4">
              <w:rPr>
                <w:sz w:val="24"/>
              </w:rPr>
              <w:t>беспечение сбалансированности и устойчивости бюджетной системы;</w:t>
            </w:r>
          </w:p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7E58C4">
              <w:rPr>
                <w:sz w:val="24"/>
              </w:rPr>
              <w:t>азвитие системы межбюджетных отношений</w:t>
            </w:r>
          </w:p>
        </w:tc>
      </w:tr>
      <w:tr w:rsidR="00E3525C" w:rsidTr="002E5D27"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E58C4">
              <w:rPr>
                <w:sz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194" w:type="dxa"/>
          </w:tcPr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составление проекта бюджета муниципального района в установленные сроки в соответствии с бюджетным законодательством;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gramStart"/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сроков утверждения сводной бюджетной росписи бюджета муниципального района</w:t>
            </w:r>
            <w:proofErr w:type="gramEnd"/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своевременное доведение лимитов</w:t>
            </w:r>
            <w:r w:rsidRPr="00282E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бюджетных обязательств до главных распорядителей средств бюджета муниципального района;</w:t>
            </w:r>
          </w:p>
          <w:p w:rsidR="00E3525C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Тужинского района к общему годовому объему доходов бюджета муниципального района без учета объема безвозмездных поступлений;</w:t>
            </w:r>
          </w:p>
          <w:p w:rsidR="00E3525C" w:rsidRPr="00F20BAB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одных обязательств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Тужинского района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br/>
              <w:t>средствами бюджета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 объеме,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утвержденном р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ешением районной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бюджете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очередной финансовый год и на       плановый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 xml:space="preserve">период           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отношение объема расходов на обслуживание муниципального долга Тужинского района к общему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задолженности по муниципальному долгу Тужинского района; 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годового отчета об исполнении бюджета муниципального района в установленный срок;                                         выполнение финансовым управлением администрации района утвержденного плана контрольной работы; 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объема средств бюджета муниципального района, направляемых на выравнивание бюджетной обеспеченности поселений, к утвержденному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плановому значению;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перечисление межбюджетных трансфертов бюджетам поселений из бюджета муниципального района, предусмотренных Муниципальной программой, в объеме, утвержденном решением  Тужинской районной Думы о бюджете муниципального района на очередной финансовый год и на плановый период;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наличие результатов оценки качества организации и осуществления бюджетного процесса в поселениях района (проведение оценки в установленный срок);</w:t>
            </w:r>
          </w:p>
        </w:tc>
      </w:tr>
      <w:tr w:rsidR="00E3525C" w:rsidTr="002E5D27">
        <w:tc>
          <w:tcPr>
            <w:tcW w:w="2376" w:type="dxa"/>
          </w:tcPr>
          <w:p w:rsidR="00E3525C" w:rsidRPr="007E58C4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194" w:type="dxa"/>
          </w:tcPr>
          <w:p w:rsidR="00E3525C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1BD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программы:</w:t>
            </w:r>
            <w:r w:rsidRPr="00C711B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711BD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711BD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E3525C" w:rsidRPr="00C711BD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1BD">
              <w:rPr>
                <w:rFonts w:ascii="Times New Roman" w:hAnsi="Times New Roman" w:cs="Times New Roman"/>
                <w:sz w:val="24"/>
                <w:szCs w:val="24"/>
              </w:rPr>
              <w:t>Муниципальная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ограмма этапов не содержит.</w:t>
            </w:r>
          </w:p>
          <w:p w:rsidR="00E3525C" w:rsidRPr="007E58C4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525C" w:rsidTr="002E5D27">
        <w:tc>
          <w:tcPr>
            <w:tcW w:w="2376" w:type="dxa"/>
          </w:tcPr>
          <w:p w:rsidR="00E3525C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Объем финансового обеспечения муниципальной программы</w:t>
            </w:r>
          </w:p>
        </w:tc>
        <w:tc>
          <w:tcPr>
            <w:tcW w:w="7194" w:type="dxa"/>
          </w:tcPr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–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6F7">
              <w:rPr>
                <w:rFonts w:ascii="Times New Roman" w:hAnsi="Times New Roman" w:cs="Times New Roman"/>
                <w:b/>
                <w:sz w:val="24"/>
                <w:szCs w:val="24"/>
              </w:rPr>
              <w:t>59 604,3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0D36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0D36F7">
              <w:rPr>
                <w:rFonts w:ascii="Times New Roman" w:hAnsi="Times New Roman" w:cs="Times New Roman"/>
                <w:b/>
                <w:sz w:val="24"/>
                <w:szCs w:val="24"/>
              </w:rPr>
              <w:t>13082,4</w:t>
            </w:r>
            <w:r w:rsidRPr="0028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E3525C" w:rsidRPr="006C2E30" w:rsidRDefault="00E3525C" w:rsidP="000D36F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="009717BE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D36F7">
              <w:rPr>
                <w:rFonts w:ascii="Times New Roman" w:hAnsi="Times New Roman" w:cs="Times New Roman"/>
                <w:b/>
                <w:sz w:val="24"/>
                <w:szCs w:val="24"/>
              </w:rPr>
              <w:t>46 521,9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3525C" w:rsidTr="002E5D27">
        <w:tc>
          <w:tcPr>
            <w:tcW w:w="2376" w:type="dxa"/>
          </w:tcPr>
          <w:p w:rsidR="00E3525C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94" w:type="dxa"/>
          </w:tcPr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своевременное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составление проекта бюджета муниципального района в соответствии с бюджетным законодательством;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gramStart"/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сроков утверждения сводной бюджетной росписи бюджета муниципального района</w:t>
            </w:r>
            <w:proofErr w:type="gramEnd"/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25C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своевременное доведение лимитов</w:t>
            </w:r>
            <w:r w:rsidRPr="00282EC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бюджетных обязательств до главных распорядителей средств бюджета муниципального района;</w:t>
            </w:r>
          </w:p>
          <w:p w:rsidR="00E3525C" w:rsidRPr="00F20BAB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одных обязательств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Тужинского района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br/>
              <w:t>средствами бюджета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 в объеме,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утвержденном р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ешением районной Думы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бюджете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очередной финансовый год и на       плановый 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20BA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E3525C" w:rsidRPr="007A2CBA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62D5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в пределах 50%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</w:t>
            </w:r>
            <w:r w:rsidRPr="00E862D5">
              <w:rPr>
                <w:rFonts w:ascii="Times New Roman" w:hAnsi="Times New Roman" w:cs="Times New Roman"/>
                <w:sz w:val="24"/>
                <w:szCs w:val="24"/>
              </w:rPr>
              <w:t>объема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E862D5">
              <w:rPr>
                <w:rFonts w:ascii="Times New Roman" w:hAnsi="Times New Roman" w:cs="Times New Roman"/>
                <w:sz w:val="24"/>
                <w:szCs w:val="24"/>
              </w:rPr>
              <w:t>олга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2D5">
              <w:rPr>
                <w:rFonts w:ascii="Times New Roman" w:hAnsi="Times New Roman" w:cs="Times New Roman"/>
                <w:sz w:val="24"/>
                <w:szCs w:val="24"/>
              </w:rPr>
              <w:t>Тужинского района к общему годовому объему доходов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2D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без учета объема безвозмездных поступлений;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525C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отношение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 xml:space="preserve"> объема расходов на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Тужинского района 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>к общему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>объему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>, за исключением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>объема расходов, которые осуществляются за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субвенций, предоставляемых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</w:t>
            </w:r>
            <w:r w:rsidRPr="007A2CBA">
              <w:rPr>
                <w:rFonts w:ascii="Times New Roman" w:hAnsi="Times New Roman" w:cs="Times New Roman"/>
                <w:sz w:val="24"/>
                <w:szCs w:val="24"/>
              </w:rPr>
              <w:t>бюджета,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15%. 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недопущение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просроченной задолженности по муниципальному долгу Тужинского района; 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своевременное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составление годового отчета об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финансовым управлением администрации района; 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отношени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фактического объема средств бюджета муниципального района, направляемых на выравнивание бюджетной обеспеченности поселений, к утвержденному плановому значению;</w:t>
            </w:r>
          </w:p>
          <w:p w:rsidR="00E3525C" w:rsidRPr="00282EC7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соблюдение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>перечислени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межбюджетных трансфертов бюджетам поселений из бюджета муниципального района, предусмотренных Муниципальной программой, в объеме, 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утвержденном решением  Тужинской районной Думы о бюджете муниципального района на очередной финансовый год и на плановый период;</w:t>
            </w:r>
          </w:p>
          <w:p w:rsidR="00E3525C" w:rsidRPr="00463998" w:rsidRDefault="00E3525C" w:rsidP="002E5D27">
            <w:pPr>
              <w:pStyle w:val="ConsPlusCell"/>
              <w:jc w:val="both"/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</w:t>
            </w:r>
            <w:r w:rsidRPr="00282EC7">
              <w:rPr>
                <w:rFonts w:ascii="Times New Roman" w:hAnsi="Times New Roman" w:cs="Times New Roman"/>
                <w:sz w:val="24"/>
                <w:szCs w:val="24"/>
              </w:rPr>
              <w:t xml:space="preserve"> оценки качества организации и осуществления бюджетного процесса в поселениях района (проведение оценки в установленный срок);</w:t>
            </w:r>
          </w:p>
        </w:tc>
      </w:tr>
    </w:tbl>
    <w:p w:rsidR="0015188D" w:rsidRDefault="0015188D"/>
    <w:sectPr w:rsidR="0015188D" w:rsidSect="0015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525C"/>
    <w:rsid w:val="000D36F7"/>
    <w:rsid w:val="0015188D"/>
    <w:rsid w:val="003117AE"/>
    <w:rsid w:val="003C6AC2"/>
    <w:rsid w:val="00434D0A"/>
    <w:rsid w:val="004A0DE6"/>
    <w:rsid w:val="00533969"/>
    <w:rsid w:val="007208BB"/>
    <w:rsid w:val="00802FA9"/>
    <w:rsid w:val="009717BE"/>
    <w:rsid w:val="00A966E5"/>
    <w:rsid w:val="00B03EE5"/>
    <w:rsid w:val="00BA56BE"/>
    <w:rsid w:val="00DD15C9"/>
    <w:rsid w:val="00E3525C"/>
    <w:rsid w:val="00F7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5C"/>
    <w:rPr>
      <w:rFonts w:ascii="Times New Roman" w:eastAsia="Calibri" w:hAnsi="Times New Roman" w:cs="Times New Roman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35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761</Words>
  <Characters>4344</Characters>
  <Application>Microsoft Office Word</Application>
  <DocSecurity>0</DocSecurity>
  <Lines>36</Lines>
  <Paragraphs>10</Paragraphs>
  <ScaleCrop>false</ScaleCrop>
  <Company>Home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8</cp:revision>
  <cp:lastPrinted>2021-10-04T05:49:00Z</cp:lastPrinted>
  <dcterms:created xsi:type="dcterms:W3CDTF">2017-10-23T07:55:00Z</dcterms:created>
  <dcterms:modified xsi:type="dcterms:W3CDTF">2024-10-10T13:00:00Z</dcterms:modified>
</cp:coreProperties>
</file>