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A9" w:rsidRDefault="00082FAE" w:rsidP="009505A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bookmarkStart w:id="0" w:name="Par42"/>
      <w:bookmarkEnd w:id="0"/>
    </w:p>
    <w:p w:rsidR="00082FAE" w:rsidRPr="00DA532D" w:rsidRDefault="00082FAE" w:rsidP="009505A9">
      <w:pPr>
        <w:jc w:val="center"/>
        <w:rPr>
          <w:b/>
          <w:sz w:val="28"/>
          <w:szCs w:val="28"/>
        </w:rPr>
      </w:pPr>
      <w:r w:rsidRPr="00DA532D">
        <w:rPr>
          <w:b/>
          <w:sz w:val="28"/>
          <w:szCs w:val="28"/>
        </w:rPr>
        <w:t>Паспорт муниципальной программы</w:t>
      </w:r>
    </w:p>
    <w:p w:rsidR="00082FAE" w:rsidRPr="00DA532D" w:rsidRDefault="00082FAE" w:rsidP="00082F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532D">
        <w:rPr>
          <w:b/>
          <w:sz w:val="28"/>
          <w:szCs w:val="28"/>
        </w:rPr>
        <w:t>Тужинского муниципального района "Обеспечение безопасности</w:t>
      </w:r>
    </w:p>
    <w:p w:rsidR="00082FAE" w:rsidRPr="00DA532D" w:rsidRDefault="00082FAE" w:rsidP="00082F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532D">
        <w:rPr>
          <w:b/>
          <w:sz w:val="28"/>
          <w:szCs w:val="28"/>
        </w:rPr>
        <w:t>и жизнедеятельности населения"</w:t>
      </w:r>
      <w:r>
        <w:rPr>
          <w:b/>
          <w:sz w:val="28"/>
          <w:szCs w:val="28"/>
        </w:rPr>
        <w:t xml:space="preserve"> на 2020-2025</w:t>
      </w:r>
      <w:r w:rsidRPr="00DA532D">
        <w:rPr>
          <w:b/>
          <w:sz w:val="28"/>
          <w:szCs w:val="28"/>
        </w:rPr>
        <w:t xml:space="preserve"> годы</w:t>
      </w:r>
    </w:p>
    <w:p w:rsidR="00082FAE" w:rsidRDefault="00082FAE" w:rsidP="00082FAE">
      <w:pPr>
        <w:widowControl w:val="0"/>
        <w:autoSpaceDE w:val="0"/>
        <w:autoSpaceDN w:val="0"/>
        <w:adjustRightInd w:val="0"/>
        <w:jc w:val="center"/>
      </w:pPr>
    </w:p>
    <w:p w:rsidR="00082FAE" w:rsidRDefault="00082FAE" w:rsidP="00082FAE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99"/>
        <w:gridCol w:w="6545"/>
      </w:tblGrid>
      <w:tr w:rsidR="00082FAE" w:rsidTr="000A6BB2">
        <w:trPr>
          <w:trHeight w:val="800"/>
          <w:tblCellSpacing w:w="5" w:type="nil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Ответственный      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исполнитель        </w:t>
            </w:r>
          </w:p>
          <w:p w:rsidR="00976FEC" w:rsidRPr="00DA532D" w:rsidRDefault="00976FEC" w:rsidP="000A6BB2">
            <w:pPr>
              <w:widowControl w:val="0"/>
              <w:autoSpaceDE w:val="0"/>
              <w:autoSpaceDN w:val="0"/>
              <w:adjustRightInd w:val="0"/>
            </w:pP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муниципальной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программы          </w:t>
            </w:r>
          </w:p>
        </w:tc>
        <w:tc>
          <w:tcPr>
            <w:tcW w:w="6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2E31C3" w:rsidP="002E31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</w:t>
            </w:r>
            <w:r w:rsidR="00082FAE" w:rsidRPr="00DA532D">
              <w:t>дминистраци</w:t>
            </w:r>
            <w:r>
              <w:t>я</w:t>
            </w:r>
            <w:r w:rsidR="00082FAE" w:rsidRPr="00DA532D">
              <w:t xml:space="preserve"> Тужинского муниципального района Кировской области       </w:t>
            </w:r>
          </w:p>
        </w:tc>
      </w:tr>
      <w:tr w:rsidR="00082FAE" w:rsidTr="000A6BB2">
        <w:trPr>
          <w:trHeight w:val="20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Соисполнители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муниципальной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56 пожарная часть ФГКУ "4 отряд ФПС по Кировской области" (далее – ПЧ-56);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отделение надзорной деятельности Тужинского района;       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администрации поселений Тужинского района;              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ПП «Тужинский»;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«Управление образования администрации Тужинского муниципального района»;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«Отдел культуры администрации Тужинского муниципального района»;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«Финансовое управление администрации Тужинского муниципального района»;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делами администрации Тужинского муниципального района</w:t>
            </w:r>
          </w:p>
          <w:p w:rsidR="00082FAE" w:rsidRPr="00DA532D" w:rsidRDefault="009505A9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Главны</w:t>
            </w:r>
            <w:r w:rsidR="00082FAE">
              <w:t>й специалист администрации Тужинского муниципального района по ГО и ЧС</w:t>
            </w:r>
          </w:p>
        </w:tc>
      </w:tr>
      <w:tr w:rsidR="00082FAE" w:rsidTr="000A6BB2">
        <w:trPr>
          <w:trHeight w:val="4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Наименование 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подпрограмм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отсутствуют                                          </w:t>
            </w:r>
          </w:p>
        </w:tc>
      </w:tr>
      <w:tr w:rsidR="00082FAE" w:rsidTr="000A6BB2">
        <w:trPr>
          <w:trHeight w:val="20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Цели         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муниципальной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обеспечение защиты населения и территории Тужинского муниципального района, объектов жизнеобеспечения населения и критически важных объектов от угроз природного и техногенного характера;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развитие и автоматизация системы управления при угрозе или возникновении чрезвычайной ситуации (</w:t>
            </w:r>
            <w:proofErr w:type="spellStart"/>
            <w:r>
              <w:t>далее-ЧС</w:t>
            </w:r>
            <w:proofErr w:type="spellEnd"/>
            <w:r>
              <w:t xml:space="preserve">); функционирование единой дежурно-диспетчерской службы (далее - ЕДДС); 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-обеспечение создания финансовых, материальных и  иных резервов;                                           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-реализация на территории района государственной политики в сфере профилактики правонарушений и создания основы для снижения уровня преступности посредством укрепления законности и правопорядка, повышения общественной и личной безопасности  граждан;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противодействие терроризму, экстремизму и защита жизни граждан, проживающих на территории Тужинского муниципального района, от террористических и экстремистских актов.</w:t>
            </w:r>
          </w:p>
        </w:tc>
      </w:tr>
      <w:tr w:rsidR="00082FAE" w:rsidTr="000A6BB2">
        <w:trPr>
          <w:trHeight w:val="42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Задачи муниципальной программы</w:t>
            </w:r>
            <w:r w:rsidRPr="00DA532D">
              <w:t xml:space="preserve">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-повышение уровня пожарной безопасности учреждений и организаций района;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-совершенствование организации профилактики и тушения пожаров с целью привлечения широких слоев населения района к реализации мер по обеспечению пожарной безопасности;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-реализация требований основных нормативных правовых актов по вопросам  гражданской обороны, пожарной безопасности, защиты населения и территорий от чрезвычайных ситуаций;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совершенствование ЕДДС района;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-оснащение ЕДДС программно-техническим средствами автоматизации управления, включающим в себя средства передачи, ввода, хранения, обработки и выдачи необходимых данных, взаимодействующих с системой централизованного оповещения Центра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(далее – ЦУКС, МЧС России по Кировской области);</w:t>
            </w:r>
            <w:proofErr w:type="gramEnd"/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-создание  и  поддержание  в  необходимом   количестве финансовых резервов и резервов материальных сре</w:t>
            </w:r>
            <w:proofErr w:type="gramStart"/>
            <w:r>
              <w:t>дств в ц</w:t>
            </w:r>
            <w:proofErr w:type="gramEnd"/>
            <w:r>
              <w:t>елях   гражданской   обороны,  предотвращения    и ликвидации   последствий    чрезвычайных    ситуаций;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-предупреждение правонарушений, прежде всего несовершеннолетних и молодежи, активизация и совершенствование нравственного воспитания населения;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960B3">
              <w:t>мер</w:t>
            </w:r>
            <w:r>
              <w:t>ы</w:t>
            </w:r>
            <w:r w:rsidRPr="009960B3">
              <w:t xml:space="preserve"> противодействия злоупотребления наркотикам</w:t>
            </w:r>
            <w:r>
              <w:t>и и их неза</w:t>
            </w:r>
            <w:r w:rsidRPr="009960B3">
              <w:t>конному обороту</w:t>
            </w:r>
            <w:r>
              <w:t>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-обеспечение социальной адаптации и реабилитации лиц, освобожденных из мест лишения свободы, и граждан, осужденных к наказаниям, несвязанным с лишением свободы, ранее совершавших преступления;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-вовлечение в предупреждение правонарушений предприятий,  организаций всех форм собственности, а также граждан и общественных объединений;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-предупреждение и пресечение нелегальной миграции;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-создание благоприятной и максимально безопасной для населения обстановки в жилом секторе, на улицах и в других общественных местах района;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</w:tc>
      </w:tr>
      <w:tr w:rsidR="00082FAE" w:rsidTr="000A6BB2">
        <w:trPr>
          <w:trHeight w:val="52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>Целевые  показатели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эффективности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реализации   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муниципальной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BA0B5E">
              <w:t>-количество деструктивных событий (количество чрезвычайных ситуаций, пожаров, происшествий на водных объектах</w:t>
            </w:r>
            <w:r>
              <w:t xml:space="preserve"> и др.</w:t>
            </w:r>
            <w:r w:rsidRPr="00BA0B5E">
              <w:t>);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9C62AF">
              <w:rPr>
                <w:szCs w:val="28"/>
              </w:rPr>
              <w:t>количество населения, погибшего в чрезвычайных ситуациях</w:t>
            </w:r>
            <w:r w:rsidRPr="009C62AF">
              <w:rPr>
                <w:sz w:val="22"/>
              </w:rPr>
              <w:t>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9C62AF">
              <w:t>экономическ</w:t>
            </w:r>
            <w:r>
              <w:t>ий ущерб</w:t>
            </w:r>
            <w:r w:rsidRPr="009C62AF">
              <w:t xml:space="preserve"> от чрезвычайных ситуаций</w:t>
            </w:r>
            <w:r w:rsidRPr="00DA532D">
              <w:t>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-</w:t>
            </w:r>
            <w:r w:rsidRPr="00DA532D">
              <w:t>общее количество зарегистрированных преступлений;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DA532D">
              <w:t xml:space="preserve"> количество преступлений</w:t>
            </w:r>
            <w:r>
              <w:t>, связанных с незаконным оборотом наркотиков;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DA532D">
              <w:t>количество преступлений, совершенных в общественных местах;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DA532D">
              <w:t>количество преступлений, совершенных на улице;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DA532D">
              <w:t>количество преступлений, совершенных несовершеннолетними;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DA532D">
              <w:t xml:space="preserve">количество преступлений, совершенных ранее </w:t>
            </w:r>
            <w:proofErr w:type="gramStart"/>
            <w:r w:rsidRPr="00DA532D">
              <w:t>судимыми</w:t>
            </w:r>
            <w:proofErr w:type="gramEnd"/>
            <w:r w:rsidRPr="00DA532D">
              <w:t>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DA532D">
              <w:t xml:space="preserve">количество преступлений, совершенных ранее </w:t>
            </w:r>
            <w:proofErr w:type="gramStart"/>
            <w:r w:rsidRPr="00DA532D">
              <w:t>совершавшими</w:t>
            </w:r>
            <w:proofErr w:type="gramEnd"/>
            <w:r w:rsidRPr="00DA532D">
              <w:t>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Pr="00DA532D">
              <w:t>количество трудоустроенных лиц, освободившихся из мест лишения свободы</w:t>
            </w:r>
            <w:r>
              <w:t>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-</w:t>
            </w:r>
            <w:r>
              <w:rPr>
                <w:color w:val="000000"/>
              </w:rPr>
              <w:t xml:space="preserve"> количество терактов в местах массового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color w:val="000000"/>
              </w:rPr>
              <w:t>пребывания населения;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- количество публикаций в СМИ о мерах противодействия терроризму и экстремизму;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 </w:t>
            </w:r>
            <w:r w:rsidRPr="007F4AD7">
              <w:rPr>
                <w:color w:val="000000"/>
              </w:rPr>
              <w:t>количество преступлений экстремистской направленности</w:t>
            </w:r>
            <w:r>
              <w:rPr>
                <w:color w:val="000000"/>
              </w:rPr>
              <w:t>;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>
              <w:rPr>
                <w:color w:val="000000"/>
              </w:rPr>
              <w:t>уровень толерантности жителей (по результатам соц. опроса).</w:t>
            </w:r>
          </w:p>
        </w:tc>
      </w:tr>
      <w:tr w:rsidR="00082FAE" w:rsidTr="000A6BB2">
        <w:trPr>
          <w:trHeight w:val="8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lastRenderedPageBreak/>
              <w:t>Этапы    и    сроки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реализации   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муниципальной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DA532D">
              <w:t>срок реали</w:t>
            </w:r>
            <w:r>
              <w:t>зации муниципальной программы:</w:t>
            </w:r>
            <w:r w:rsidRPr="00DA532D">
              <w:t xml:space="preserve">  20</w:t>
            </w:r>
            <w:r>
              <w:t>20</w:t>
            </w:r>
            <w:r w:rsidRPr="00DA532D">
              <w:t xml:space="preserve">  -</w:t>
            </w:r>
            <w:r>
              <w:t xml:space="preserve"> </w:t>
            </w:r>
            <w:r w:rsidRPr="00DA532D">
              <w:t>20</w:t>
            </w:r>
            <w:r>
              <w:t>25</w:t>
            </w:r>
            <w:r w:rsidRPr="00DA532D">
              <w:t xml:space="preserve"> годы. Разделение на этапы не предусмотрено.                                            </w:t>
            </w:r>
          </w:p>
        </w:tc>
      </w:tr>
      <w:tr w:rsidR="00082FAE" w:rsidTr="000A6BB2">
        <w:trPr>
          <w:trHeight w:val="16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CA0E08" w:rsidRDefault="00082FAE" w:rsidP="000A6BB2">
            <w:pPr>
              <w:pStyle w:val="a3"/>
              <w:ind w:left="0"/>
              <w:rPr>
                <w:sz w:val="24"/>
                <w:szCs w:val="24"/>
              </w:rPr>
            </w:pPr>
            <w:r w:rsidRPr="00CA0E08">
              <w:rPr>
                <w:sz w:val="24"/>
                <w:szCs w:val="24"/>
              </w:rPr>
              <w:t>Объём</w:t>
            </w:r>
            <w:r w:rsidR="008574E5">
              <w:rPr>
                <w:sz w:val="24"/>
                <w:szCs w:val="24"/>
              </w:rPr>
              <w:t>ы</w:t>
            </w:r>
            <w:r w:rsidRPr="00CA0E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финансового обеспечения </w:t>
            </w:r>
            <w:r w:rsidRPr="00CA0E08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CA0E08">
              <w:rPr>
                <w:sz w:val="24"/>
                <w:szCs w:val="24"/>
              </w:rPr>
              <w:t xml:space="preserve">Объём </w:t>
            </w:r>
            <w:r>
              <w:rPr>
                <w:sz w:val="24"/>
                <w:szCs w:val="24"/>
              </w:rPr>
              <w:t>финансового обеспечения</w:t>
            </w:r>
            <w:r w:rsidRPr="00CA0E08">
              <w:rPr>
                <w:sz w:val="24"/>
                <w:szCs w:val="24"/>
              </w:rPr>
              <w:t xml:space="preserve"> на реализацию муниципальной </w:t>
            </w:r>
            <w:r w:rsidRPr="00EA6B40">
              <w:rPr>
                <w:sz w:val="24"/>
                <w:szCs w:val="24"/>
              </w:rPr>
              <w:t xml:space="preserve">программы составляет </w:t>
            </w:r>
            <w:r w:rsidR="003E6422">
              <w:rPr>
                <w:sz w:val="24"/>
                <w:szCs w:val="24"/>
              </w:rPr>
              <w:t>14 114,8</w:t>
            </w:r>
            <w:r w:rsidRPr="00EA6B40">
              <w:rPr>
                <w:sz w:val="24"/>
                <w:szCs w:val="24"/>
              </w:rPr>
              <w:t xml:space="preserve"> тыс. рублей, в том числе:</w:t>
            </w:r>
          </w:p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средства областного бюджета – </w:t>
            </w:r>
            <w:r w:rsidR="003E6422">
              <w:rPr>
                <w:sz w:val="24"/>
                <w:szCs w:val="24"/>
              </w:rPr>
              <w:t>6 540,4</w:t>
            </w:r>
            <w:r w:rsidRPr="00EA6B40">
              <w:rPr>
                <w:sz w:val="24"/>
                <w:szCs w:val="24"/>
              </w:rPr>
              <w:t xml:space="preserve"> тыс. рублей</w:t>
            </w:r>
          </w:p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средства бюджета </w:t>
            </w:r>
            <w:r>
              <w:rPr>
                <w:sz w:val="24"/>
                <w:szCs w:val="24"/>
              </w:rPr>
              <w:t xml:space="preserve">района </w:t>
            </w:r>
            <w:r w:rsidRPr="00EA6B40">
              <w:rPr>
                <w:sz w:val="24"/>
                <w:szCs w:val="24"/>
              </w:rPr>
              <w:t xml:space="preserve">–  </w:t>
            </w:r>
            <w:r w:rsidR="003E6422">
              <w:rPr>
                <w:sz w:val="24"/>
                <w:szCs w:val="24"/>
              </w:rPr>
              <w:t>7 524,4</w:t>
            </w:r>
            <w:r w:rsidRPr="00EA6B40">
              <w:rPr>
                <w:sz w:val="24"/>
                <w:szCs w:val="24"/>
              </w:rPr>
              <w:t xml:space="preserve"> тыс. рублей</w:t>
            </w:r>
          </w:p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           2020г. – </w:t>
            </w:r>
            <w:r w:rsidR="002E31C3">
              <w:rPr>
                <w:sz w:val="24"/>
                <w:szCs w:val="24"/>
              </w:rPr>
              <w:t>1</w:t>
            </w:r>
            <w:r w:rsidR="001D36E0">
              <w:rPr>
                <w:sz w:val="24"/>
                <w:szCs w:val="24"/>
              </w:rPr>
              <w:t>108</w:t>
            </w:r>
            <w:r w:rsidRPr="00EA6B40">
              <w:rPr>
                <w:sz w:val="24"/>
                <w:szCs w:val="24"/>
              </w:rPr>
              <w:t>,</w:t>
            </w:r>
            <w:r w:rsidR="001D36E0">
              <w:rPr>
                <w:sz w:val="24"/>
                <w:szCs w:val="24"/>
              </w:rPr>
              <w:t>6</w:t>
            </w:r>
            <w:r w:rsidRPr="00EA6B40">
              <w:rPr>
                <w:sz w:val="24"/>
                <w:szCs w:val="24"/>
              </w:rPr>
              <w:t xml:space="preserve"> тыс. рублей</w:t>
            </w:r>
          </w:p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           2021г. – </w:t>
            </w:r>
            <w:r w:rsidR="003E6422">
              <w:rPr>
                <w:sz w:val="24"/>
                <w:szCs w:val="24"/>
              </w:rPr>
              <w:t>1360,7</w:t>
            </w:r>
            <w:r w:rsidRPr="00EA6B40">
              <w:rPr>
                <w:sz w:val="24"/>
                <w:szCs w:val="24"/>
              </w:rPr>
              <w:t xml:space="preserve"> тыс. рублей</w:t>
            </w:r>
          </w:p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           2022г. – </w:t>
            </w:r>
            <w:r w:rsidR="003E6422">
              <w:rPr>
                <w:sz w:val="24"/>
                <w:szCs w:val="24"/>
              </w:rPr>
              <w:t>1440,5</w:t>
            </w:r>
            <w:r w:rsidRPr="00EA6B40">
              <w:rPr>
                <w:sz w:val="24"/>
                <w:szCs w:val="24"/>
              </w:rPr>
              <w:t xml:space="preserve"> тыс. рублей</w:t>
            </w:r>
          </w:p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           2023г. – </w:t>
            </w:r>
            <w:r w:rsidR="003E6422">
              <w:rPr>
                <w:sz w:val="24"/>
                <w:szCs w:val="24"/>
              </w:rPr>
              <w:t>4052,1</w:t>
            </w:r>
            <w:r w:rsidRPr="00EA6B40">
              <w:rPr>
                <w:sz w:val="24"/>
                <w:szCs w:val="24"/>
              </w:rPr>
              <w:t xml:space="preserve"> тыс. рублей</w:t>
            </w:r>
          </w:p>
          <w:p w:rsidR="00082FAE" w:rsidRPr="00EA6B40" w:rsidRDefault="00082FAE" w:rsidP="000A6BB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           2024г. – </w:t>
            </w:r>
            <w:r w:rsidR="003E6422">
              <w:rPr>
                <w:sz w:val="24"/>
                <w:szCs w:val="24"/>
              </w:rPr>
              <w:t>4146,5</w:t>
            </w:r>
            <w:r w:rsidRPr="00EA6B40">
              <w:rPr>
                <w:sz w:val="24"/>
                <w:szCs w:val="24"/>
              </w:rPr>
              <w:t xml:space="preserve"> тыс. рублей.</w:t>
            </w:r>
          </w:p>
          <w:p w:rsidR="00082FAE" w:rsidRPr="00CA0E08" w:rsidRDefault="00082FAE" w:rsidP="003E6422">
            <w:pPr>
              <w:pStyle w:val="a3"/>
              <w:ind w:left="0"/>
              <w:jc w:val="both"/>
              <w:rPr>
                <w:sz w:val="24"/>
                <w:szCs w:val="24"/>
              </w:rPr>
            </w:pPr>
            <w:r w:rsidRPr="00EA6B40">
              <w:rPr>
                <w:sz w:val="24"/>
                <w:szCs w:val="24"/>
              </w:rPr>
              <w:t xml:space="preserve">           2025г. – </w:t>
            </w:r>
            <w:r w:rsidR="003E6422">
              <w:rPr>
                <w:sz w:val="24"/>
                <w:szCs w:val="24"/>
              </w:rPr>
              <w:t>2006,4</w:t>
            </w:r>
            <w:r w:rsidRPr="00EA6B40">
              <w:rPr>
                <w:sz w:val="24"/>
                <w:szCs w:val="24"/>
              </w:rPr>
              <w:t xml:space="preserve"> тыс. рублей</w:t>
            </w:r>
          </w:p>
        </w:tc>
      </w:tr>
      <w:tr w:rsidR="00082FAE" w:rsidTr="000A6BB2">
        <w:trPr>
          <w:trHeight w:val="16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>Ожидаемые  конечные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результаты   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реализации         </w:t>
            </w:r>
          </w:p>
          <w:p w:rsidR="00082FAE" w:rsidRPr="00DA532D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DA532D">
              <w:t xml:space="preserve">муниципальной   </w:t>
            </w:r>
          </w:p>
          <w:p w:rsidR="00082FAE" w:rsidRPr="00CA0E08" w:rsidRDefault="00082FAE" w:rsidP="000A6BB2">
            <w:pPr>
              <w:pStyle w:val="a3"/>
              <w:ind w:left="0"/>
              <w:rPr>
                <w:sz w:val="24"/>
                <w:szCs w:val="24"/>
              </w:rPr>
            </w:pPr>
            <w:r w:rsidRPr="00DA532D"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EA6B40" w:rsidRDefault="00082FAE" w:rsidP="000A6B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B40">
              <w:rPr>
                <w:rFonts w:ascii="Times New Roman" w:hAnsi="Times New Roman" w:cs="Times New Roman"/>
                <w:sz w:val="24"/>
                <w:szCs w:val="24"/>
              </w:rPr>
              <w:t>К концу 2025 года  ожидается: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EA6B40">
              <w:t>-сократить количество деструктивных событий (количество чрезвычайных ситуаций, пожаров, происшествий на водных объектах и др.) до 10;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EA6B40">
              <w:t>-</w:t>
            </w:r>
            <w:r w:rsidRPr="00EA6B40">
              <w:rPr>
                <w:szCs w:val="28"/>
              </w:rPr>
              <w:t>количество населения, погибшего в чрезвычайных ситуациях до 3</w:t>
            </w:r>
            <w:r w:rsidRPr="00EA6B40">
              <w:rPr>
                <w:sz w:val="22"/>
              </w:rPr>
              <w:t>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EA6B40">
              <w:t>- экономический ущерб от чрезвычайных ситуаций до 1500 тыс</w:t>
            </w:r>
            <w:proofErr w:type="gramStart"/>
            <w:r w:rsidRPr="00EA6B40">
              <w:t>.р</w:t>
            </w:r>
            <w:proofErr w:type="gramEnd"/>
            <w:r w:rsidRPr="00EA6B40">
              <w:t>ублей;</w:t>
            </w:r>
          </w:p>
          <w:p w:rsidR="00082FAE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EA6B40">
              <w:t>-снизить общее количество зарегистрированных преступлений до 141;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</w:pPr>
            <w:r>
              <w:t>-снизить количество</w:t>
            </w:r>
            <w:r w:rsidRPr="00DA532D">
              <w:t xml:space="preserve"> преступлений</w:t>
            </w:r>
            <w:r>
              <w:t>, связанных с незаконным оборотом наркотиков до 0;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EA6B40">
              <w:t>- снизить количество преступлений, совершенных в общественных местах до 35;</w:t>
            </w:r>
            <w:r w:rsidRPr="00EA6B40">
              <w:br/>
              <w:t>- снизить количество преступлений, совершенных на улице до 15;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EA6B40">
              <w:t xml:space="preserve">- снизить количество преступлений, совершенных </w:t>
            </w:r>
            <w:r w:rsidRPr="00EA6B40">
              <w:lastRenderedPageBreak/>
              <w:t xml:space="preserve">несовершеннолетними до 3; 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EA6B40">
              <w:t xml:space="preserve"> - снизить количество преступлений, совершенных ранее </w:t>
            </w:r>
            <w:proofErr w:type="gramStart"/>
            <w:r w:rsidRPr="00EA6B40">
              <w:t>судимыми</w:t>
            </w:r>
            <w:proofErr w:type="gramEnd"/>
            <w:r w:rsidRPr="00EA6B40">
              <w:t xml:space="preserve"> до 35;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</w:pPr>
            <w:r w:rsidRPr="00EA6B40">
              <w:t xml:space="preserve">- снизить количество преступлений, совершенных ранее </w:t>
            </w:r>
            <w:proofErr w:type="gramStart"/>
            <w:r w:rsidRPr="00EA6B40">
              <w:t>совершавшими</w:t>
            </w:r>
            <w:proofErr w:type="gramEnd"/>
            <w:r w:rsidRPr="00EA6B40">
              <w:t xml:space="preserve"> до 60;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EA6B40">
              <w:t xml:space="preserve"> - количество трудоустроенных лиц, освободившихся из мест лишения свободы сохранить на уровне 3 человек;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6B40">
              <w:t>-</w:t>
            </w:r>
            <w:r w:rsidRPr="00EA6B40">
              <w:rPr>
                <w:color w:val="000000"/>
              </w:rPr>
              <w:t xml:space="preserve"> отсутствие терактов в местах массового</w:t>
            </w:r>
            <w:r w:rsidRPr="00EA6B40">
              <w:rPr>
                <w:rFonts w:ascii="Arial" w:hAnsi="Arial" w:cs="Arial"/>
                <w:color w:val="000000"/>
              </w:rPr>
              <w:br/>
            </w:r>
            <w:r w:rsidRPr="00EA6B40">
              <w:rPr>
                <w:color w:val="000000"/>
              </w:rPr>
              <w:t>пребывания населения;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6B40">
              <w:rPr>
                <w:color w:val="000000"/>
              </w:rPr>
              <w:t>- количество публикаций в СМИ о мерах противодействия терроризму и экстремизму – 45 материалов в год;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A6B40">
              <w:rPr>
                <w:color w:val="000000"/>
              </w:rPr>
              <w:t>-  отсутствие преступлений экстремистской направленности;</w:t>
            </w:r>
          </w:p>
          <w:p w:rsidR="00082FAE" w:rsidRPr="00EA6B40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</w:pPr>
            <w:r w:rsidRPr="00EA6B40">
              <w:t xml:space="preserve">- </w:t>
            </w:r>
            <w:r w:rsidRPr="00EA6B40">
              <w:rPr>
                <w:color w:val="000000"/>
              </w:rPr>
              <w:t>высокий уровень толерантности жителей (по результатам соц. опроса).</w:t>
            </w:r>
          </w:p>
        </w:tc>
      </w:tr>
    </w:tbl>
    <w:p w:rsidR="009D6B77" w:rsidRDefault="009D6B77"/>
    <w:sectPr w:rsidR="009D6B77" w:rsidSect="009D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2FAE"/>
    <w:rsid w:val="00010D11"/>
    <w:rsid w:val="00082FAE"/>
    <w:rsid w:val="001D36E0"/>
    <w:rsid w:val="002E31C3"/>
    <w:rsid w:val="003E6422"/>
    <w:rsid w:val="004B46F7"/>
    <w:rsid w:val="005F5FC1"/>
    <w:rsid w:val="00644228"/>
    <w:rsid w:val="008574E5"/>
    <w:rsid w:val="00944852"/>
    <w:rsid w:val="009505A9"/>
    <w:rsid w:val="00976FEC"/>
    <w:rsid w:val="009D6B77"/>
    <w:rsid w:val="00A92A36"/>
    <w:rsid w:val="00D5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2FA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uiPriority w:val="99"/>
    <w:rsid w:val="00082F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1088</Words>
  <Characters>6206</Characters>
  <Application>Microsoft Office Word</Application>
  <DocSecurity>0</DocSecurity>
  <Lines>51</Lines>
  <Paragraphs>14</Paragraphs>
  <ScaleCrop>false</ScaleCrop>
  <Company>Home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9</cp:revision>
  <cp:lastPrinted>2020-10-05T07:09:00Z</cp:lastPrinted>
  <dcterms:created xsi:type="dcterms:W3CDTF">2017-10-23T07:43:00Z</dcterms:created>
  <dcterms:modified xsi:type="dcterms:W3CDTF">2024-10-10T12:56:00Z</dcterms:modified>
</cp:coreProperties>
</file>